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DD15D2" w14:textId="77777777" w:rsidR="00BD092D" w:rsidRPr="00866BBD" w:rsidRDefault="00BD092D" w:rsidP="00BD092D">
      <w:pPr>
        <w:tabs>
          <w:tab w:val="left" w:pos="276"/>
        </w:tabs>
        <w:jc w:val="center"/>
        <w:rPr>
          <w:rFonts w:ascii="Times New Roman" w:hAnsi="Times New Roman" w:cs="Times New Roman"/>
          <w:sz w:val="32"/>
          <w:szCs w:val="32"/>
        </w:rPr>
      </w:pPr>
      <w:r w:rsidRPr="00866BBD">
        <w:rPr>
          <w:rFonts w:ascii="Times New Roman" w:hAnsi="Times New Roman" w:cs="Times New Roman"/>
          <w:noProof/>
          <w:sz w:val="32"/>
          <w:szCs w:val="32"/>
        </w:rPr>
        <mc:AlternateContent>
          <mc:Choice Requires="wps">
            <w:drawing>
              <wp:anchor distT="0" distB="0" distL="114300" distR="114300" simplePos="0" relativeHeight="251625472" behindDoc="0" locked="0" layoutInCell="1" allowOverlap="1" wp14:anchorId="582BE5E2" wp14:editId="04BC19E4">
                <wp:simplePos x="0" y="0"/>
                <wp:positionH relativeFrom="column">
                  <wp:posOffset>-792480</wp:posOffset>
                </wp:positionH>
                <wp:positionV relativeFrom="paragraph">
                  <wp:posOffset>-822960</wp:posOffset>
                </wp:positionV>
                <wp:extent cx="7543800" cy="9883140"/>
                <wp:effectExtent l="0" t="0" r="19050" b="22860"/>
                <wp:wrapNone/>
                <wp:docPr id="3" name="Rectangle 3"/>
                <wp:cNvGraphicFramePr/>
                <a:graphic xmlns:a="http://schemas.openxmlformats.org/drawingml/2006/main">
                  <a:graphicData uri="http://schemas.microsoft.com/office/word/2010/wordprocessingShape">
                    <wps:wsp>
                      <wps:cNvSpPr/>
                      <wps:spPr>
                        <a:xfrm>
                          <a:off x="0" y="0"/>
                          <a:ext cx="7543800" cy="98831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80B442" id="Rectangle 3" o:spid="_x0000_s1026" style="position:absolute;margin-left:-62.4pt;margin-top:-64.8pt;width:594pt;height:778.2pt;z-index:251625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" filled="f" strokecolor="black [3213]" strokeweight="1pt"/>
            </w:pict>
          </mc:Fallback>
        </mc:AlternateContent>
      </w:r>
      <w:r w:rsidRPr="00866BBD">
        <w:rPr>
          <w:rFonts w:ascii="Times New Roman" w:hAnsi="Times New Roman" w:cs="Times New Roman"/>
          <w:sz w:val="32"/>
          <w:szCs w:val="32"/>
        </w:rPr>
        <w:t>REPUBLIC OF ZAMBIA</w:t>
      </w:r>
    </w:p>
    <w:p w14:paraId="559B0243" w14:textId="77777777" w:rsidR="00BD092D" w:rsidRPr="00866BBD" w:rsidRDefault="00BD092D" w:rsidP="00BD092D">
      <w:pPr>
        <w:jc w:val="center"/>
        <w:rPr>
          <w:rFonts w:ascii="Times New Roman" w:hAnsi="Times New Roman" w:cs="Times New Roman"/>
          <w:sz w:val="32"/>
          <w:szCs w:val="32"/>
        </w:rPr>
      </w:pPr>
    </w:p>
    <w:p w14:paraId="36B2B09D" w14:textId="77777777" w:rsidR="00BD092D" w:rsidRPr="00866BBD" w:rsidRDefault="00BD092D" w:rsidP="00BD092D">
      <w:pPr>
        <w:jc w:val="center"/>
        <w:rPr>
          <w:rFonts w:ascii="Times New Roman" w:hAnsi="Times New Roman" w:cs="Times New Roman"/>
          <w:sz w:val="32"/>
          <w:szCs w:val="32"/>
        </w:rPr>
      </w:pPr>
      <w:r w:rsidRPr="00866BBD">
        <w:rPr>
          <w:rFonts w:ascii="Times New Roman" w:hAnsi="Times New Roman" w:cs="Times New Roman"/>
          <w:sz w:val="32"/>
          <w:szCs w:val="32"/>
        </w:rPr>
        <w:t>MINISTRY OF AGRICULTURE</w:t>
      </w:r>
    </w:p>
    <w:p w14:paraId="002E3C93" w14:textId="77777777" w:rsidR="00BD092D" w:rsidRPr="00866BBD" w:rsidRDefault="00BD092D" w:rsidP="00BD092D">
      <w:pPr>
        <w:jc w:val="center"/>
        <w:rPr>
          <w:rFonts w:ascii="Times New Roman" w:hAnsi="Times New Roman" w:cs="Times New Roman"/>
          <w:sz w:val="32"/>
          <w:szCs w:val="32"/>
        </w:rPr>
      </w:pPr>
      <w:r w:rsidRPr="00866BBD">
        <w:rPr>
          <w:rFonts w:ascii="Times New Roman" w:hAnsi="Times New Roman" w:cs="Times New Roman"/>
          <w:noProof/>
        </w:rPr>
        <w:drawing>
          <wp:inline distT="0" distB="0" distL="0" distR="0" wp14:anchorId="6A145D9D" wp14:editId="3F39E6DE">
            <wp:extent cx="1552575" cy="17784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58234" cy="1784969"/>
                    </a:xfrm>
                    <a:prstGeom prst="rect">
                      <a:avLst/>
                    </a:prstGeom>
                    <a:noFill/>
                    <a:ln>
                      <a:noFill/>
                    </a:ln>
                  </pic:spPr>
                </pic:pic>
              </a:graphicData>
            </a:graphic>
          </wp:inline>
        </w:drawing>
      </w:r>
    </w:p>
    <w:p w14:paraId="08D67619" w14:textId="77777777" w:rsidR="00BD092D" w:rsidRPr="00866BBD" w:rsidRDefault="00BD092D" w:rsidP="00BD092D">
      <w:pPr>
        <w:jc w:val="center"/>
        <w:rPr>
          <w:rFonts w:ascii="Times New Roman" w:hAnsi="Times New Roman" w:cs="Times New Roman"/>
          <w:sz w:val="32"/>
          <w:szCs w:val="32"/>
        </w:rPr>
      </w:pPr>
    </w:p>
    <w:p w14:paraId="267D5462" w14:textId="77777777" w:rsidR="00BD092D" w:rsidRPr="00866BBD" w:rsidRDefault="00BD092D" w:rsidP="00BD092D">
      <w:pPr>
        <w:jc w:val="center"/>
        <w:rPr>
          <w:rFonts w:ascii="Times New Roman" w:hAnsi="Times New Roman" w:cs="Times New Roman"/>
          <w:sz w:val="28"/>
          <w:szCs w:val="28"/>
        </w:rPr>
      </w:pPr>
      <w:r w:rsidRPr="00866BBD">
        <w:rPr>
          <w:rFonts w:ascii="Times New Roman" w:hAnsi="Times New Roman" w:cs="Times New Roman"/>
          <w:sz w:val="28"/>
          <w:szCs w:val="28"/>
        </w:rPr>
        <w:t xml:space="preserve">IRRIGATED AND SUSTAINABLE AGRICULTURE FOR TRANSFORMATION PROJECT </w:t>
      </w:r>
    </w:p>
    <w:p w14:paraId="311AF767" w14:textId="77777777" w:rsidR="00BD092D" w:rsidRPr="00866BBD" w:rsidRDefault="00BD092D" w:rsidP="00BD092D">
      <w:pPr>
        <w:jc w:val="center"/>
        <w:rPr>
          <w:rFonts w:ascii="Times New Roman" w:hAnsi="Times New Roman" w:cs="Times New Roman"/>
          <w:color w:val="FF0000"/>
          <w:sz w:val="28"/>
          <w:szCs w:val="28"/>
        </w:rPr>
      </w:pPr>
      <w:r w:rsidRPr="00866BBD">
        <w:rPr>
          <w:rFonts w:ascii="Times New Roman" w:hAnsi="Times New Roman" w:cs="Times New Roman"/>
          <w:sz w:val="28"/>
          <w:szCs w:val="28"/>
        </w:rPr>
        <w:t>(P514111)</w:t>
      </w:r>
    </w:p>
    <w:p w14:paraId="729203C4" w14:textId="77777777" w:rsidR="00BD092D" w:rsidRPr="00866BBD" w:rsidRDefault="00BD092D" w:rsidP="00BD092D">
      <w:pPr>
        <w:jc w:val="center"/>
        <w:rPr>
          <w:rFonts w:ascii="Times New Roman" w:hAnsi="Times New Roman" w:cs="Times New Roman"/>
          <w:color w:val="FF0000"/>
          <w:sz w:val="32"/>
          <w:szCs w:val="32"/>
        </w:rPr>
      </w:pPr>
    </w:p>
    <w:p w14:paraId="66A77A7D" w14:textId="77777777" w:rsidR="00BD092D" w:rsidRPr="00866BBD" w:rsidRDefault="00BD092D" w:rsidP="00BD092D">
      <w:pPr>
        <w:jc w:val="center"/>
        <w:rPr>
          <w:rFonts w:ascii="Times New Roman" w:hAnsi="Times New Roman" w:cs="Times New Roman"/>
          <w:sz w:val="32"/>
          <w:szCs w:val="32"/>
        </w:rPr>
      </w:pPr>
      <w:r w:rsidRPr="00866BBD">
        <w:rPr>
          <w:rFonts w:ascii="Times New Roman" w:hAnsi="Times New Roman" w:cs="Times New Roman"/>
          <w:b/>
          <w:bCs/>
          <w:color w:val="000000" w:themeColor="text1"/>
          <w:sz w:val="52"/>
          <w:szCs w:val="52"/>
        </w:rPr>
        <w:t>STAKEHOLDER ENGAGEMENT PLAN (SEP)</w:t>
      </w:r>
    </w:p>
    <w:p w14:paraId="4212EE71" w14:textId="77777777" w:rsidR="00BD092D" w:rsidRPr="00866BBD" w:rsidRDefault="00BD092D" w:rsidP="00BD092D">
      <w:pPr>
        <w:jc w:val="center"/>
        <w:rPr>
          <w:rFonts w:ascii="Times New Roman" w:hAnsi="Times New Roman" w:cs="Times New Roman"/>
          <w:sz w:val="32"/>
          <w:szCs w:val="32"/>
        </w:rPr>
      </w:pPr>
    </w:p>
    <w:p w14:paraId="6B524781" w14:textId="77777777" w:rsidR="00BD092D" w:rsidRPr="00866BBD" w:rsidRDefault="00BD092D" w:rsidP="00BD092D">
      <w:pPr>
        <w:jc w:val="center"/>
        <w:rPr>
          <w:rFonts w:ascii="Times New Roman" w:hAnsi="Times New Roman" w:cs="Times New Roman"/>
          <w:sz w:val="32"/>
          <w:szCs w:val="32"/>
        </w:rPr>
      </w:pPr>
      <w:r w:rsidRPr="00866BBD">
        <w:rPr>
          <w:rFonts w:ascii="Times New Roman" w:hAnsi="Times New Roman" w:cs="Times New Roman"/>
          <w:sz w:val="32"/>
          <w:szCs w:val="32"/>
        </w:rPr>
        <w:t xml:space="preserve">DRAFT </w:t>
      </w:r>
    </w:p>
    <w:p w14:paraId="4E8E13A0" w14:textId="77777777" w:rsidR="00BD092D" w:rsidRPr="00866BBD" w:rsidRDefault="00BD092D" w:rsidP="00BD092D">
      <w:pPr>
        <w:jc w:val="center"/>
        <w:rPr>
          <w:rFonts w:ascii="Times New Roman" w:hAnsi="Times New Roman" w:cs="Times New Roman"/>
          <w:sz w:val="32"/>
          <w:szCs w:val="32"/>
        </w:rPr>
      </w:pPr>
    </w:p>
    <w:p w14:paraId="3B93D364" w14:textId="77777777" w:rsidR="00BD092D" w:rsidRPr="00866BBD" w:rsidRDefault="00BD092D" w:rsidP="00BD092D">
      <w:pPr>
        <w:jc w:val="center"/>
        <w:rPr>
          <w:rFonts w:ascii="Times New Roman" w:hAnsi="Times New Roman" w:cs="Times New Roman"/>
          <w:sz w:val="32"/>
          <w:szCs w:val="32"/>
        </w:rPr>
      </w:pPr>
    </w:p>
    <w:p w14:paraId="31217D3E" w14:textId="77777777" w:rsidR="00BD092D" w:rsidRPr="00866BBD" w:rsidRDefault="00802C93" w:rsidP="00BD092D">
      <w:pPr>
        <w:jc w:val="center"/>
        <w:rPr>
          <w:rFonts w:ascii="Times New Roman" w:hAnsi="Times New Roman" w:cs="Times New Roman"/>
          <w:sz w:val="32"/>
          <w:szCs w:val="32"/>
        </w:rPr>
      </w:pPr>
      <w:r w:rsidRPr="00866BBD">
        <w:rPr>
          <w:rFonts w:ascii="Times New Roman" w:hAnsi="Times New Roman" w:cs="Times New Roman"/>
          <w:sz w:val="32"/>
          <w:szCs w:val="32"/>
        </w:rPr>
        <w:t>SEPTEMBER</w:t>
      </w:r>
      <w:r w:rsidR="00BD092D" w:rsidRPr="00866BBD">
        <w:rPr>
          <w:rFonts w:ascii="Times New Roman" w:hAnsi="Times New Roman" w:cs="Times New Roman"/>
          <w:sz w:val="32"/>
          <w:szCs w:val="32"/>
        </w:rPr>
        <w:t xml:space="preserve"> 2026</w:t>
      </w:r>
    </w:p>
    <w:p w14:paraId="6CCE8C29" w14:textId="77777777" w:rsidR="009C4BB7" w:rsidRPr="00866BBD" w:rsidRDefault="004019EA" w:rsidP="004019EA">
      <w:pPr>
        <w:tabs>
          <w:tab w:val="left" w:pos="4575"/>
          <w:tab w:val="center" w:pos="4680"/>
        </w:tabs>
        <w:rPr>
          <w:rFonts w:ascii="Times New Roman" w:hAnsi="Times New Roman" w:cs="Times New Roman"/>
          <w:sz w:val="32"/>
          <w:szCs w:val="32"/>
        </w:rPr>
        <w:sectPr w:rsidR="009C4BB7" w:rsidRPr="00866BBD" w:rsidSect="00F74A7D">
          <w:headerReference w:type="default" r:id="rId12"/>
          <w:footerReference w:type="even" r:id="rId13"/>
          <w:footerReference w:type="default" r:id="rId14"/>
          <w:footerReference w:type="first" r:id="rId15"/>
          <w:pgSz w:w="12240" w:h="15840"/>
          <w:pgMar w:top="1440" w:right="1440" w:bottom="1440" w:left="1440" w:header="720" w:footer="720" w:gutter="0"/>
          <w:pgNumType w:fmt="lowerRoman" w:start="1"/>
          <w:cols w:space="720"/>
          <w:titlePg/>
          <w:docGrid w:linePitch="360"/>
        </w:sectPr>
      </w:pPr>
      <w:r w:rsidRPr="00866BBD">
        <w:rPr>
          <w:rFonts w:ascii="Times New Roman" w:hAnsi="Times New Roman" w:cs="Times New Roman"/>
          <w:sz w:val="32"/>
          <w:szCs w:val="32"/>
        </w:rPr>
        <w:tab/>
      </w:r>
    </w:p>
    <w:p w14:paraId="4AE3FC87" w14:textId="77777777" w:rsidR="009C4BB7" w:rsidRPr="00866BBD" w:rsidRDefault="009C4BB7" w:rsidP="004019EA">
      <w:pPr>
        <w:tabs>
          <w:tab w:val="left" w:pos="4575"/>
          <w:tab w:val="center" w:pos="4680"/>
        </w:tabs>
        <w:rPr>
          <w:rFonts w:ascii="Times New Roman" w:hAnsi="Times New Roman" w:cs="Times New Roman"/>
          <w:sz w:val="32"/>
          <w:szCs w:val="32"/>
        </w:rPr>
      </w:pPr>
    </w:p>
    <w:sdt>
      <w:sdtPr>
        <w:rPr>
          <w:rFonts w:ascii="Times New Roman" w:eastAsiaTheme="minorHAnsi" w:hAnsi="Times New Roman" w:cstheme="minorBidi"/>
          <w:b w:val="0"/>
          <w:bCs w:val="0"/>
          <w:color w:val="000000" w:themeColor="text1"/>
          <w:sz w:val="22"/>
          <w:szCs w:val="22"/>
        </w:rPr>
        <w:id w:val="-772018113"/>
        <w:docPartObj>
          <w:docPartGallery w:val="Table of Contents"/>
          <w:docPartUnique/>
        </w:docPartObj>
      </w:sdtPr>
      <w:sdtEndPr>
        <w:rPr>
          <w:noProof/>
          <w:color w:val="auto"/>
        </w:rPr>
      </w:sdtEndPr>
      <w:sdtContent>
        <w:p w14:paraId="275B95CB" w14:textId="77777777" w:rsidR="00651E99" w:rsidRPr="00866BBD" w:rsidRDefault="0087575D" w:rsidP="00CA4745">
          <w:pPr>
            <w:pStyle w:val="TOCHeading"/>
            <w:spacing w:before="0"/>
            <w:rPr>
              <w:rFonts w:ascii="Times New Roman" w:eastAsiaTheme="majorEastAsia" w:hAnsi="Times New Roman"/>
              <w:b w:val="0"/>
              <w:bCs w:val="0"/>
              <w:color w:val="5B9BD5" w:themeColor="accent1"/>
              <w:sz w:val="26"/>
              <w:szCs w:val="26"/>
            </w:rPr>
          </w:pPr>
          <w:r w:rsidRPr="00866BBD">
            <w:rPr>
              <w:rFonts w:ascii="Times New Roman" w:eastAsiaTheme="majorEastAsia" w:hAnsi="Times New Roman"/>
              <w:b w:val="0"/>
              <w:bCs w:val="0"/>
              <w:color w:val="5B9BD5" w:themeColor="accent1"/>
              <w:sz w:val="26"/>
              <w:szCs w:val="26"/>
            </w:rPr>
            <w:t xml:space="preserve">Table of </w:t>
          </w:r>
          <w:r w:rsidR="00651E99" w:rsidRPr="00866BBD">
            <w:rPr>
              <w:rFonts w:ascii="Times New Roman" w:eastAsiaTheme="majorEastAsia" w:hAnsi="Times New Roman"/>
              <w:b w:val="0"/>
              <w:bCs w:val="0"/>
              <w:color w:val="5B9BD5" w:themeColor="accent1"/>
              <w:sz w:val="26"/>
              <w:szCs w:val="26"/>
            </w:rPr>
            <w:t>Contents</w:t>
          </w:r>
        </w:p>
        <w:p w14:paraId="4F5AADBD" w14:textId="3EE090F4" w:rsidR="004D7CB8" w:rsidRDefault="00651E99">
          <w:pPr>
            <w:pStyle w:val="TOC2"/>
            <w:tabs>
              <w:tab w:val="right" w:leader="dot" w:pos="9350"/>
            </w:tabs>
            <w:rPr>
              <w:rFonts w:asciiTheme="minorHAnsi" w:eastAsiaTheme="minorEastAsia" w:hAnsiTheme="minorHAnsi" w:cstheme="minorBidi"/>
              <w:noProof/>
            </w:rPr>
          </w:pPr>
          <w:r w:rsidRPr="00866BBD">
            <w:rPr>
              <w:rFonts w:ascii="Times New Roman" w:hAnsi="Times New Roman"/>
            </w:rPr>
            <w:fldChar w:fldCharType="begin"/>
          </w:r>
          <w:r w:rsidRPr="00866BBD">
            <w:rPr>
              <w:rFonts w:ascii="Times New Roman" w:hAnsi="Times New Roman"/>
            </w:rPr>
            <w:instrText xml:space="preserve"> TOC \o "1-3" \h \z \u </w:instrText>
          </w:r>
          <w:r w:rsidRPr="00866BBD">
            <w:rPr>
              <w:rFonts w:ascii="Times New Roman" w:hAnsi="Times New Roman"/>
            </w:rPr>
            <w:fldChar w:fldCharType="separate"/>
          </w:r>
          <w:hyperlink w:anchor="_Toc243745553" w:history="1">
            <w:r w:rsidR="004D7CB8" w:rsidRPr="00454691">
              <w:rPr>
                <w:rStyle w:val="Hyperlink"/>
                <w:rFonts w:ascii="Times New Roman" w:eastAsiaTheme="majorEastAsia" w:hAnsi="Times New Roman"/>
                <w:noProof/>
              </w:rPr>
              <w:t>List of Figures</w:t>
            </w:r>
            <w:r w:rsidR="004D7CB8">
              <w:rPr>
                <w:noProof/>
                <w:webHidden/>
              </w:rPr>
              <w:tab/>
            </w:r>
            <w:r w:rsidR="004D7CB8">
              <w:rPr>
                <w:noProof/>
                <w:webHidden/>
              </w:rPr>
              <w:fldChar w:fldCharType="begin"/>
            </w:r>
            <w:r w:rsidR="004D7CB8">
              <w:rPr>
                <w:noProof/>
                <w:webHidden/>
              </w:rPr>
              <w:instrText xml:space="preserve"> PAGEREF _Toc243745553 \h </w:instrText>
            </w:r>
            <w:r w:rsidR="004D7CB8">
              <w:rPr>
                <w:noProof/>
                <w:webHidden/>
              </w:rPr>
            </w:r>
            <w:r w:rsidR="004D7CB8">
              <w:rPr>
                <w:noProof/>
                <w:webHidden/>
              </w:rPr>
              <w:fldChar w:fldCharType="separate"/>
            </w:r>
            <w:r w:rsidR="004D7CB8">
              <w:rPr>
                <w:noProof/>
                <w:webHidden/>
              </w:rPr>
              <w:t>ii</w:t>
            </w:r>
            <w:r w:rsidR="004D7CB8">
              <w:rPr>
                <w:noProof/>
                <w:webHidden/>
              </w:rPr>
              <w:fldChar w:fldCharType="end"/>
            </w:r>
          </w:hyperlink>
        </w:p>
        <w:p w14:paraId="64C814DC" w14:textId="0FB999D2" w:rsidR="004D7CB8" w:rsidRDefault="000717A3">
          <w:pPr>
            <w:pStyle w:val="TOC2"/>
            <w:tabs>
              <w:tab w:val="right" w:leader="dot" w:pos="9350"/>
            </w:tabs>
            <w:rPr>
              <w:rFonts w:asciiTheme="minorHAnsi" w:eastAsiaTheme="minorEastAsia" w:hAnsiTheme="minorHAnsi" w:cstheme="minorBidi"/>
              <w:noProof/>
            </w:rPr>
          </w:pPr>
          <w:hyperlink w:anchor="_Toc243745554" w:history="1">
            <w:r w:rsidR="004D7CB8" w:rsidRPr="00454691">
              <w:rPr>
                <w:rStyle w:val="Hyperlink"/>
                <w:rFonts w:ascii="Times New Roman" w:eastAsiaTheme="majorEastAsia" w:hAnsi="Times New Roman"/>
                <w:noProof/>
              </w:rPr>
              <w:t>List of Tables</w:t>
            </w:r>
            <w:r w:rsidR="004D7CB8">
              <w:rPr>
                <w:noProof/>
                <w:webHidden/>
              </w:rPr>
              <w:tab/>
            </w:r>
            <w:r w:rsidR="004D7CB8">
              <w:rPr>
                <w:noProof/>
                <w:webHidden/>
              </w:rPr>
              <w:fldChar w:fldCharType="begin"/>
            </w:r>
            <w:r w:rsidR="004D7CB8">
              <w:rPr>
                <w:noProof/>
                <w:webHidden/>
              </w:rPr>
              <w:instrText xml:space="preserve"> PAGEREF _Toc243745554 \h </w:instrText>
            </w:r>
            <w:r w:rsidR="004D7CB8">
              <w:rPr>
                <w:noProof/>
                <w:webHidden/>
              </w:rPr>
            </w:r>
            <w:r w:rsidR="004D7CB8">
              <w:rPr>
                <w:noProof/>
                <w:webHidden/>
              </w:rPr>
              <w:fldChar w:fldCharType="separate"/>
            </w:r>
            <w:r w:rsidR="004D7CB8">
              <w:rPr>
                <w:noProof/>
                <w:webHidden/>
              </w:rPr>
              <w:t>ii</w:t>
            </w:r>
            <w:r w:rsidR="004D7CB8">
              <w:rPr>
                <w:noProof/>
                <w:webHidden/>
              </w:rPr>
              <w:fldChar w:fldCharType="end"/>
            </w:r>
          </w:hyperlink>
        </w:p>
        <w:p w14:paraId="6AD516A8" w14:textId="6D06F864" w:rsidR="004D7CB8" w:rsidRDefault="000717A3">
          <w:pPr>
            <w:pStyle w:val="TOC2"/>
            <w:tabs>
              <w:tab w:val="right" w:leader="dot" w:pos="9350"/>
            </w:tabs>
            <w:rPr>
              <w:rFonts w:asciiTheme="minorHAnsi" w:eastAsiaTheme="minorEastAsia" w:hAnsiTheme="minorHAnsi" w:cstheme="minorBidi"/>
              <w:noProof/>
            </w:rPr>
          </w:pPr>
          <w:hyperlink w:anchor="_Toc243745555" w:history="1">
            <w:r w:rsidR="004D7CB8" w:rsidRPr="00454691">
              <w:rPr>
                <w:rStyle w:val="Hyperlink"/>
                <w:rFonts w:ascii="Times New Roman" w:eastAsiaTheme="majorEastAsia" w:hAnsi="Times New Roman"/>
                <w:noProof/>
              </w:rPr>
              <w:t>ACRONYMS</w:t>
            </w:r>
            <w:r w:rsidR="004D7CB8">
              <w:rPr>
                <w:noProof/>
                <w:webHidden/>
              </w:rPr>
              <w:tab/>
            </w:r>
            <w:r w:rsidR="004D7CB8">
              <w:rPr>
                <w:noProof/>
                <w:webHidden/>
              </w:rPr>
              <w:fldChar w:fldCharType="begin"/>
            </w:r>
            <w:r w:rsidR="004D7CB8">
              <w:rPr>
                <w:noProof/>
                <w:webHidden/>
              </w:rPr>
              <w:instrText xml:space="preserve"> PAGEREF _Toc243745555 \h </w:instrText>
            </w:r>
            <w:r w:rsidR="004D7CB8">
              <w:rPr>
                <w:noProof/>
                <w:webHidden/>
              </w:rPr>
            </w:r>
            <w:r w:rsidR="004D7CB8">
              <w:rPr>
                <w:noProof/>
                <w:webHidden/>
              </w:rPr>
              <w:fldChar w:fldCharType="separate"/>
            </w:r>
            <w:r w:rsidR="004D7CB8">
              <w:rPr>
                <w:noProof/>
                <w:webHidden/>
              </w:rPr>
              <w:t>iii</w:t>
            </w:r>
            <w:r w:rsidR="004D7CB8">
              <w:rPr>
                <w:noProof/>
                <w:webHidden/>
              </w:rPr>
              <w:fldChar w:fldCharType="end"/>
            </w:r>
          </w:hyperlink>
        </w:p>
        <w:p w14:paraId="0BD329F7" w14:textId="3D04F44E" w:rsidR="004D7CB8" w:rsidRDefault="000717A3">
          <w:pPr>
            <w:pStyle w:val="TOC2"/>
            <w:tabs>
              <w:tab w:val="left" w:pos="660"/>
              <w:tab w:val="right" w:leader="dot" w:pos="9350"/>
            </w:tabs>
            <w:rPr>
              <w:rFonts w:asciiTheme="minorHAnsi" w:eastAsiaTheme="minorEastAsia" w:hAnsiTheme="minorHAnsi" w:cstheme="minorBidi"/>
              <w:noProof/>
            </w:rPr>
          </w:pPr>
          <w:hyperlink w:anchor="_Toc243745556" w:history="1">
            <w:r w:rsidR="004D7CB8" w:rsidRPr="00454691">
              <w:rPr>
                <w:rStyle w:val="Hyperlink"/>
                <w:rFonts w:ascii="Times New Roman" w:eastAsiaTheme="majorEastAsia" w:hAnsi="Times New Roman"/>
                <w:noProof/>
              </w:rPr>
              <w:t>1.</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Introduction</w:t>
            </w:r>
            <w:r w:rsidR="004D7CB8">
              <w:rPr>
                <w:noProof/>
                <w:webHidden/>
              </w:rPr>
              <w:tab/>
            </w:r>
            <w:r w:rsidR="004D7CB8">
              <w:rPr>
                <w:noProof/>
                <w:webHidden/>
              </w:rPr>
              <w:fldChar w:fldCharType="begin"/>
            </w:r>
            <w:r w:rsidR="004D7CB8">
              <w:rPr>
                <w:noProof/>
                <w:webHidden/>
              </w:rPr>
              <w:instrText xml:space="preserve"> PAGEREF _Toc243745556 \h </w:instrText>
            </w:r>
            <w:r w:rsidR="004D7CB8">
              <w:rPr>
                <w:noProof/>
                <w:webHidden/>
              </w:rPr>
            </w:r>
            <w:r w:rsidR="004D7CB8">
              <w:rPr>
                <w:noProof/>
                <w:webHidden/>
              </w:rPr>
              <w:fldChar w:fldCharType="separate"/>
            </w:r>
            <w:r w:rsidR="004D7CB8">
              <w:rPr>
                <w:noProof/>
                <w:webHidden/>
              </w:rPr>
              <w:t>1</w:t>
            </w:r>
            <w:r w:rsidR="004D7CB8">
              <w:rPr>
                <w:noProof/>
                <w:webHidden/>
              </w:rPr>
              <w:fldChar w:fldCharType="end"/>
            </w:r>
          </w:hyperlink>
        </w:p>
        <w:p w14:paraId="3EFD90D1" w14:textId="6FD2D0D0" w:rsidR="004D7CB8" w:rsidRDefault="000717A3">
          <w:pPr>
            <w:pStyle w:val="TOC2"/>
            <w:tabs>
              <w:tab w:val="left" w:pos="880"/>
              <w:tab w:val="right" w:leader="dot" w:pos="9350"/>
            </w:tabs>
            <w:rPr>
              <w:rFonts w:asciiTheme="minorHAnsi" w:eastAsiaTheme="minorEastAsia" w:hAnsiTheme="minorHAnsi" w:cstheme="minorBidi"/>
              <w:noProof/>
            </w:rPr>
          </w:pPr>
          <w:hyperlink w:anchor="_Toc243745557" w:history="1">
            <w:r w:rsidR="004D7CB8" w:rsidRPr="00454691">
              <w:rPr>
                <w:rStyle w:val="Hyperlink"/>
                <w:rFonts w:ascii="Times New Roman" w:eastAsiaTheme="majorEastAsia" w:hAnsi="Times New Roman"/>
                <w:noProof/>
              </w:rPr>
              <w:t>1.1.</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Rationale for the Stakeholder Engagement Plan</w:t>
            </w:r>
            <w:r w:rsidR="004D7CB8">
              <w:rPr>
                <w:noProof/>
                <w:webHidden/>
              </w:rPr>
              <w:tab/>
            </w:r>
            <w:r w:rsidR="004D7CB8">
              <w:rPr>
                <w:noProof/>
                <w:webHidden/>
              </w:rPr>
              <w:fldChar w:fldCharType="begin"/>
            </w:r>
            <w:r w:rsidR="004D7CB8">
              <w:rPr>
                <w:noProof/>
                <w:webHidden/>
              </w:rPr>
              <w:instrText xml:space="preserve"> PAGEREF _Toc243745557 \h </w:instrText>
            </w:r>
            <w:r w:rsidR="004D7CB8">
              <w:rPr>
                <w:noProof/>
                <w:webHidden/>
              </w:rPr>
            </w:r>
            <w:r w:rsidR="004D7CB8">
              <w:rPr>
                <w:noProof/>
                <w:webHidden/>
              </w:rPr>
              <w:fldChar w:fldCharType="separate"/>
            </w:r>
            <w:r w:rsidR="004D7CB8">
              <w:rPr>
                <w:noProof/>
                <w:webHidden/>
              </w:rPr>
              <w:t>4</w:t>
            </w:r>
            <w:r w:rsidR="004D7CB8">
              <w:rPr>
                <w:noProof/>
                <w:webHidden/>
              </w:rPr>
              <w:fldChar w:fldCharType="end"/>
            </w:r>
          </w:hyperlink>
        </w:p>
        <w:p w14:paraId="20A98296" w14:textId="310B06BB" w:rsidR="004D7CB8" w:rsidRDefault="000717A3">
          <w:pPr>
            <w:pStyle w:val="TOC2"/>
            <w:tabs>
              <w:tab w:val="left" w:pos="880"/>
              <w:tab w:val="right" w:leader="dot" w:pos="9350"/>
            </w:tabs>
            <w:rPr>
              <w:rFonts w:asciiTheme="minorHAnsi" w:eastAsiaTheme="minorEastAsia" w:hAnsiTheme="minorHAnsi" w:cstheme="minorBidi"/>
              <w:noProof/>
            </w:rPr>
          </w:pPr>
          <w:hyperlink w:anchor="_Toc243745558" w:history="1">
            <w:r w:rsidR="004D7CB8" w:rsidRPr="00454691">
              <w:rPr>
                <w:rStyle w:val="Hyperlink"/>
                <w:rFonts w:ascii="Times New Roman" w:eastAsiaTheme="majorEastAsia" w:hAnsi="Times New Roman"/>
                <w:noProof/>
              </w:rPr>
              <w:t>1.2.</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Objective of Stakeholder Engagement Plan</w:t>
            </w:r>
            <w:r w:rsidR="004D7CB8">
              <w:rPr>
                <w:noProof/>
                <w:webHidden/>
              </w:rPr>
              <w:tab/>
            </w:r>
            <w:r w:rsidR="004D7CB8">
              <w:rPr>
                <w:noProof/>
                <w:webHidden/>
              </w:rPr>
              <w:fldChar w:fldCharType="begin"/>
            </w:r>
            <w:r w:rsidR="004D7CB8">
              <w:rPr>
                <w:noProof/>
                <w:webHidden/>
              </w:rPr>
              <w:instrText xml:space="preserve"> PAGEREF _Toc243745558 \h </w:instrText>
            </w:r>
            <w:r w:rsidR="004D7CB8">
              <w:rPr>
                <w:noProof/>
                <w:webHidden/>
              </w:rPr>
            </w:r>
            <w:r w:rsidR="004D7CB8">
              <w:rPr>
                <w:noProof/>
                <w:webHidden/>
              </w:rPr>
              <w:fldChar w:fldCharType="separate"/>
            </w:r>
            <w:r w:rsidR="004D7CB8">
              <w:rPr>
                <w:noProof/>
                <w:webHidden/>
              </w:rPr>
              <w:t>5</w:t>
            </w:r>
            <w:r w:rsidR="004D7CB8">
              <w:rPr>
                <w:noProof/>
                <w:webHidden/>
              </w:rPr>
              <w:fldChar w:fldCharType="end"/>
            </w:r>
          </w:hyperlink>
        </w:p>
        <w:p w14:paraId="2203741C" w14:textId="423AEEB4" w:rsidR="004D7CB8" w:rsidRDefault="000717A3">
          <w:pPr>
            <w:pStyle w:val="TOC2"/>
            <w:tabs>
              <w:tab w:val="left" w:pos="660"/>
              <w:tab w:val="right" w:leader="dot" w:pos="9350"/>
            </w:tabs>
            <w:rPr>
              <w:rFonts w:asciiTheme="minorHAnsi" w:eastAsiaTheme="minorEastAsia" w:hAnsiTheme="minorHAnsi" w:cstheme="minorBidi"/>
              <w:noProof/>
            </w:rPr>
          </w:pPr>
          <w:hyperlink w:anchor="_Toc243745559" w:history="1">
            <w:r w:rsidR="004D7CB8" w:rsidRPr="00454691">
              <w:rPr>
                <w:rStyle w:val="Hyperlink"/>
                <w:rFonts w:ascii="Times New Roman" w:eastAsiaTheme="majorEastAsia" w:hAnsi="Times New Roman"/>
                <w:noProof/>
              </w:rPr>
              <w:t>2.</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Stakeholder Identification and Analysis</w:t>
            </w:r>
            <w:r w:rsidR="004D7CB8">
              <w:rPr>
                <w:noProof/>
                <w:webHidden/>
              </w:rPr>
              <w:tab/>
            </w:r>
            <w:r w:rsidR="004D7CB8">
              <w:rPr>
                <w:noProof/>
                <w:webHidden/>
              </w:rPr>
              <w:fldChar w:fldCharType="begin"/>
            </w:r>
            <w:r w:rsidR="004D7CB8">
              <w:rPr>
                <w:noProof/>
                <w:webHidden/>
              </w:rPr>
              <w:instrText xml:space="preserve"> PAGEREF _Toc243745559 \h </w:instrText>
            </w:r>
            <w:r w:rsidR="004D7CB8">
              <w:rPr>
                <w:noProof/>
                <w:webHidden/>
              </w:rPr>
            </w:r>
            <w:r w:rsidR="004D7CB8">
              <w:rPr>
                <w:noProof/>
                <w:webHidden/>
              </w:rPr>
              <w:fldChar w:fldCharType="separate"/>
            </w:r>
            <w:r w:rsidR="004D7CB8">
              <w:rPr>
                <w:noProof/>
                <w:webHidden/>
              </w:rPr>
              <w:t>5</w:t>
            </w:r>
            <w:r w:rsidR="004D7CB8">
              <w:rPr>
                <w:noProof/>
                <w:webHidden/>
              </w:rPr>
              <w:fldChar w:fldCharType="end"/>
            </w:r>
          </w:hyperlink>
        </w:p>
        <w:p w14:paraId="798A11D0" w14:textId="0F7B02C1" w:rsidR="004D7CB8" w:rsidRDefault="000717A3">
          <w:pPr>
            <w:pStyle w:val="TOC2"/>
            <w:tabs>
              <w:tab w:val="left" w:pos="880"/>
              <w:tab w:val="right" w:leader="dot" w:pos="9350"/>
            </w:tabs>
            <w:rPr>
              <w:rFonts w:asciiTheme="minorHAnsi" w:eastAsiaTheme="minorEastAsia" w:hAnsiTheme="minorHAnsi" w:cstheme="minorBidi"/>
              <w:noProof/>
            </w:rPr>
          </w:pPr>
          <w:hyperlink w:anchor="_Toc243745560" w:history="1">
            <w:r w:rsidR="004D7CB8" w:rsidRPr="00454691">
              <w:rPr>
                <w:rStyle w:val="Hyperlink"/>
                <w:rFonts w:ascii="Times New Roman" w:eastAsiaTheme="majorEastAsia" w:hAnsi="Times New Roman"/>
                <w:noProof/>
              </w:rPr>
              <w:t>2.1.</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Methodology</w:t>
            </w:r>
            <w:r w:rsidR="004D7CB8">
              <w:rPr>
                <w:noProof/>
                <w:webHidden/>
              </w:rPr>
              <w:tab/>
            </w:r>
            <w:r w:rsidR="004D7CB8">
              <w:rPr>
                <w:noProof/>
                <w:webHidden/>
              </w:rPr>
              <w:fldChar w:fldCharType="begin"/>
            </w:r>
            <w:r w:rsidR="004D7CB8">
              <w:rPr>
                <w:noProof/>
                <w:webHidden/>
              </w:rPr>
              <w:instrText xml:space="preserve"> PAGEREF _Toc243745560 \h </w:instrText>
            </w:r>
            <w:r w:rsidR="004D7CB8">
              <w:rPr>
                <w:noProof/>
                <w:webHidden/>
              </w:rPr>
            </w:r>
            <w:r w:rsidR="004D7CB8">
              <w:rPr>
                <w:noProof/>
                <w:webHidden/>
              </w:rPr>
              <w:fldChar w:fldCharType="separate"/>
            </w:r>
            <w:r w:rsidR="004D7CB8">
              <w:rPr>
                <w:noProof/>
                <w:webHidden/>
              </w:rPr>
              <w:t>6</w:t>
            </w:r>
            <w:r w:rsidR="004D7CB8">
              <w:rPr>
                <w:noProof/>
                <w:webHidden/>
              </w:rPr>
              <w:fldChar w:fldCharType="end"/>
            </w:r>
          </w:hyperlink>
        </w:p>
        <w:p w14:paraId="40DA48E1" w14:textId="78CD68B8" w:rsidR="004D7CB8" w:rsidRDefault="000717A3">
          <w:pPr>
            <w:pStyle w:val="TOC2"/>
            <w:tabs>
              <w:tab w:val="left" w:pos="1100"/>
              <w:tab w:val="right" w:leader="dot" w:pos="9350"/>
            </w:tabs>
            <w:rPr>
              <w:rFonts w:asciiTheme="minorHAnsi" w:eastAsiaTheme="minorEastAsia" w:hAnsiTheme="minorHAnsi" w:cstheme="minorBidi"/>
              <w:noProof/>
            </w:rPr>
          </w:pPr>
          <w:hyperlink w:anchor="_Toc243745561" w:history="1">
            <w:r w:rsidR="004D7CB8" w:rsidRPr="00454691">
              <w:rPr>
                <w:rStyle w:val="Hyperlink"/>
                <w:rFonts w:ascii="Times New Roman" w:eastAsiaTheme="majorEastAsia" w:hAnsi="Times New Roman"/>
                <w:noProof/>
              </w:rPr>
              <w:t>2.1.1.</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List of Stakeholders</w:t>
            </w:r>
            <w:r w:rsidR="004D7CB8">
              <w:rPr>
                <w:noProof/>
                <w:webHidden/>
              </w:rPr>
              <w:tab/>
            </w:r>
            <w:r w:rsidR="004D7CB8">
              <w:rPr>
                <w:noProof/>
                <w:webHidden/>
              </w:rPr>
              <w:fldChar w:fldCharType="begin"/>
            </w:r>
            <w:r w:rsidR="004D7CB8">
              <w:rPr>
                <w:noProof/>
                <w:webHidden/>
              </w:rPr>
              <w:instrText xml:space="preserve"> PAGEREF _Toc243745561 \h </w:instrText>
            </w:r>
            <w:r w:rsidR="004D7CB8">
              <w:rPr>
                <w:noProof/>
                <w:webHidden/>
              </w:rPr>
            </w:r>
            <w:r w:rsidR="004D7CB8">
              <w:rPr>
                <w:noProof/>
                <w:webHidden/>
              </w:rPr>
              <w:fldChar w:fldCharType="separate"/>
            </w:r>
            <w:r w:rsidR="004D7CB8">
              <w:rPr>
                <w:noProof/>
                <w:webHidden/>
              </w:rPr>
              <w:t>6</w:t>
            </w:r>
            <w:r w:rsidR="004D7CB8">
              <w:rPr>
                <w:noProof/>
                <w:webHidden/>
              </w:rPr>
              <w:fldChar w:fldCharType="end"/>
            </w:r>
          </w:hyperlink>
        </w:p>
        <w:p w14:paraId="112AC45F" w14:textId="0628F7F2" w:rsidR="004D7CB8" w:rsidRDefault="000717A3">
          <w:pPr>
            <w:pStyle w:val="TOC2"/>
            <w:tabs>
              <w:tab w:val="left" w:pos="1320"/>
              <w:tab w:val="right" w:leader="dot" w:pos="9350"/>
            </w:tabs>
            <w:rPr>
              <w:rFonts w:asciiTheme="minorHAnsi" w:eastAsiaTheme="minorEastAsia" w:hAnsiTheme="minorHAnsi" w:cstheme="minorBidi"/>
              <w:noProof/>
            </w:rPr>
          </w:pPr>
          <w:hyperlink w:anchor="_Toc243745562" w:history="1">
            <w:r w:rsidR="004D7CB8" w:rsidRPr="00454691">
              <w:rPr>
                <w:rStyle w:val="Hyperlink"/>
                <w:rFonts w:ascii="Times New Roman" w:eastAsiaTheme="majorEastAsia" w:hAnsi="Times New Roman"/>
                <w:noProof/>
              </w:rPr>
              <w:t>2.1.1.1.</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Project Affected parties (PAPs)</w:t>
            </w:r>
            <w:r w:rsidR="004D7CB8">
              <w:rPr>
                <w:noProof/>
                <w:webHidden/>
              </w:rPr>
              <w:tab/>
            </w:r>
            <w:r w:rsidR="004D7CB8">
              <w:rPr>
                <w:noProof/>
                <w:webHidden/>
              </w:rPr>
              <w:fldChar w:fldCharType="begin"/>
            </w:r>
            <w:r w:rsidR="004D7CB8">
              <w:rPr>
                <w:noProof/>
                <w:webHidden/>
              </w:rPr>
              <w:instrText xml:space="preserve"> PAGEREF _Toc243745562 \h </w:instrText>
            </w:r>
            <w:r w:rsidR="004D7CB8">
              <w:rPr>
                <w:noProof/>
                <w:webHidden/>
              </w:rPr>
            </w:r>
            <w:r w:rsidR="004D7CB8">
              <w:rPr>
                <w:noProof/>
                <w:webHidden/>
              </w:rPr>
              <w:fldChar w:fldCharType="separate"/>
            </w:r>
            <w:r w:rsidR="004D7CB8">
              <w:rPr>
                <w:noProof/>
                <w:webHidden/>
              </w:rPr>
              <w:t>6</w:t>
            </w:r>
            <w:r w:rsidR="004D7CB8">
              <w:rPr>
                <w:noProof/>
                <w:webHidden/>
              </w:rPr>
              <w:fldChar w:fldCharType="end"/>
            </w:r>
          </w:hyperlink>
        </w:p>
        <w:p w14:paraId="30BC21D1" w14:textId="27F752FB" w:rsidR="004D7CB8" w:rsidRDefault="000717A3">
          <w:pPr>
            <w:pStyle w:val="TOC2"/>
            <w:tabs>
              <w:tab w:val="left" w:pos="1320"/>
              <w:tab w:val="right" w:leader="dot" w:pos="9350"/>
            </w:tabs>
            <w:rPr>
              <w:rFonts w:asciiTheme="minorHAnsi" w:eastAsiaTheme="minorEastAsia" w:hAnsiTheme="minorHAnsi" w:cstheme="minorBidi"/>
              <w:noProof/>
            </w:rPr>
          </w:pPr>
          <w:hyperlink w:anchor="_Toc243745563" w:history="1">
            <w:r w:rsidR="004D7CB8" w:rsidRPr="00454691">
              <w:rPr>
                <w:rStyle w:val="Hyperlink"/>
                <w:rFonts w:ascii="Times New Roman" w:eastAsiaTheme="majorEastAsia" w:hAnsi="Times New Roman"/>
                <w:noProof/>
              </w:rPr>
              <w:t>2.1.1.2.</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Interested parties</w:t>
            </w:r>
            <w:r w:rsidR="004D7CB8">
              <w:rPr>
                <w:noProof/>
                <w:webHidden/>
              </w:rPr>
              <w:tab/>
            </w:r>
            <w:r w:rsidR="004D7CB8">
              <w:rPr>
                <w:noProof/>
                <w:webHidden/>
              </w:rPr>
              <w:fldChar w:fldCharType="begin"/>
            </w:r>
            <w:r w:rsidR="004D7CB8">
              <w:rPr>
                <w:noProof/>
                <w:webHidden/>
              </w:rPr>
              <w:instrText xml:space="preserve"> PAGEREF _Toc243745563 \h </w:instrText>
            </w:r>
            <w:r w:rsidR="004D7CB8">
              <w:rPr>
                <w:noProof/>
                <w:webHidden/>
              </w:rPr>
            </w:r>
            <w:r w:rsidR="004D7CB8">
              <w:rPr>
                <w:noProof/>
                <w:webHidden/>
              </w:rPr>
              <w:fldChar w:fldCharType="separate"/>
            </w:r>
            <w:r w:rsidR="004D7CB8">
              <w:rPr>
                <w:noProof/>
                <w:webHidden/>
              </w:rPr>
              <w:t>6</w:t>
            </w:r>
            <w:r w:rsidR="004D7CB8">
              <w:rPr>
                <w:noProof/>
                <w:webHidden/>
              </w:rPr>
              <w:fldChar w:fldCharType="end"/>
            </w:r>
          </w:hyperlink>
        </w:p>
        <w:p w14:paraId="3C6A1655" w14:textId="0EED3024" w:rsidR="004D7CB8" w:rsidRDefault="000717A3">
          <w:pPr>
            <w:pStyle w:val="TOC2"/>
            <w:tabs>
              <w:tab w:val="left" w:pos="1320"/>
              <w:tab w:val="right" w:leader="dot" w:pos="9350"/>
            </w:tabs>
            <w:rPr>
              <w:rFonts w:asciiTheme="minorHAnsi" w:eastAsiaTheme="minorEastAsia" w:hAnsiTheme="minorHAnsi" w:cstheme="minorBidi"/>
              <w:noProof/>
            </w:rPr>
          </w:pPr>
          <w:hyperlink w:anchor="_Toc243745564" w:history="1">
            <w:r w:rsidR="004D7CB8" w:rsidRPr="00454691">
              <w:rPr>
                <w:rStyle w:val="Hyperlink"/>
                <w:rFonts w:ascii="Times New Roman" w:eastAsiaTheme="majorEastAsia" w:hAnsi="Times New Roman"/>
                <w:noProof/>
              </w:rPr>
              <w:t>2.1.1.3.</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Disadvantaged / vulnerable individuals or groups</w:t>
            </w:r>
            <w:r w:rsidR="004D7CB8">
              <w:rPr>
                <w:noProof/>
                <w:webHidden/>
              </w:rPr>
              <w:tab/>
            </w:r>
            <w:r w:rsidR="004D7CB8">
              <w:rPr>
                <w:noProof/>
                <w:webHidden/>
              </w:rPr>
              <w:fldChar w:fldCharType="begin"/>
            </w:r>
            <w:r w:rsidR="004D7CB8">
              <w:rPr>
                <w:noProof/>
                <w:webHidden/>
              </w:rPr>
              <w:instrText xml:space="preserve"> PAGEREF _Toc243745564 \h </w:instrText>
            </w:r>
            <w:r w:rsidR="004D7CB8">
              <w:rPr>
                <w:noProof/>
                <w:webHidden/>
              </w:rPr>
            </w:r>
            <w:r w:rsidR="004D7CB8">
              <w:rPr>
                <w:noProof/>
                <w:webHidden/>
              </w:rPr>
              <w:fldChar w:fldCharType="separate"/>
            </w:r>
            <w:r w:rsidR="004D7CB8">
              <w:rPr>
                <w:noProof/>
                <w:webHidden/>
              </w:rPr>
              <w:t>7</w:t>
            </w:r>
            <w:r w:rsidR="004D7CB8">
              <w:rPr>
                <w:noProof/>
                <w:webHidden/>
              </w:rPr>
              <w:fldChar w:fldCharType="end"/>
            </w:r>
          </w:hyperlink>
        </w:p>
        <w:p w14:paraId="4CE798B0" w14:textId="29FBEC62" w:rsidR="004D7CB8" w:rsidRDefault="000717A3">
          <w:pPr>
            <w:pStyle w:val="TOC2"/>
            <w:tabs>
              <w:tab w:val="left" w:pos="1100"/>
              <w:tab w:val="right" w:leader="dot" w:pos="9350"/>
            </w:tabs>
            <w:rPr>
              <w:rFonts w:asciiTheme="minorHAnsi" w:eastAsiaTheme="minorEastAsia" w:hAnsiTheme="minorHAnsi" w:cstheme="minorBidi"/>
              <w:noProof/>
            </w:rPr>
          </w:pPr>
          <w:hyperlink w:anchor="_Toc243745565" w:history="1">
            <w:r w:rsidR="004D7CB8" w:rsidRPr="00454691">
              <w:rPr>
                <w:rStyle w:val="Hyperlink"/>
                <w:rFonts w:ascii="Times New Roman" w:eastAsiaTheme="majorEastAsia" w:hAnsi="Times New Roman"/>
                <w:noProof/>
              </w:rPr>
              <w:t>2.1.2.</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Stakeholder mapping</w:t>
            </w:r>
            <w:r w:rsidR="004D7CB8">
              <w:rPr>
                <w:noProof/>
                <w:webHidden/>
              </w:rPr>
              <w:tab/>
            </w:r>
            <w:r w:rsidR="004D7CB8">
              <w:rPr>
                <w:noProof/>
                <w:webHidden/>
              </w:rPr>
              <w:fldChar w:fldCharType="begin"/>
            </w:r>
            <w:r w:rsidR="004D7CB8">
              <w:rPr>
                <w:noProof/>
                <w:webHidden/>
              </w:rPr>
              <w:instrText xml:space="preserve"> PAGEREF _Toc243745565 \h </w:instrText>
            </w:r>
            <w:r w:rsidR="004D7CB8">
              <w:rPr>
                <w:noProof/>
                <w:webHidden/>
              </w:rPr>
            </w:r>
            <w:r w:rsidR="004D7CB8">
              <w:rPr>
                <w:noProof/>
                <w:webHidden/>
              </w:rPr>
              <w:fldChar w:fldCharType="separate"/>
            </w:r>
            <w:r w:rsidR="004D7CB8">
              <w:rPr>
                <w:noProof/>
                <w:webHidden/>
              </w:rPr>
              <w:t>7</w:t>
            </w:r>
            <w:r w:rsidR="004D7CB8">
              <w:rPr>
                <w:noProof/>
                <w:webHidden/>
              </w:rPr>
              <w:fldChar w:fldCharType="end"/>
            </w:r>
          </w:hyperlink>
        </w:p>
        <w:p w14:paraId="6BD981A9" w14:textId="2BE40010" w:rsidR="004D7CB8" w:rsidRDefault="000717A3">
          <w:pPr>
            <w:pStyle w:val="TOC2"/>
            <w:tabs>
              <w:tab w:val="left" w:pos="1100"/>
              <w:tab w:val="right" w:leader="dot" w:pos="9350"/>
            </w:tabs>
            <w:rPr>
              <w:rFonts w:asciiTheme="minorHAnsi" w:eastAsiaTheme="minorEastAsia" w:hAnsiTheme="minorHAnsi" w:cstheme="minorBidi"/>
              <w:noProof/>
            </w:rPr>
          </w:pPr>
          <w:hyperlink w:anchor="_Toc243745566" w:history="1">
            <w:r w:rsidR="004D7CB8" w:rsidRPr="00454691">
              <w:rPr>
                <w:rStyle w:val="Hyperlink"/>
                <w:rFonts w:ascii="Times New Roman" w:eastAsiaTheme="majorEastAsia" w:hAnsi="Times New Roman"/>
                <w:noProof/>
              </w:rPr>
              <w:t>2.1.3.</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Reasons for stakeholder mapping</w:t>
            </w:r>
            <w:r w:rsidR="004D7CB8">
              <w:rPr>
                <w:noProof/>
                <w:webHidden/>
              </w:rPr>
              <w:tab/>
            </w:r>
            <w:r w:rsidR="004D7CB8">
              <w:rPr>
                <w:noProof/>
                <w:webHidden/>
              </w:rPr>
              <w:fldChar w:fldCharType="begin"/>
            </w:r>
            <w:r w:rsidR="004D7CB8">
              <w:rPr>
                <w:noProof/>
                <w:webHidden/>
              </w:rPr>
              <w:instrText xml:space="preserve"> PAGEREF _Toc243745566 \h </w:instrText>
            </w:r>
            <w:r w:rsidR="004D7CB8">
              <w:rPr>
                <w:noProof/>
                <w:webHidden/>
              </w:rPr>
            </w:r>
            <w:r w:rsidR="004D7CB8">
              <w:rPr>
                <w:noProof/>
                <w:webHidden/>
              </w:rPr>
              <w:fldChar w:fldCharType="separate"/>
            </w:r>
            <w:r w:rsidR="004D7CB8">
              <w:rPr>
                <w:noProof/>
                <w:webHidden/>
              </w:rPr>
              <w:t>9</w:t>
            </w:r>
            <w:r w:rsidR="004D7CB8">
              <w:rPr>
                <w:noProof/>
                <w:webHidden/>
              </w:rPr>
              <w:fldChar w:fldCharType="end"/>
            </w:r>
          </w:hyperlink>
        </w:p>
        <w:p w14:paraId="1250158D" w14:textId="59044571" w:rsidR="004D7CB8" w:rsidRDefault="000717A3">
          <w:pPr>
            <w:pStyle w:val="TOC2"/>
            <w:tabs>
              <w:tab w:val="left" w:pos="660"/>
              <w:tab w:val="right" w:leader="dot" w:pos="9350"/>
            </w:tabs>
            <w:rPr>
              <w:rFonts w:asciiTheme="minorHAnsi" w:eastAsiaTheme="minorEastAsia" w:hAnsiTheme="minorHAnsi" w:cstheme="minorBidi"/>
              <w:noProof/>
            </w:rPr>
          </w:pPr>
          <w:hyperlink w:anchor="_Toc243745567" w:history="1">
            <w:r w:rsidR="004D7CB8" w:rsidRPr="00454691">
              <w:rPr>
                <w:rStyle w:val="Hyperlink"/>
                <w:rFonts w:ascii="Times New Roman" w:eastAsiaTheme="majorEastAsia" w:hAnsi="Times New Roman"/>
                <w:noProof/>
              </w:rPr>
              <w:t>3.</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Stakeholder engagement program</w:t>
            </w:r>
            <w:r w:rsidR="004D7CB8">
              <w:rPr>
                <w:noProof/>
                <w:webHidden/>
              </w:rPr>
              <w:tab/>
            </w:r>
            <w:r w:rsidR="004D7CB8">
              <w:rPr>
                <w:noProof/>
                <w:webHidden/>
              </w:rPr>
              <w:fldChar w:fldCharType="begin"/>
            </w:r>
            <w:r w:rsidR="004D7CB8">
              <w:rPr>
                <w:noProof/>
                <w:webHidden/>
              </w:rPr>
              <w:instrText xml:space="preserve"> PAGEREF _Toc243745567 \h </w:instrText>
            </w:r>
            <w:r w:rsidR="004D7CB8">
              <w:rPr>
                <w:noProof/>
                <w:webHidden/>
              </w:rPr>
            </w:r>
            <w:r w:rsidR="004D7CB8">
              <w:rPr>
                <w:noProof/>
                <w:webHidden/>
              </w:rPr>
              <w:fldChar w:fldCharType="separate"/>
            </w:r>
            <w:r w:rsidR="004D7CB8">
              <w:rPr>
                <w:noProof/>
                <w:webHidden/>
              </w:rPr>
              <w:t>9</w:t>
            </w:r>
            <w:r w:rsidR="004D7CB8">
              <w:rPr>
                <w:noProof/>
                <w:webHidden/>
              </w:rPr>
              <w:fldChar w:fldCharType="end"/>
            </w:r>
          </w:hyperlink>
        </w:p>
        <w:p w14:paraId="25577E18" w14:textId="316B6FF5" w:rsidR="004D7CB8" w:rsidRDefault="000717A3">
          <w:pPr>
            <w:pStyle w:val="TOC2"/>
            <w:tabs>
              <w:tab w:val="left" w:pos="880"/>
              <w:tab w:val="right" w:leader="dot" w:pos="9350"/>
            </w:tabs>
            <w:rPr>
              <w:rFonts w:asciiTheme="minorHAnsi" w:eastAsiaTheme="minorEastAsia" w:hAnsiTheme="minorHAnsi" w:cstheme="minorBidi"/>
              <w:noProof/>
            </w:rPr>
          </w:pPr>
          <w:hyperlink w:anchor="_Toc243745568" w:history="1">
            <w:r w:rsidR="004D7CB8" w:rsidRPr="00454691">
              <w:rPr>
                <w:rStyle w:val="Hyperlink"/>
                <w:rFonts w:ascii="Times New Roman" w:eastAsiaTheme="majorEastAsia" w:hAnsi="Times New Roman"/>
                <w:noProof/>
              </w:rPr>
              <w:t>3.1.</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Stakeholder engagement during project identification and preparation</w:t>
            </w:r>
            <w:r w:rsidR="004D7CB8">
              <w:rPr>
                <w:noProof/>
                <w:webHidden/>
              </w:rPr>
              <w:tab/>
            </w:r>
            <w:r w:rsidR="004D7CB8">
              <w:rPr>
                <w:noProof/>
                <w:webHidden/>
              </w:rPr>
              <w:fldChar w:fldCharType="begin"/>
            </w:r>
            <w:r w:rsidR="004D7CB8">
              <w:rPr>
                <w:noProof/>
                <w:webHidden/>
              </w:rPr>
              <w:instrText xml:space="preserve"> PAGEREF _Toc243745568 \h </w:instrText>
            </w:r>
            <w:r w:rsidR="004D7CB8">
              <w:rPr>
                <w:noProof/>
                <w:webHidden/>
              </w:rPr>
            </w:r>
            <w:r w:rsidR="004D7CB8">
              <w:rPr>
                <w:noProof/>
                <w:webHidden/>
              </w:rPr>
              <w:fldChar w:fldCharType="separate"/>
            </w:r>
            <w:r w:rsidR="004D7CB8">
              <w:rPr>
                <w:noProof/>
                <w:webHidden/>
              </w:rPr>
              <w:t>9</w:t>
            </w:r>
            <w:r w:rsidR="004D7CB8">
              <w:rPr>
                <w:noProof/>
                <w:webHidden/>
              </w:rPr>
              <w:fldChar w:fldCharType="end"/>
            </w:r>
          </w:hyperlink>
        </w:p>
        <w:p w14:paraId="288D1737" w14:textId="4C5223C2" w:rsidR="004D7CB8" w:rsidRDefault="000717A3">
          <w:pPr>
            <w:pStyle w:val="TOC2"/>
            <w:tabs>
              <w:tab w:val="left" w:pos="880"/>
              <w:tab w:val="right" w:leader="dot" w:pos="9350"/>
            </w:tabs>
            <w:rPr>
              <w:rFonts w:asciiTheme="minorHAnsi" w:eastAsiaTheme="minorEastAsia" w:hAnsiTheme="minorHAnsi" w:cstheme="minorBidi"/>
              <w:noProof/>
            </w:rPr>
          </w:pPr>
          <w:hyperlink w:anchor="_Toc243745569" w:history="1">
            <w:r w:rsidR="004D7CB8" w:rsidRPr="00454691">
              <w:rPr>
                <w:rStyle w:val="Hyperlink"/>
                <w:rFonts w:ascii="Times New Roman" w:hAnsi="Times New Roman"/>
                <w:noProof/>
              </w:rPr>
              <w:t>3.2.</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Project stakeholder needs, methods and tools for their engagement</w:t>
            </w:r>
            <w:r w:rsidR="004D7CB8">
              <w:rPr>
                <w:noProof/>
                <w:webHidden/>
              </w:rPr>
              <w:tab/>
            </w:r>
            <w:r w:rsidR="004D7CB8">
              <w:rPr>
                <w:noProof/>
                <w:webHidden/>
              </w:rPr>
              <w:fldChar w:fldCharType="begin"/>
            </w:r>
            <w:r w:rsidR="004D7CB8">
              <w:rPr>
                <w:noProof/>
                <w:webHidden/>
              </w:rPr>
              <w:instrText xml:space="preserve"> PAGEREF _Toc243745569 \h </w:instrText>
            </w:r>
            <w:r w:rsidR="004D7CB8">
              <w:rPr>
                <w:noProof/>
                <w:webHidden/>
              </w:rPr>
            </w:r>
            <w:r w:rsidR="004D7CB8">
              <w:rPr>
                <w:noProof/>
                <w:webHidden/>
              </w:rPr>
              <w:fldChar w:fldCharType="separate"/>
            </w:r>
            <w:r w:rsidR="004D7CB8">
              <w:rPr>
                <w:noProof/>
                <w:webHidden/>
              </w:rPr>
              <w:t>10</w:t>
            </w:r>
            <w:r w:rsidR="004D7CB8">
              <w:rPr>
                <w:noProof/>
                <w:webHidden/>
              </w:rPr>
              <w:fldChar w:fldCharType="end"/>
            </w:r>
          </w:hyperlink>
        </w:p>
        <w:p w14:paraId="47C0712C" w14:textId="58C89560" w:rsidR="004D7CB8" w:rsidRDefault="000717A3">
          <w:pPr>
            <w:pStyle w:val="TOC2"/>
            <w:tabs>
              <w:tab w:val="left" w:pos="1100"/>
              <w:tab w:val="right" w:leader="dot" w:pos="9350"/>
            </w:tabs>
            <w:rPr>
              <w:rFonts w:asciiTheme="minorHAnsi" w:eastAsiaTheme="minorEastAsia" w:hAnsiTheme="minorHAnsi" w:cstheme="minorBidi"/>
              <w:noProof/>
            </w:rPr>
          </w:pPr>
          <w:hyperlink w:anchor="_Toc243745570" w:history="1">
            <w:r w:rsidR="004D7CB8" w:rsidRPr="00454691">
              <w:rPr>
                <w:rStyle w:val="Hyperlink"/>
                <w:rFonts w:ascii="Times New Roman" w:hAnsi="Times New Roman"/>
                <w:noProof/>
              </w:rPr>
              <w:t>3.2.1.</w:t>
            </w:r>
            <w:r w:rsidR="004D7CB8">
              <w:rPr>
                <w:rFonts w:asciiTheme="minorHAnsi" w:eastAsiaTheme="minorEastAsia" w:hAnsiTheme="minorHAnsi" w:cstheme="minorBidi"/>
                <w:noProof/>
              </w:rPr>
              <w:tab/>
            </w:r>
            <w:r w:rsidR="004D7CB8" w:rsidRPr="00454691">
              <w:rPr>
                <w:rStyle w:val="Hyperlink"/>
                <w:rFonts w:ascii="Times New Roman" w:hAnsi="Times New Roman"/>
                <w:noProof/>
              </w:rPr>
              <w:t>Summary of Project Stakeholder Needs</w:t>
            </w:r>
            <w:r w:rsidR="004D7CB8">
              <w:rPr>
                <w:noProof/>
                <w:webHidden/>
              </w:rPr>
              <w:tab/>
            </w:r>
            <w:r w:rsidR="004D7CB8">
              <w:rPr>
                <w:noProof/>
                <w:webHidden/>
              </w:rPr>
              <w:fldChar w:fldCharType="begin"/>
            </w:r>
            <w:r w:rsidR="004D7CB8">
              <w:rPr>
                <w:noProof/>
                <w:webHidden/>
              </w:rPr>
              <w:instrText xml:space="preserve"> PAGEREF _Toc243745570 \h </w:instrText>
            </w:r>
            <w:r w:rsidR="004D7CB8">
              <w:rPr>
                <w:noProof/>
                <w:webHidden/>
              </w:rPr>
            </w:r>
            <w:r w:rsidR="004D7CB8">
              <w:rPr>
                <w:noProof/>
                <w:webHidden/>
              </w:rPr>
              <w:fldChar w:fldCharType="separate"/>
            </w:r>
            <w:r w:rsidR="004D7CB8">
              <w:rPr>
                <w:noProof/>
                <w:webHidden/>
              </w:rPr>
              <w:t>10</w:t>
            </w:r>
            <w:r w:rsidR="004D7CB8">
              <w:rPr>
                <w:noProof/>
                <w:webHidden/>
              </w:rPr>
              <w:fldChar w:fldCharType="end"/>
            </w:r>
          </w:hyperlink>
        </w:p>
        <w:p w14:paraId="3CC276CE" w14:textId="2431CC1D" w:rsidR="004D7CB8" w:rsidRDefault="000717A3">
          <w:pPr>
            <w:pStyle w:val="TOC2"/>
            <w:tabs>
              <w:tab w:val="left" w:pos="1100"/>
              <w:tab w:val="right" w:leader="dot" w:pos="9350"/>
            </w:tabs>
            <w:rPr>
              <w:rFonts w:asciiTheme="minorHAnsi" w:eastAsiaTheme="minorEastAsia" w:hAnsiTheme="minorHAnsi" w:cstheme="minorBidi"/>
              <w:noProof/>
            </w:rPr>
          </w:pPr>
          <w:hyperlink w:anchor="_Toc243745571" w:history="1">
            <w:r w:rsidR="004D7CB8" w:rsidRPr="00454691">
              <w:rPr>
                <w:rStyle w:val="Hyperlink"/>
                <w:rFonts w:ascii="Times New Roman" w:hAnsi="Times New Roman"/>
                <w:noProof/>
              </w:rPr>
              <w:t>3.2.2.</w:t>
            </w:r>
            <w:r w:rsidR="004D7CB8">
              <w:rPr>
                <w:rFonts w:asciiTheme="minorHAnsi" w:eastAsiaTheme="minorEastAsia" w:hAnsiTheme="minorHAnsi" w:cstheme="minorBidi"/>
                <w:noProof/>
              </w:rPr>
              <w:tab/>
            </w:r>
            <w:r w:rsidR="004D7CB8" w:rsidRPr="00454691">
              <w:rPr>
                <w:rStyle w:val="Hyperlink"/>
                <w:rFonts w:ascii="Times New Roman" w:hAnsi="Times New Roman"/>
                <w:noProof/>
              </w:rPr>
              <w:t>Focus of the Community Consultations</w:t>
            </w:r>
            <w:r w:rsidR="004D7CB8">
              <w:rPr>
                <w:noProof/>
                <w:webHidden/>
              </w:rPr>
              <w:tab/>
            </w:r>
            <w:r w:rsidR="004D7CB8">
              <w:rPr>
                <w:noProof/>
                <w:webHidden/>
              </w:rPr>
              <w:fldChar w:fldCharType="begin"/>
            </w:r>
            <w:r w:rsidR="004D7CB8">
              <w:rPr>
                <w:noProof/>
                <w:webHidden/>
              </w:rPr>
              <w:instrText xml:space="preserve"> PAGEREF _Toc243745571 \h </w:instrText>
            </w:r>
            <w:r w:rsidR="004D7CB8">
              <w:rPr>
                <w:noProof/>
                <w:webHidden/>
              </w:rPr>
            </w:r>
            <w:r w:rsidR="004D7CB8">
              <w:rPr>
                <w:noProof/>
                <w:webHidden/>
              </w:rPr>
              <w:fldChar w:fldCharType="separate"/>
            </w:r>
            <w:r w:rsidR="004D7CB8">
              <w:rPr>
                <w:noProof/>
                <w:webHidden/>
              </w:rPr>
              <w:t>13</w:t>
            </w:r>
            <w:r w:rsidR="004D7CB8">
              <w:rPr>
                <w:noProof/>
                <w:webHidden/>
              </w:rPr>
              <w:fldChar w:fldCharType="end"/>
            </w:r>
          </w:hyperlink>
        </w:p>
        <w:p w14:paraId="0B54A42A" w14:textId="24E16BB6" w:rsidR="004D7CB8" w:rsidRDefault="000717A3">
          <w:pPr>
            <w:pStyle w:val="TOC2"/>
            <w:tabs>
              <w:tab w:val="left" w:pos="1100"/>
              <w:tab w:val="right" w:leader="dot" w:pos="9350"/>
            </w:tabs>
            <w:rPr>
              <w:rFonts w:asciiTheme="minorHAnsi" w:eastAsiaTheme="minorEastAsia" w:hAnsiTheme="minorHAnsi" w:cstheme="minorBidi"/>
              <w:noProof/>
            </w:rPr>
          </w:pPr>
          <w:hyperlink w:anchor="_Toc243745572" w:history="1">
            <w:r w:rsidR="004D7CB8" w:rsidRPr="00454691">
              <w:rPr>
                <w:rStyle w:val="Hyperlink"/>
                <w:rFonts w:ascii="Times New Roman" w:hAnsi="Times New Roman"/>
                <w:noProof/>
              </w:rPr>
              <w:t>3.2.3.</w:t>
            </w:r>
            <w:r w:rsidR="004D7CB8">
              <w:rPr>
                <w:rFonts w:asciiTheme="minorHAnsi" w:eastAsiaTheme="minorEastAsia" w:hAnsiTheme="minorHAnsi" w:cstheme="minorBidi"/>
                <w:noProof/>
              </w:rPr>
              <w:tab/>
            </w:r>
            <w:r w:rsidR="004D7CB8" w:rsidRPr="00454691">
              <w:rPr>
                <w:rStyle w:val="Hyperlink"/>
                <w:rFonts w:ascii="Times New Roman" w:hAnsi="Times New Roman"/>
                <w:noProof/>
              </w:rPr>
              <w:t>Summary of issues presented during public consultations</w:t>
            </w:r>
            <w:r w:rsidR="004D7CB8">
              <w:rPr>
                <w:noProof/>
                <w:webHidden/>
              </w:rPr>
              <w:tab/>
            </w:r>
            <w:r w:rsidR="004D7CB8">
              <w:rPr>
                <w:noProof/>
                <w:webHidden/>
              </w:rPr>
              <w:fldChar w:fldCharType="begin"/>
            </w:r>
            <w:r w:rsidR="004D7CB8">
              <w:rPr>
                <w:noProof/>
                <w:webHidden/>
              </w:rPr>
              <w:instrText xml:space="preserve"> PAGEREF _Toc243745572 \h </w:instrText>
            </w:r>
            <w:r w:rsidR="004D7CB8">
              <w:rPr>
                <w:noProof/>
                <w:webHidden/>
              </w:rPr>
            </w:r>
            <w:r w:rsidR="004D7CB8">
              <w:rPr>
                <w:noProof/>
                <w:webHidden/>
              </w:rPr>
              <w:fldChar w:fldCharType="separate"/>
            </w:r>
            <w:r w:rsidR="004D7CB8">
              <w:rPr>
                <w:noProof/>
                <w:webHidden/>
              </w:rPr>
              <w:t>13</w:t>
            </w:r>
            <w:r w:rsidR="004D7CB8">
              <w:rPr>
                <w:noProof/>
                <w:webHidden/>
              </w:rPr>
              <w:fldChar w:fldCharType="end"/>
            </w:r>
          </w:hyperlink>
        </w:p>
        <w:p w14:paraId="492AA53E" w14:textId="3B3BAA32" w:rsidR="004D7CB8" w:rsidRDefault="000717A3">
          <w:pPr>
            <w:pStyle w:val="TOC2"/>
            <w:tabs>
              <w:tab w:val="left" w:pos="1100"/>
              <w:tab w:val="right" w:leader="dot" w:pos="9350"/>
            </w:tabs>
            <w:rPr>
              <w:rFonts w:asciiTheme="minorHAnsi" w:eastAsiaTheme="minorEastAsia" w:hAnsiTheme="minorHAnsi" w:cstheme="minorBidi"/>
              <w:noProof/>
            </w:rPr>
          </w:pPr>
          <w:hyperlink w:anchor="_Toc243745573" w:history="1">
            <w:r w:rsidR="004D7CB8" w:rsidRPr="00454691">
              <w:rPr>
                <w:rStyle w:val="Hyperlink"/>
                <w:rFonts w:ascii="Times New Roman" w:eastAsiaTheme="majorEastAsia" w:hAnsi="Times New Roman"/>
                <w:noProof/>
              </w:rPr>
              <w:t>3.2.4.</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Concerns gathered during consultation include</w:t>
            </w:r>
            <w:r w:rsidR="004D7CB8">
              <w:rPr>
                <w:noProof/>
                <w:webHidden/>
              </w:rPr>
              <w:tab/>
            </w:r>
            <w:r w:rsidR="004D7CB8">
              <w:rPr>
                <w:noProof/>
                <w:webHidden/>
              </w:rPr>
              <w:fldChar w:fldCharType="begin"/>
            </w:r>
            <w:r w:rsidR="004D7CB8">
              <w:rPr>
                <w:noProof/>
                <w:webHidden/>
              </w:rPr>
              <w:instrText xml:space="preserve"> PAGEREF _Toc243745573 \h </w:instrText>
            </w:r>
            <w:r w:rsidR="004D7CB8">
              <w:rPr>
                <w:noProof/>
                <w:webHidden/>
              </w:rPr>
            </w:r>
            <w:r w:rsidR="004D7CB8">
              <w:rPr>
                <w:noProof/>
                <w:webHidden/>
              </w:rPr>
              <w:fldChar w:fldCharType="separate"/>
            </w:r>
            <w:r w:rsidR="004D7CB8">
              <w:rPr>
                <w:noProof/>
                <w:webHidden/>
              </w:rPr>
              <w:t>13</w:t>
            </w:r>
            <w:r w:rsidR="004D7CB8">
              <w:rPr>
                <w:noProof/>
                <w:webHidden/>
              </w:rPr>
              <w:fldChar w:fldCharType="end"/>
            </w:r>
          </w:hyperlink>
        </w:p>
        <w:p w14:paraId="04120807" w14:textId="3935E083" w:rsidR="004D7CB8" w:rsidRDefault="000717A3">
          <w:pPr>
            <w:pStyle w:val="TOC2"/>
            <w:tabs>
              <w:tab w:val="left" w:pos="1100"/>
              <w:tab w:val="right" w:leader="dot" w:pos="9350"/>
            </w:tabs>
            <w:rPr>
              <w:rFonts w:asciiTheme="minorHAnsi" w:eastAsiaTheme="minorEastAsia" w:hAnsiTheme="minorHAnsi" w:cstheme="minorBidi"/>
              <w:noProof/>
            </w:rPr>
          </w:pPr>
          <w:hyperlink w:anchor="_Toc243745574" w:history="1">
            <w:r w:rsidR="004D7CB8" w:rsidRPr="00454691">
              <w:rPr>
                <w:rStyle w:val="Hyperlink"/>
                <w:rFonts w:ascii="Times New Roman" w:eastAsiaTheme="majorEastAsia" w:hAnsi="Times New Roman"/>
                <w:noProof/>
              </w:rPr>
              <w:t>3.2.5.</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Proposed strategy for information disclosure and consultation process</w:t>
            </w:r>
            <w:r w:rsidR="004D7CB8">
              <w:rPr>
                <w:noProof/>
                <w:webHidden/>
              </w:rPr>
              <w:tab/>
            </w:r>
            <w:r w:rsidR="004D7CB8">
              <w:rPr>
                <w:noProof/>
                <w:webHidden/>
              </w:rPr>
              <w:fldChar w:fldCharType="begin"/>
            </w:r>
            <w:r w:rsidR="004D7CB8">
              <w:rPr>
                <w:noProof/>
                <w:webHidden/>
              </w:rPr>
              <w:instrText xml:space="preserve"> PAGEREF _Toc243745574 \h </w:instrText>
            </w:r>
            <w:r w:rsidR="004D7CB8">
              <w:rPr>
                <w:noProof/>
                <w:webHidden/>
              </w:rPr>
            </w:r>
            <w:r w:rsidR="004D7CB8">
              <w:rPr>
                <w:noProof/>
                <w:webHidden/>
              </w:rPr>
              <w:fldChar w:fldCharType="separate"/>
            </w:r>
            <w:r w:rsidR="004D7CB8">
              <w:rPr>
                <w:noProof/>
                <w:webHidden/>
              </w:rPr>
              <w:t>14</w:t>
            </w:r>
            <w:r w:rsidR="004D7CB8">
              <w:rPr>
                <w:noProof/>
                <w:webHidden/>
              </w:rPr>
              <w:fldChar w:fldCharType="end"/>
            </w:r>
          </w:hyperlink>
        </w:p>
        <w:p w14:paraId="42CAB97A" w14:textId="183388E3" w:rsidR="004D7CB8" w:rsidRDefault="000717A3">
          <w:pPr>
            <w:pStyle w:val="TOC2"/>
            <w:tabs>
              <w:tab w:val="left" w:pos="1100"/>
              <w:tab w:val="right" w:leader="dot" w:pos="9350"/>
            </w:tabs>
            <w:rPr>
              <w:rFonts w:asciiTheme="minorHAnsi" w:eastAsiaTheme="minorEastAsia" w:hAnsiTheme="minorHAnsi" w:cstheme="minorBidi"/>
              <w:noProof/>
            </w:rPr>
          </w:pPr>
          <w:hyperlink w:anchor="_Toc243745575" w:history="1">
            <w:r w:rsidR="004D7CB8" w:rsidRPr="00454691">
              <w:rPr>
                <w:rStyle w:val="Hyperlink"/>
                <w:rFonts w:ascii="Times New Roman" w:eastAsiaTheme="majorEastAsia" w:hAnsi="Times New Roman"/>
                <w:noProof/>
              </w:rPr>
              <w:t>3.2.6.</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Future of the project</w:t>
            </w:r>
            <w:r w:rsidR="004D7CB8">
              <w:rPr>
                <w:noProof/>
                <w:webHidden/>
              </w:rPr>
              <w:tab/>
            </w:r>
            <w:r w:rsidR="004D7CB8">
              <w:rPr>
                <w:noProof/>
                <w:webHidden/>
              </w:rPr>
              <w:fldChar w:fldCharType="begin"/>
            </w:r>
            <w:r w:rsidR="004D7CB8">
              <w:rPr>
                <w:noProof/>
                <w:webHidden/>
              </w:rPr>
              <w:instrText xml:space="preserve"> PAGEREF _Toc243745575 \h </w:instrText>
            </w:r>
            <w:r w:rsidR="004D7CB8">
              <w:rPr>
                <w:noProof/>
                <w:webHidden/>
              </w:rPr>
            </w:r>
            <w:r w:rsidR="004D7CB8">
              <w:rPr>
                <w:noProof/>
                <w:webHidden/>
              </w:rPr>
              <w:fldChar w:fldCharType="separate"/>
            </w:r>
            <w:r w:rsidR="004D7CB8">
              <w:rPr>
                <w:noProof/>
                <w:webHidden/>
              </w:rPr>
              <w:t>16</w:t>
            </w:r>
            <w:r w:rsidR="004D7CB8">
              <w:rPr>
                <w:noProof/>
                <w:webHidden/>
              </w:rPr>
              <w:fldChar w:fldCharType="end"/>
            </w:r>
          </w:hyperlink>
        </w:p>
        <w:p w14:paraId="763A5B5A" w14:textId="7C62C2E4" w:rsidR="004D7CB8" w:rsidRDefault="000717A3">
          <w:pPr>
            <w:pStyle w:val="TOC2"/>
            <w:tabs>
              <w:tab w:val="left" w:pos="1100"/>
              <w:tab w:val="right" w:leader="dot" w:pos="9350"/>
            </w:tabs>
            <w:rPr>
              <w:rFonts w:asciiTheme="minorHAnsi" w:eastAsiaTheme="minorEastAsia" w:hAnsiTheme="minorHAnsi" w:cstheme="minorBidi"/>
              <w:noProof/>
            </w:rPr>
          </w:pPr>
          <w:hyperlink w:anchor="_Toc243745576" w:history="1">
            <w:r w:rsidR="004D7CB8" w:rsidRPr="00454691">
              <w:rPr>
                <w:rStyle w:val="Hyperlink"/>
                <w:rFonts w:ascii="Times New Roman" w:eastAsiaTheme="majorEastAsia" w:hAnsi="Times New Roman"/>
                <w:noProof/>
              </w:rPr>
              <w:t>3.2.7.</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Resources and responsibilities for stakeholder engagement activities Resources</w:t>
            </w:r>
            <w:r w:rsidR="004D7CB8">
              <w:rPr>
                <w:noProof/>
                <w:webHidden/>
              </w:rPr>
              <w:tab/>
            </w:r>
            <w:r w:rsidR="004D7CB8">
              <w:rPr>
                <w:noProof/>
                <w:webHidden/>
              </w:rPr>
              <w:fldChar w:fldCharType="begin"/>
            </w:r>
            <w:r w:rsidR="004D7CB8">
              <w:rPr>
                <w:noProof/>
                <w:webHidden/>
              </w:rPr>
              <w:instrText xml:space="preserve"> PAGEREF _Toc243745576 \h </w:instrText>
            </w:r>
            <w:r w:rsidR="004D7CB8">
              <w:rPr>
                <w:noProof/>
                <w:webHidden/>
              </w:rPr>
            </w:r>
            <w:r w:rsidR="004D7CB8">
              <w:rPr>
                <w:noProof/>
                <w:webHidden/>
              </w:rPr>
              <w:fldChar w:fldCharType="separate"/>
            </w:r>
            <w:r w:rsidR="004D7CB8">
              <w:rPr>
                <w:noProof/>
                <w:webHidden/>
              </w:rPr>
              <w:t>16</w:t>
            </w:r>
            <w:r w:rsidR="004D7CB8">
              <w:rPr>
                <w:noProof/>
                <w:webHidden/>
              </w:rPr>
              <w:fldChar w:fldCharType="end"/>
            </w:r>
          </w:hyperlink>
        </w:p>
        <w:p w14:paraId="37CF8A53" w14:textId="528C6A40" w:rsidR="004D7CB8" w:rsidRDefault="000717A3">
          <w:pPr>
            <w:pStyle w:val="TOC2"/>
            <w:tabs>
              <w:tab w:val="left" w:pos="1100"/>
              <w:tab w:val="right" w:leader="dot" w:pos="9350"/>
            </w:tabs>
            <w:rPr>
              <w:rFonts w:asciiTheme="minorHAnsi" w:eastAsiaTheme="minorEastAsia" w:hAnsiTheme="minorHAnsi" w:cstheme="minorBidi"/>
              <w:noProof/>
            </w:rPr>
          </w:pPr>
          <w:hyperlink w:anchor="_Toc243745577" w:history="1">
            <w:r w:rsidR="004D7CB8" w:rsidRPr="00454691">
              <w:rPr>
                <w:rStyle w:val="Hyperlink"/>
                <w:rFonts w:ascii="Times New Roman" w:eastAsiaTheme="majorEastAsia" w:hAnsi="Times New Roman"/>
                <w:noProof/>
              </w:rPr>
              <w:t>3.2.8.</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Management functions and responsibilities</w:t>
            </w:r>
            <w:r w:rsidR="004D7CB8">
              <w:rPr>
                <w:noProof/>
                <w:webHidden/>
              </w:rPr>
              <w:tab/>
            </w:r>
            <w:r w:rsidR="004D7CB8">
              <w:rPr>
                <w:noProof/>
                <w:webHidden/>
              </w:rPr>
              <w:fldChar w:fldCharType="begin"/>
            </w:r>
            <w:r w:rsidR="004D7CB8">
              <w:rPr>
                <w:noProof/>
                <w:webHidden/>
              </w:rPr>
              <w:instrText xml:space="preserve"> PAGEREF _Toc243745577 \h </w:instrText>
            </w:r>
            <w:r w:rsidR="004D7CB8">
              <w:rPr>
                <w:noProof/>
                <w:webHidden/>
              </w:rPr>
            </w:r>
            <w:r w:rsidR="004D7CB8">
              <w:rPr>
                <w:noProof/>
                <w:webHidden/>
              </w:rPr>
              <w:fldChar w:fldCharType="separate"/>
            </w:r>
            <w:r w:rsidR="004D7CB8">
              <w:rPr>
                <w:noProof/>
                <w:webHidden/>
              </w:rPr>
              <w:t>16</w:t>
            </w:r>
            <w:r w:rsidR="004D7CB8">
              <w:rPr>
                <w:noProof/>
                <w:webHidden/>
              </w:rPr>
              <w:fldChar w:fldCharType="end"/>
            </w:r>
          </w:hyperlink>
        </w:p>
        <w:p w14:paraId="2FFA6B18" w14:textId="365EA442" w:rsidR="004D7CB8" w:rsidRDefault="000717A3">
          <w:pPr>
            <w:pStyle w:val="TOC2"/>
            <w:tabs>
              <w:tab w:val="left" w:pos="1100"/>
              <w:tab w:val="right" w:leader="dot" w:pos="9350"/>
            </w:tabs>
            <w:rPr>
              <w:rFonts w:asciiTheme="minorHAnsi" w:eastAsiaTheme="minorEastAsia" w:hAnsiTheme="minorHAnsi" w:cstheme="minorBidi"/>
              <w:noProof/>
            </w:rPr>
          </w:pPr>
          <w:hyperlink w:anchor="_Toc243745578" w:history="1">
            <w:r w:rsidR="004D7CB8" w:rsidRPr="00454691">
              <w:rPr>
                <w:rStyle w:val="Hyperlink"/>
                <w:rFonts w:ascii="Times New Roman" w:eastAsiaTheme="majorEastAsia" w:hAnsi="Times New Roman"/>
                <w:noProof/>
              </w:rPr>
              <w:t>3.2.9.</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Grievance Redress Mechanism</w:t>
            </w:r>
            <w:r w:rsidR="004D7CB8">
              <w:rPr>
                <w:noProof/>
                <w:webHidden/>
              </w:rPr>
              <w:tab/>
            </w:r>
            <w:r w:rsidR="004D7CB8">
              <w:rPr>
                <w:noProof/>
                <w:webHidden/>
              </w:rPr>
              <w:fldChar w:fldCharType="begin"/>
            </w:r>
            <w:r w:rsidR="004D7CB8">
              <w:rPr>
                <w:noProof/>
                <w:webHidden/>
              </w:rPr>
              <w:instrText xml:space="preserve"> PAGEREF _Toc243745578 \h </w:instrText>
            </w:r>
            <w:r w:rsidR="004D7CB8">
              <w:rPr>
                <w:noProof/>
                <w:webHidden/>
              </w:rPr>
            </w:r>
            <w:r w:rsidR="004D7CB8">
              <w:rPr>
                <w:noProof/>
                <w:webHidden/>
              </w:rPr>
              <w:fldChar w:fldCharType="separate"/>
            </w:r>
            <w:r w:rsidR="004D7CB8">
              <w:rPr>
                <w:noProof/>
                <w:webHidden/>
              </w:rPr>
              <w:t>17</w:t>
            </w:r>
            <w:r w:rsidR="004D7CB8">
              <w:rPr>
                <w:noProof/>
                <w:webHidden/>
              </w:rPr>
              <w:fldChar w:fldCharType="end"/>
            </w:r>
          </w:hyperlink>
        </w:p>
        <w:p w14:paraId="34EB4280" w14:textId="08A3FBFE" w:rsidR="004D7CB8" w:rsidRDefault="000717A3">
          <w:pPr>
            <w:pStyle w:val="TOC2"/>
            <w:tabs>
              <w:tab w:val="left" w:pos="1320"/>
              <w:tab w:val="right" w:leader="dot" w:pos="9350"/>
            </w:tabs>
            <w:rPr>
              <w:rFonts w:asciiTheme="minorHAnsi" w:eastAsiaTheme="minorEastAsia" w:hAnsiTheme="minorHAnsi" w:cstheme="minorBidi"/>
              <w:noProof/>
            </w:rPr>
          </w:pPr>
          <w:hyperlink w:anchor="_Toc243745579" w:history="1">
            <w:r w:rsidR="004D7CB8" w:rsidRPr="00454691">
              <w:rPr>
                <w:rStyle w:val="Hyperlink"/>
                <w:rFonts w:ascii="Times New Roman" w:eastAsiaTheme="majorEastAsia" w:hAnsi="Times New Roman"/>
                <w:noProof/>
              </w:rPr>
              <w:t>3.2.9.1.</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Objectives and scope of the GRM</w:t>
            </w:r>
            <w:r w:rsidR="004D7CB8">
              <w:rPr>
                <w:noProof/>
                <w:webHidden/>
              </w:rPr>
              <w:tab/>
            </w:r>
            <w:r w:rsidR="004D7CB8">
              <w:rPr>
                <w:noProof/>
                <w:webHidden/>
              </w:rPr>
              <w:fldChar w:fldCharType="begin"/>
            </w:r>
            <w:r w:rsidR="004D7CB8">
              <w:rPr>
                <w:noProof/>
                <w:webHidden/>
              </w:rPr>
              <w:instrText xml:space="preserve"> PAGEREF _Toc243745579 \h </w:instrText>
            </w:r>
            <w:r w:rsidR="004D7CB8">
              <w:rPr>
                <w:noProof/>
                <w:webHidden/>
              </w:rPr>
            </w:r>
            <w:r w:rsidR="004D7CB8">
              <w:rPr>
                <w:noProof/>
                <w:webHidden/>
              </w:rPr>
              <w:fldChar w:fldCharType="separate"/>
            </w:r>
            <w:r w:rsidR="004D7CB8">
              <w:rPr>
                <w:noProof/>
                <w:webHidden/>
              </w:rPr>
              <w:t>17</w:t>
            </w:r>
            <w:r w:rsidR="004D7CB8">
              <w:rPr>
                <w:noProof/>
                <w:webHidden/>
              </w:rPr>
              <w:fldChar w:fldCharType="end"/>
            </w:r>
          </w:hyperlink>
        </w:p>
        <w:p w14:paraId="4062E69E" w14:textId="1FABBD73" w:rsidR="004D7CB8" w:rsidRDefault="000717A3">
          <w:pPr>
            <w:pStyle w:val="TOC2"/>
            <w:tabs>
              <w:tab w:val="left" w:pos="1320"/>
              <w:tab w:val="right" w:leader="dot" w:pos="9350"/>
            </w:tabs>
            <w:rPr>
              <w:rFonts w:asciiTheme="minorHAnsi" w:eastAsiaTheme="minorEastAsia" w:hAnsiTheme="minorHAnsi" w:cstheme="minorBidi"/>
              <w:noProof/>
            </w:rPr>
          </w:pPr>
          <w:hyperlink w:anchor="_Toc243745580" w:history="1">
            <w:r w:rsidR="004D7CB8" w:rsidRPr="00454691">
              <w:rPr>
                <w:rStyle w:val="Hyperlink"/>
                <w:rFonts w:ascii="Times New Roman" w:eastAsiaTheme="majorEastAsia" w:hAnsi="Times New Roman"/>
                <w:noProof/>
              </w:rPr>
              <w:t>3.2.9.2.</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Grievance redress communication channels</w:t>
            </w:r>
            <w:r w:rsidR="004D7CB8">
              <w:rPr>
                <w:noProof/>
                <w:webHidden/>
              </w:rPr>
              <w:tab/>
            </w:r>
            <w:r w:rsidR="004D7CB8">
              <w:rPr>
                <w:noProof/>
                <w:webHidden/>
              </w:rPr>
              <w:fldChar w:fldCharType="begin"/>
            </w:r>
            <w:r w:rsidR="004D7CB8">
              <w:rPr>
                <w:noProof/>
                <w:webHidden/>
              </w:rPr>
              <w:instrText xml:space="preserve"> PAGEREF _Toc243745580 \h </w:instrText>
            </w:r>
            <w:r w:rsidR="004D7CB8">
              <w:rPr>
                <w:noProof/>
                <w:webHidden/>
              </w:rPr>
            </w:r>
            <w:r w:rsidR="004D7CB8">
              <w:rPr>
                <w:noProof/>
                <w:webHidden/>
              </w:rPr>
              <w:fldChar w:fldCharType="separate"/>
            </w:r>
            <w:r w:rsidR="004D7CB8">
              <w:rPr>
                <w:noProof/>
                <w:webHidden/>
              </w:rPr>
              <w:t>17</w:t>
            </w:r>
            <w:r w:rsidR="004D7CB8">
              <w:rPr>
                <w:noProof/>
                <w:webHidden/>
              </w:rPr>
              <w:fldChar w:fldCharType="end"/>
            </w:r>
          </w:hyperlink>
        </w:p>
        <w:p w14:paraId="2D360521" w14:textId="4DE4DC80" w:rsidR="004D7CB8" w:rsidRDefault="000717A3">
          <w:pPr>
            <w:pStyle w:val="TOC2"/>
            <w:tabs>
              <w:tab w:val="left" w:pos="1320"/>
              <w:tab w:val="right" w:leader="dot" w:pos="9350"/>
            </w:tabs>
            <w:rPr>
              <w:rFonts w:asciiTheme="minorHAnsi" w:eastAsiaTheme="minorEastAsia" w:hAnsiTheme="minorHAnsi" w:cstheme="minorBidi"/>
              <w:noProof/>
            </w:rPr>
          </w:pPr>
          <w:hyperlink w:anchor="_Toc243745581" w:history="1">
            <w:r w:rsidR="004D7CB8" w:rsidRPr="00454691">
              <w:rPr>
                <w:rStyle w:val="Hyperlink"/>
                <w:rFonts w:ascii="Times New Roman" w:eastAsiaTheme="majorEastAsia" w:hAnsi="Times New Roman"/>
                <w:noProof/>
              </w:rPr>
              <w:t>3.2.9.3.</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Approach to GRM establishment, Roles and Responsibilities</w:t>
            </w:r>
            <w:r w:rsidR="004D7CB8">
              <w:rPr>
                <w:noProof/>
                <w:webHidden/>
              </w:rPr>
              <w:tab/>
            </w:r>
            <w:r w:rsidR="004D7CB8">
              <w:rPr>
                <w:noProof/>
                <w:webHidden/>
              </w:rPr>
              <w:fldChar w:fldCharType="begin"/>
            </w:r>
            <w:r w:rsidR="004D7CB8">
              <w:rPr>
                <w:noProof/>
                <w:webHidden/>
              </w:rPr>
              <w:instrText xml:space="preserve"> PAGEREF _Toc243745581 \h </w:instrText>
            </w:r>
            <w:r w:rsidR="004D7CB8">
              <w:rPr>
                <w:noProof/>
                <w:webHidden/>
              </w:rPr>
            </w:r>
            <w:r w:rsidR="004D7CB8">
              <w:rPr>
                <w:noProof/>
                <w:webHidden/>
              </w:rPr>
              <w:fldChar w:fldCharType="separate"/>
            </w:r>
            <w:r w:rsidR="004D7CB8">
              <w:rPr>
                <w:noProof/>
                <w:webHidden/>
              </w:rPr>
              <w:t>18</w:t>
            </w:r>
            <w:r w:rsidR="004D7CB8">
              <w:rPr>
                <w:noProof/>
                <w:webHidden/>
              </w:rPr>
              <w:fldChar w:fldCharType="end"/>
            </w:r>
          </w:hyperlink>
        </w:p>
        <w:p w14:paraId="0C6F92A4" w14:textId="3355B6C8" w:rsidR="004D7CB8" w:rsidRDefault="000717A3">
          <w:pPr>
            <w:pStyle w:val="TOC2"/>
            <w:tabs>
              <w:tab w:val="left" w:pos="1320"/>
              <w:tab w:val="right" w:leader="dot" w:pos="9350"/>
            </w:tabs>
            <w:rPr>
              <w:rFonts w:asciiTheme="minorHAnsi" w:eastAsiaTheme="minorEastAsia" w:hAnsiTheme="minorHAnsi" w:cstheme="minorBidi"/>
              <w:noProof/>
            </w:rPr>
          </w:pPr>
          <w:hyperlink w:anchor="_Toc243745582" w:history="1">
            <w:r w:rsidR="004D7CB8" w:rsidRPr="00454691">
              <w:rPr>
                <w:rStyle w:val="Hyperlink"/>
                <w:rFonts w:ascii="Times New Roman" w:eastAsiaTheme="majorEastAsia" w:hAnsi="Times New Roman"/>
                <w:noProof/>
              </w:rPr>
              <w:t>3.2.9.4.</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Grievance redress procedures</w:t>
            </w:r>
            <w:r w:rsidR="004D7CB8">
              <w:rPr>
                <w:noProof/>
                <w:webHidden/>
              </w:rPr>
              <w:tab/>
            </w:r>
            <w:r w:rsidR="004D7CB8">
              <w:rPr>
                <w:noProof/>
                <w:webHidden/>
              </w:rPr>
              <w:fldChar w:fldCharType="begin"/>
            </w:r>
            <w:r w:rsidR="004D7CB8">
              <w:rPr>
                <w:noProof/>
                <w:webHidden/>
              </w:rPr>
              <w:instrText xml:space="preserve"> PAGEREF _Toc243745582 \h </w:instrText>
            </w:r>
            <w:r w:rsidR="004D7CB8">
              <w:rPr>
                <w:noProof/>
                <w:webHidden/>
              </w:rPr>
            </w:r>
            <w:r w:rsidR="004D7CB8">
              <w:rPr>
                <w:noProof/>
                <w:webHidden/>
              </w:rPr>
              <w:fldChar w:fldCharType="separate"/>
            </w:r>
            <w:r w:rsidR="004D7CB8">
              <w:rPr>
                <w:noProof/>
                <w:webHidden/>
              </w:rPr>
              <w:t>19</w:t>
            </w:r>
            <w:r w:rsidR="004D7CB8">
              <w:rPr>
                <w:noProof/>
                <w:webHidden/>
              </w:rPr>
              <w:fldChar w:fldCharType="end"/>
            </w:r>
          </w:hyperlink>
        </w:p>
        <w:p w14:paraId="2F595447" w14:textId="0BF62C79" w:rsidR="004D7CB8" w:rsidRDefault="000717A3">
          <w:pPr>
            <w:pStyle w:val="TOC2"/>
            <w:tabs>
              <w:tab w:val="left" w:pos="1320"/>
              <w:tab w:val="right" w:leader="dot" w:pos="9350"/>
            </w:tabs>
            <w:rPr>
              <w:rFonts w:asciiTheme="minorHAnsi" w:eastAsiaTheme="minorEastAsia" w:hAnsiTheme="minorHAnsi" w:cstheme="minorBidi"/>
              <w:noProof/>
            </w:rPr>
          </w:pPr>
          <w:hyperlink w:anchor="_Toc243745583" w:history="1">
            <w:r w:rsidR="004D7CB8" w:rsidRPr="00454691">
              <w:rPr>
                <w:rStyle w:val="Hyperlink"/>
                <w:rFonts w:ascii="Times New Roman" w:eastAsiaTheme="majorEastAsia" w:hAnsi="Times New Roman"/>
                <w:noProof/>
              </w:rPr>
              <w:t>3.2.9.5.</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SEA/SH and GBV-related complaints</w:t>
            </w:r>
            <w:r w:rsidR="004D7CB8">
              <w:rPr>
                <w:noProof/>
                <w:webHidden/>
              </w:rPr>
              <w:tab/>
            </w:r>
            <w:r w:rsidR="004D7CB8">
              <w:rPr>
                <w:noProof/>
                <w:webHidden/>
              </w:rPr>
              <w:fldChar w:fldCharType="begin"/>
            </w:r>
            <w:r w:rsidR="004D7CB8">
              <w:rPr>
                <w:noProof/>
                <w:webHidden/>
              </w:rPr>
              <w:instrText xml:space="preserve"> PAGEREF _Toc243745583 \h </w:instrText>
            </w:r>
            <w:r w:rsidR="004D7CB8">
              <w:rPr>
                <w:noProof/>
                <w:webHidden/>
              </w:rPr>
            </w:r>
            <w:r w:rsidR="004D7CB8">
              <w:rPr>
                <w:noProof/>
                <w:webHidden/>
              </w:rPr>
              <w:fldChar w:fldCharType="separate"/>
            </w:r>
            <w:r w:rsidR="004D7CB8">
              <w:rPr>
                <w:noProof/>
                <w:webHidden/>
              </w:rPr>
              <w:t>23</w:t>
            </w:r>
            <w:r w:rsidR="004D7CB8">
              <w:rPr>
                <w:noProof/>
                <w:webHidden/>
              </w:rPr>
              <w:fldChar w:fldCharType="end"/>
            </w:r>
          </w:hyperlink>
        </w:p>
        <w:p w14:paraId="1102F233" w14:textId="4DB40B43" w:rsidR="004D7CB8" w:rsidRDefault="000717A3">
          <w:pPr>
            <w:pStyle w:val="TOC2"/>
            <w:tabs>
              <w:tab w:val="left" w:pos="1320"/>
              <w:tab w:val="right" w:leader="dot" w:pos="9350"/>
            </w:tabs>
            <w:rPr>
              <w:rFonts w:asciiTheme="minorHAnsi" w:eastAsiaTheme="minorEastAsia" w:hAnsiTheme="minorHAnsi" w:cstheme="minorBidi"/>
              <w:noProof/>
            </w:rPr>
          </w:pPr>
          <w:hyperlink w:anchor="_Toc243745584" w:history="1">
            <w:r w:rsidR="004D7CB8" w:rsidRPr="00454691">
              <w:rPr>
                <w:rStyle w:val="Hyperlink"/>
                <w:rFonts w:ascii="Times New Roman" w:eastAsiaTheme="majorEastAsia" w:hAnsi="Times New Roman"/>
                <w:noProof/>
              </w:rPr>
              <w:t>3.2.9.6.</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Worker GRM</w:t>
            </w:r>
            <w:r w:rsidR="004D7CB8">
              <w:rPr>
                <w:noProof/>
                <w:webHidden/>
              </w:rPr>
              <w:tab/>
            </w:r>
            <w:r w:rsidR="004D7CB8">
              <w:rPr>
                <w:noProof/>
                <w:webHidden/>
              </w:rPr>
              <w:fldChar w:fldCharType="begin"/>
            </w:r>
            <w:r w:rsidR="004D7CB8">
              <w:rPr>
                <w:noProof/>
                <w:webHidden/>
              </w:rPr>
              <w:instrText xml:space="preserve"> PAGEREF _Toc243745584 \h </w:instrText>
            </w:r>
            <w:r w:rsidR="004D7CB8">
              <w:rPr>
                <w:noProof/>
                <w:webHidden/>
              </w:rPr>
            </w:r>
            <w:r w:rsidR="004D7CB8">
              <w:rPr>
                <w:noProof/>
                <w:webHidden/>
              </w:rPr>
              <w:fldChar w:fldCharType="separate"/>
            </w:r>
            <w:r w:rsidR="004D7CB8">
              <w:rPr>
                <w:noProof/>
                <w:webHidden/>
              </w:rPr>
              <w:t>24</w:t>
            </w:r>
            <w:r w:rsidR="004D7CB8">
              <w:rPr>
                <w:noProof/>
                <w:webHidden/>
              </w:rPr>
              <w:fldChar w:fldCharType="end"/>
            </w:r>
          </w:hyperlink>
        </w:p>
        <w:p w14:paraId="3912502A" w14:textId="150C420C" w:rsidR="004D7CB8" w:rsidRDefault="000717A3">
          <w:pPr>
            <w:pStyle w:val="TOC2"/>
            <w:tabs>
              <w:tab w:val="left" w:pos="1320"/>
              <w:tab w:val="right" w:leader="dot" w:pos="9350"/>
            </w:tabs>
            <w:rPr>
              <w:rFonts w:asciiTheme="minorHAnsi" w:eastAsiaTheme="minorEastAsia" w:hAnsiTheme="minorHAnsi" w:cstheme="minorBidi"/>
              <w:noProof/>
            </w:rPr>
          </w:pPr>
          <w:hyperlink w:anchor="_Toc243745585" w:history="1">
            <w:r w:rsidR="004D7CB8" w:rsidRPr="00454691">
              <w:rPr>
                <w:rStyle w:val="Hyperlink"/>
                <w:rFonts w:ascii="Times New Roman" w:eastAsiaTheme="majorEastAsia" w:hAnsi="Times New Roman"/>
                <w:noProof/>
              </w:rPr>
              <w:t>3.2.9.7.</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Guidelines for community GRM interfaces.</w:t>
            </w:r>
            <w:r w:rsidR="004D7CB8">
              <w:rPr>
                <w:noProof/>
                <w:webHidden/>
              </w:rPr>
              <w:tab/>
            </w:r>
            <w:r w:rsidR="004D7CB8">
              <w:rPr>
                <w:noProof/>
                <w:webHidden/>
              </w:rPr>
              <w:fldChar w:fldCharType="begin"/>
            </w:r>
            <w:r w:rsidR="004D7CB8">
              <w:rPr>
                <w:noProof/>
                <w:webHidden/>
              </w:rPr>
              <w:instrText xml:space="preserve"> PAGEREF _Toc243745585 \h </w:instrText>
            </w:r>
            <w:r w:rsidR="004D7CB8">
              <w:rPr>
                <w:noProof/>
                <w:webHidden/>
              </w:rPr>
            </w:r>
            <w:r w:rsidR="004D7CB8">
              <w:rPr>
                <w:noProof/>
                <w:webHidden/>
              </w:rPr>
              <w:fldChar w:fldCharType="separate"/>
            </w:r>
            <w:r w:rsidR="004D7CB8">
              <w:rPr>
                <w:noProof/>
                <w:webHidden/>
              </w:rPr>
              <w:t>24</w:t>
            </w:r>
            <w:r w:rsidR="004D7CB8">
              <w:rPr>
                <w:noProof/>
                <w:webHidden/>
              </w:rPr>
              <w:fldChar w:fldCharType="end"/>
            </w:r>
          </w:hyperlink>
        </w:p>
        <w:p w14:paraId="0E9A3999" w14:textId="055F12F6" w:rsidR="004D7CB8" w:rsidRDefault="000717A3">
          <w:pPr>
            <w:pStyle w:val="TOC2"/>
            <w:tabs>
              <w:tab w:val="left" w:pos="1320"/>
              <w:tab w:val="right" w:leader="dot" w:pos="9350"/>
            </w:tabs>
            <w:rPr>
              <w:rFonts w:asciiTheme="minorHAnsi" w:eastAsiaTheme="minorEastAsia" w:hAnsiTheme="minorHAnsi" w:cstheme="minorBidi"/>
              <w:noProof/>
            </w:rPr>
          </w:pPr>
          <w:hyperlink w:anchor="_Toc243745586" w:history="1">
            <w:r w:rsidR="004D7CB8" w:rsidRPr="00454691">
              <w:rPr>
                <w:rStyle w:val="Hyperlink"/>
                <w:rFonts w:ascii="Times New Roman" w:eastAsiaTheme="majorEastAsia" w:hAnsi="Times New Roman"/>
                <w:noProof/>
              </w:rPr>
              <w:t>3.2.9.8.</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Reporting and monitoring arrangements</w:t>
            </w:r>
            <w:r w:rsidR="004D7CB8">
              <w:rPr>
                <w:noProof/>
                <w:webHidden/>
              </w:rPr>
              <w:tab/>
            </w:r>
            <w:r w:rsidR="004D7CB8">
              <w:rPr>
                <w:noProof/>
                <w:webHidden/>
              </w:rPr>
              <w:fldChar w:fldCharType="begin"/>
            </w:r>
            <w:r w:rsidR="004D7CB8">
              <w:rPr>
                <w:noProof/>
                <w:webHidden/>
              </w:rPr>
              <w:instrText xml:space="preserve"> PAGEREF _Toc243745586 \h </w:instrText>
            </w:r>
            <w:r w:rsidR="004D7CB8">
              <w:rPr>
                <w:noProof/>
                <w:webHidden/>
              </w:rPr>
            </w:r>
            <w:r w:rsidR="004D7CB8">
              <w:rPr>
                <w:noProof/>
                <w:webHidden/>
              </w:rPr>
              <w:fldChar w:fldCharType="separate"/>
            </w:r>
            <w:r w:rsidR="004D7CB8">
              <w:rPr>
                <w:noProof/>
                <w:webHidden/>
              </w:rPr>
              <w:t>24</w:t>
            </w:r>
            <w:r w:rsidR="004D7CB8">
              <w:rPr>
                <w:noProof/>
                <w:webHidden/>
              </w:rPr>
              <w:fldChar w:fldCharType="end"/>
            </w:r>
          </w:hyperlink>
        </w:p>
        <w:p w14:paraId="4DA049FE" w14:textId="3D04C80C" w:rsidR="004D7CB8" w:rsidRDefault="000717A3">
          <w:pPr>
            <w:pStyle w:val="TOC2"/>
            <w:tabs>
              <w:tab w:val="left" w:pos="1100"/>
              <w:tab w:val="right" w:leader="dot" w:pos="9350"/>
            </w:tabs>
            <w:rPr>
              <w:rFonts w:asciiTheme="minorHAnsi" w:eastAsiaTheme="minorEastAsia" w:hAnsiTheme="minorHAnsi" w:cstheme="minorBidi"/>
              <w:noProof/>
            </w:rPr>
          </w:pPr>
          <w:hyperlink w:anchor="_Toc243745587" w:history="1">
            <w:r w:rsidR="004D7CB8" w:rsidRPr="00454691">
              <w:rPr>
                <w:rStyle w:val="Hyperlink"/>
                <w:rFonts w:ascii="Times New Roman" w:eastAsiaTheme="majorEastAsia" w:hAnsi="Times New Roman"/>
                <w:noProof/>
              </w:rPr>
              <w:t>3.2.10.</w:t>
            </w:r>
            <w:r w:rsidR="004D7CB8">
              <w:rPr>
                <w:rFonts w:asciiTheme="minorHAnsi" w:eastAsiaTheme="minorEastAsia" w:hAnsiTheme="minorHAnsi" w:cstheme="minorBidi"/>
                <w:noProof/>
              </w:rPr>
              <w:tab/>
            </w:r>
            <w:r w:rsidR="004D7CB8" w:rsidRPr="00454691">
              <w:rPr>
                <w:rStyle w:val="Hyperlink"/>
                <w:rFonts w:ascii="Times New Roman" w:eastAsiaTheme="majorEastAsia" w:hAnsi="Times New Roman"/>
                <w:noProof/>
              </w:rPr>
              <w:t>SEP monitoring and reporting</w:t>
            </w:r>
            <w:r w:rsidR="004D7CB8">
              <w:rPr>
                <w:noProof/>
                <w:webHidden/>
              </w:rPr>
              <w:tab/>
            </w:r>
            <w:r w:rsidR="004D7CB8">
              <w:rPr>
                <w:noProof/>
                <w:webHidden/>
              </w:rPr>
              <w:fldChar w:fldCharType="begin"/>
            </w:r>
            <w:r w:rsidR="004D7CB8">
              <w:rPr>
                <w:noProof/>
                <w:webHidden/>
              </w:rPr>
              <w:instrText xml:space="preserve"> PAGEREF _Toc243745587 \h </w:instrText>
            </w:r>
            <w:r w:rsidR="004D7CB8">
              <w:rPr>
                <w:noProof/>
                <w:webHidden/>
              </w:rPr>
            </w:r>
            <w:r w:rsidR="004D7CB8">
              <w:rPr>
                <w:noProof/>
                <w:webHidden/>
              </w:rPr>
              <w:fldChar w:fldCharType="separate"/>
            </w:r>
            <w:r w:rsidR="004D7CB8">
              <w:rPr>
                <w:noProof/>
                <w:webHidden/>
              </w:rPr>
              <w:t>25</w:t>
            </w:r>
            <w:r w:rsidR="004D7CB8">
              <w:rPr>
                <w:noProof/>
                <w:webHidden/>
              </w:rPr>
              <w:fldChar w:fldCharType="end"/>
            </w:r>
          </w:hyperlink>
        </w:p>
        <w:p w14:paraId="3FA51415" w14:textId="2F00DE3E" w:rsidR="00651E99" w:rsidRPr="00866BBD" w:rsidRDefault="00651E99" w:rsidP="00CA4745">
          <w:pPr>
            <w:rPr>
              <w:rFonts w:ascii="Times New Roman" w:hAnsi="Times New Roman" w:cs="Times New Roman"/>
            </w:rPr>
          </w:pPr>
          <w:r w:rsidRPr="00866BBD">
            <w:rPr>
              <w:rFonts w:ascii="Times New Roman" w:hAnsi="Times New Roman" w:cs="Times New Roman"/>
              <w:bCs/>
              <w:noProof/>
            </w:rPr>
            <w:fldChar w:fldCharType="end"/>
          </w:r>
        </w:p>
      </w:sdtContent>
    </w:sdt>
    <w:p w14:paraId="3B00511B" w14:textId="77777777" w:rsidR="009C4BB7" w:rsidRPr="00866BBD" w:rsidRDefault="009C4BB7">
      <w:pPr>
        <w:rPr>
          <w:rFonts w:ascii="Times New Roman" w:eastAsiaTheme="majorEastAsia" w:hAnsi="Times New Roman" w:cs="Times New Roman"/>
          <w:color w:val="5B9BD5" w:themeColor="accent1"/>
          <w:sz w:val="26"/>
          <w:szCs w:val="26"/>
        </w:rPr>
      </w:pPr>
    </w:p>
    <w:p w14:paraId="16344CBB" w14:textId="77777777" w:rsidR="001C5DE6" w:rsidRPr="00866BBD" w:rsidRDefault="001C5DE6" w:rsidP="009C4BB7">
      <w:pPr>
        <w:pStyle w:val="Heading2"/>
        <w:keepLines/>
        <w:spacing w:before="0" w:after="200" w:line="276" w:lineRule="auto"/>
        <w:rPr>
          <w:rFonts w:ascii="Times New Roman" w:eastAsiaTheme="majorEastAsia" w:hAnsi="Times New Roman"/>
          <w:b w:val="0"/>
          <w:bCs w:val="0"/>
          <w:i w:val="0"/>
          <w:iCs w:val="0"/>
          <w:color w:val="5B9BD5" w:themeColor="accent1"/>
          <w:sz w:val="26"/>
          <w:szCs w:val="26"/>
        </w:rPr>
      </w:pPr>
      <w:bookmarkStart w:id="0" w:name="_Toc243745553"/>
      <w:r w:rsidRPr="00866BBD">
        <w:rPr>
          <w:rFonts w:ascii="Times New Roman" w:eastAsiaTheme="majorEastAsia" w:hAnsi="Times New Roman"/>
          <w:b w:val="0"/>
          <w:bCs w:val="0"/>
          <w:i w:val="0"/>
          <w:iCs w:val="0"/>
          <w:color w:val="5B9BD5" w:themeColor="accent1"/>
          <w:sz w:val="26"/>
          <w:szCs w:val="26"/>
        </w:rPr>
        <w:t>List of Figures</w:t>
      </w:r>
      <w:bookmarkEnd w:id="0"/>
    </w:p>
    <w:p w14:paraId="67DE0A90" w14:textId="629106BB" w:rsidR="004D7CB8" w:rsidRDefault="001C5DE6">
      <w:pPr>
        <w:pStyle w:val="TableofFigures"/>
        <w:tabs>
          <w:tab w:val="right" w:leader="dot" w:pos="9350"/>
        </w:tabs>
        <w:rPr>
          <w:rFonts w:eastAsiaTheme="minorEastAsia"/>
          <w:noProof/>
        </w:rPr>
      </w:pPr>
      <w:r w:rsidRPr="00866BBD">
        <w:rPr>
          <w:rFonts w:ascii="Times New Roman" w:hAnsi="Times New Roman" w:cs="Times New Roman"/>
          <w:color w:val="5B9BD5" w:themeColor="accent1"/>
          <w:sz w:val="28"/>
          <w:szCs w:val="28"/>
        </w:rPr>
        <w:fldChar w:fldCharType="begin"/>
      </w:r>
      <w:r w:rsidRPr="00866BBD">
        <w:rPr>
          <w:rFonts w:ascii="Times New Roman" w:hAnsi="Times New Roman" w:cs="Times New Roman"/>
          <w:color w:val="5B9BD5" w:themeColor="accent1"/>
          <w:sz w:val="28"/>
          <w:szCs w:val="28"/>
        </w:rPr>
        <w:instrText xml:space="preserve"> TOC \h \z \c "Figure" </w:instrText>
      </w:r>
      <w:r w:rsidRPr="00866BBD">
        <w:rPr>
          <w:rFonts w:ascii="Times New Roman" w:hAnsi="Times New Roman" w:cs="Times New Roman"/>
          <w:color w:val="5B9BD5" w:themeColor="accent1"/>
          <w:sz w:val="28"/>
          <w:szCs w:val="28"/>
        </w:rPr>
        <w:fldChar w:fldCharType="separate"/>
      </w:r>
      <w:hyperlink r:id="rId16" w:anchor="_Toc243745588" w:history="1">
        <w:r w:rsidR="004D7CB8" w:rsidRPr="00FB0301">
          <w:rPr>
            <w:rStyle w:val="Hyperlink"/>
            <w:rFonts w:ascii="Book Antiqua" w:hAnsi="Book Antiqua"/>
            <w:noProof/>
          </w:rPr>
          <w:t>Figure 1: Chart showing different categories of stakeholders, their interest and influence</w:t>
        </w:r>
        <w:r w:rsidR="004D7CB8">
          <w:rPr>
            <w:noProof/>
            <w:webHidden/>
          </w:rPr>
          <w:tab/>
        </w:r>
        <w:r w:rsidR="004D7CB8">
          <w:rPr>
            <w:noProof/>
            <w:webHidden/>
          </w:rPr>
          <w:fldChar w:fldCharType="begin"/>
        </w:r>
        <w:r w:rsidR="004D7CB8">
          <w:rPr>
            <w:noProof/>
            <w:webHidden/>
          </w:rPr>
          <w:instrText xml:space="preserve"> PAGEREF _Toc243745588 \h </w:instrText>
        </w:r>
        <w:r w:rsidR="004D7CB8">
          <w:rPr>
            <w:noProof/>
            <w:webHidden/>
          </w:rPr>
        </w:r>
        <w:r w:rsidR="004D7CB8">
          <w:rPr>
            <w:noProof/>
            <w:webHidden/>
          </w:rPr>
          <w:fldChar w:fldCharType="separate"/>
        </w:r>
        <w:r w:rsidR="004D7CB8">
          <w:rPr>
            <w:noProof/>
            <w:webHidden/>
          </w:rPr>
          <w:t>9</w:t>
        </w:r>
        <w:r w:rsidR="004D7CB8">
          <w:rPr>
            <w:noProof/>
            <w:webHidden/>
          </w:rPr>
          <w:fldChar w:fldCharType="end"/>
        </w:r>
      </w:hyperlink>
    </w:p>
    <w:p w14:paraId="4C481C5D" w14:textId="76783BDB" w:rsidR="004D7CB8" w:rsidRDefault="000717A3">
      <w:pPr>
        <w:pStyle w:val="TableofFigures"/>
        <w:tabs>
          <w:tab w:val="right" w:leader="dot" w:pos="9350"/>
        </w:tabs>
        <w:rPr>
          <w:rFonts w:eastAsiaTheme="minorEastAsia"/>
          <w:noProof/>
        </w:rPr>
      </w:pPr>
      <w:hyperlink r:id="rId17" w:anchor="_Toc243745589" w:history="1">
        <w:r w:rsidR="004D7CB8" w:rsidRPr="00FB0301">
          <w:rPr>
            <w:rStyle w:val="Hyperlink"/>
            <w:noProof/>
          </w:rPr>
          <w:t>Figure 2: Schematic flowchart showing the flow of grievance handling process</w:t>
        </w:r>
        <w:r w:rsidR="004D7CB8">
          <w:rPr>
            <w:noProof/>
            <w:webHidden/>
          </w:rPr>
          <w:tab/>
        </w:r>
        <w:r w:rsidR="004D7CB8">
          <w:rPr>
            <w:noProof/>
            <w:webHidden/>
          </w:rPr>
          <w:fldChar w:fldCharType="begin"/>
        </w:r>
        <w:r w:rsidR="004D7CB8">
          <w:rPr>
            <w:noProof/>
            <w:webHidden/>
          </w:rPr>
          <w:instrText xml:space="preserve"> PAGEREF _Toc243745589 \h </w:instrText>
        </w:r>
        <w:r w:rsidR="004D7CB8">
          <w:rPr>
            <w:noProof/>
            <w:webHidden/>
          </w:rPr>
        </w:r>
        <w:r w:rsidR="004D7CB8">
          <w:rPr>
            <w:noProof/>
            <w:webHidden/>
          </w:rPr>
          <w:fldChar w:fldCharType="separate"/>
        </w:r>
        <w:r w:rsidR="004D7CB8">
          <w:rPr>
            <w:noProof/>
            <w:webHidden/>
          </w:rPr>
          <w:t>22</w:t>
        </w:r>
        <w:r w:rsidR="004D7CB8">
          <w:rPr>
            <w:noProof/>
            <w:webHidden/>
          </w:rPr>
          <w:fldChar w:fldCharType="end"/>
        </w:r>
      </w:hyperlink>
    </w:p>
    <w:p w14:paraId="0809C8FA" w14:textId="456C53F7" w:rsidR="001C5DE6" w:rsidRPr="00866BBD" w:rsidRDefault="001C5DE6">
      <w:pPr>
        <w:rPr>
          <w:rFonts w:ascii="Times New Roman" w:hAnsi="Times New Roman" w:cs="Times New Roman"/>
          <w:color w:val="5B9BD5" w:themeColor="accent1"/>
          <w:sz w:val="28"/>
          <w:szCs w:val="28"/>
        </w:rPr>
      </w:pPr>
      <w:r w:rsidRPr="00866BBD">
        <w:rPr>
          <w:rFonts w:ascii="Times New Roman" w:hAnsi="Times New Roman" w:cs="Times New Roman"/>
          <w:color w:val="5B9BD5" w:themeColor="accent1"/>
          <w:sz w:val="28"/>
          <w:szCs w:val="28"/>
        </w:rPr>
        <w:fldChar w:fldCharType="end"/>
      </w:r>
    </w:p>
    <w:p w14:paraId="7A6FDBCF" w14:textId="77777777" w:rsidR="00EA6E7C" w:rsidRPr="00866BBD" w:rsidRDefault="00EA6E7C" w:rsidP="009C4BB7">
      <w:pPr>
        <w:pStyle w:val="Heading2"/>
        <w:keepLines/>
        <w:spacing w:before="0" w:after="200" w:line="276" w:lineRule="auto"/>
        <w:rPr>
          <w:rFonts w:ascii="Times New Roman" w:eastAsiaTheme="majorEastAsia" w:hAnsi="Times New Roman"/>
          <w:b w:val="0"/>
          <w:bCs w:val="0"/>
          <w:i w:val="0"/>
          <w:iCs w:val="0"/>
          <w:color w:val="5B9BD5" w:themeColor="accent1"/>
          <w:sz w:val="26"/>
          <w:szCs w:val="26"/>
        </w:rPr>
      </w:pPr>
      <w:bookmarkStart w:id="1" w:name="_Toc243745554"/>
      <w:r w:rsidRPr="00866BBD">
        <w:rPr>
          <w:rFonts w:ascii="Times New Roman" w:eastAsiaTheme="majorEastAsia" w:hAnsi="Times New Roman"/>
          <w:b w:val="0"/>
          <w:bCs w:val="0"/>
          <w:i w:val="0"/>
          <w:iCs w:val="0"/>
          <w:color w:val="5B9BD5" w:themeColor="accent1"/>
          <w:sz w:val="26"/>
          <w:szCs w:val="26"/>
        </w:rPr>
        <w:t>List of Tables</w:t>
      </w:r>
      <w:bookmarkEnd w:id="1"/>
    </w:p>
    <w:p w14:paraId="0CB2E07A" w14:textId="5898B43A" w:rsidR="004D7CB8" w:rsidRDefault="00EA6E7C">
      <w:pPr>
        <w:pStyle w:val="TableofFigures"/>
        <w:tabs>
          <w:tab w:val="right" w:leader="dot" w:pos="9350"/>
        </w:tabs>
        <w:rPr>
          <w:rFonts w:eastAsiaTheme="minorEastAsia"/>
          <w:noProof/>
        </w:rPr>
      </w:pPr>
      <w:r w:rsidRPr="00866BBD">
        <w:rPr>
          <w:rFonts w:ascii="Times New Roman" w:hAnsi="Times New Roman" w:cs="Times New Roman"/>
          <w:b/>
        </w:rPr>
        <w:fldChar w:fldCharType="begin"/>
      </w:r>
      <w:r w:rsidRPr="00866BBD">
        <w:rPr>
          <w:rFonts w:ascii="Times New Roman" w:hAnsi="Times New Roman" w:cs="Times New Roman"/>
          <w:b/>
        </w:rPr>
        <w:instrText xml:space="preserve"> TOC \h \z \c "Table" </w:instrText>
      </w:r>
      <w:r w:rsidRPr="00866BBD">
        <w:rPr>
          <w:rFonts w:ascii="Times New Roman" w:hAnsi="Times New Roman" w:cs="Times New Roman"/>
          <w:b/>
        </w:rPr>
        <w:fldChar w:fldCharType="separate"/>
      </w:r>
      <w:hyperlink w:anchor="_Toc243745590" w:history="1">
        <w:r w:rsidR="004D7CB8" w:rsidRPr="005B30FB">
          <w:rPr>
            <w:rStyle w:val="Hyperlink"/>
            <w:rFonts w:ascii="Times New Roman" w:hAnsi="Times New Roman" w:cs="Times New Roman"/>
            <w:noProof/>
          </w:rPr>
          <w:t>Table 1: The needs of stakeholders involved in project activities</w:t>
        </w:r>
        <w:r w:rsidR="004D7CB8">
          <w:rPr>
            <w:noProof/>
            <w:webHidden/>
          </w:rPr>
          <w:tab/>
        </w:r>
        <w:r w:rsidR="004D7CB8">
          <w:rPr>
            <w:noProof/>
            <w:webHidden/>
          </w:rPr>
          <w:fldChar w:fldCharType="begin"/>
        </w:r>
        <w:r w:rsidR="004D7CB8">
          <w:rPr>
            <w:noProof/>
            <w:webHidden/>
          </w:rPr>
          <w:instrText xml:space="preserve"> PAGEREF _Toc243745590 \h </w:instrText>
        </w:r>
        <w:r w:rsidR="004D7CB8">
          <w:rPr>
            <w:noProof/>
            <w:webHidden/>
          </w:rPr>
        </w:r>
        <w:r w:rsidR="004D7CB8">
          <w:rPr>
            <w:noProof/>
            <w:webHidden/>
          </w:rPr>
          <w:fldChar w:fldCharType="separate"/>
        </w:r>
        <w:r w:rsidR="004D7CB8">
          <w:rPr>
            <w:noProof/>
            <w:webHidden/>
          </w:rPr>
          <w:t>10</w:t>
        </w:r>
        <w:r w:rsidR="004D7CB8">
          <w:rPr>
            <w:noProof/>
            <w:webHidden/>
          </w:rPr>
          <w:fldChar w:fldCharType="end"/>
        </w:r>
      </w:hyperlink>
    </w:p>
    <w:p w14:paraId="455A65FC" w14:textId="1176CD58" w:rsidR="004D7CB8" w:rsidRDefault="000717A3">
      <w:pPr>
        <w:pStyle w:val="TableofFigures"/>
        <w:tabs>
          <w:tab w:val="right" w:leader="dot" w:pos="9350"/>
        </w:tabs>
        <w:rPr>
          <w:rFonts w:eastAsiaTheme="minorEastAsia"/>
          <w:noProof/>
        </w:rPr>
      </w:pPr>
      <w:hyperlink w:anchor="_Toc243745591" w:history="1">
        <w:r w:rsidR="004D7CB8" w:rsidRPr="005B30FB">
          <w:rPr>
            <w:rStyle w:val="Hyperlink"/>
            <w:rFonts w:ascii="Times New Roman" w:eastAsia="Times New Roman" w:hAnsi="Times New Roman" w:cs="Times New Roman"/>
            <w:bCs/>
            <w:noProof/>
            <w:lang w:val="en-GB"/>
          </w:rPr>
          <w:t>Table 2: Strategy for the dissemination of information</w:t>
        </w:r>
        <w:r w:rsidR="004D7CB8">
          <w:rPr>
            <w:noProof/>
            <w:webHidden/>
          </w:rPr>
          <w:tab/>
        </w:r>
        <w:r w:rsidR="004D7CB8">
          <w:rPr>
            <w:noProof/>
            <w:webHidden/>
          </w:rPr>
          <w:fldChar w:fldCharType="begin"/>
        </w:r>
        <w:r w:rsidR="004D7CB8">
          <w:rPr>
            <w:noProof/>
            <w:webHidden/>
          </w:rPr>
          <w:instrText xml:space="preserve"> PAGEREF _Toc243745591 \h </w:instrText>
        </w:r>
        <w:r w:rsidR="004D7CB8">
          <w:rPr>
            <w:noProof/>
            <w:webHidden/>
          </w:rPr>
        </w:r>
        <w:r w:rsidR="004D7CB8">
          <w:rPr>
            <w:noProof/>
            <w:webHidden/>
          </w:rPr>
          <w:fldChar w:fldCharType="separate"/>
        </w:r>
        <w:r w:rsidR="004D7CB8">
          <w:rPr>
            <w:noProof/>
            <w:webHidden/>
          </w:rPr>
          <w:t>15</w:t>
        </w:r>
        <w:r w:rsidR="004D7CB8">
          <w:rPr>
            <w:noProof/>
            <w:webHidden/>
          </w:rPr>
          <w:fldChar w:fldCharType="end"/>
        </w:r>
      </w:hyperlink>
    </w:p>
    <w:p w14:paraId="38076132" w14:textId="0C6E1483" w:rsidR="004D7CB8" w:rsidRDefault="000717A3">
      <w:pPr>
        <w:pStyle w:val="TableofFigures"/>
        <w:tabs>
          <w:tab w:val="right" w:leader="dot" w:pos="9350"/>
        </w:tabs>
        <w:rPr>
          <w:rFonts w:eastAsiaTheme="minorEastAsia"/>
          <w:noProof/>
        </w:rPr>
      </w:pPr>
      <w:hyperlink w:anchor="_Toc243745592" w:history="1">
        <w:r w:rsidR="004D7CB8" w:rsidRPr="005B30FB">
          <w:rPr>
            <w:rStyle w:val="Hyperlink"/>
            <w:rFonts w:ascii="Times New Roman" w:hAnsi="Times New Roman" w:cs="Times New Roman"/>
            <w:noProof/>
          </w:rPr>
          <w:t>Table 3: Grievance intake channels</w:t>
        </w:r>
        <w:r w:rsidR="004D7CB8">
          <w:rPr>
            <w:noProof/>
            <w:webHidden/>
          </w:rPr>
          <w:tab/>
        </w:r>
        <w:r w:rsidR="004D7CB8">
          <w:rPr>
            <w:noProof/>
            <w:webHidden/>
          </w:rPr>
          <w:fldChar w:fldCharType="begin"/>
        </w:r>
        <w:r w:rsidR="004D7CB8">
          <w:rPr>
            <w:noProof/>
            <w:webHidden/>
          </w:rPr>
          <w:instrText xml:space="preserve"> PAGEREF _Toc243745592 \h </w:instrText>
        </w:r>
        <w:r w:rsidR="004D7CB8">
          <w:rPr>
            <w:noProof/>
            <w:webHidden/>
          </w:rPr>
        </w:r>
        <w:r w:rsidR="004D7CB8">
          <w:rPr>
            <w:noProof/>
            <w:webHidden/>
          </w:rPr>
          <w:fldChar w:fldCharType="separate"/>
        </w:r>
        <w:r w:rsidR="004D7CB8">
          <w:rPr>
            <w:noProof/>
            <w:webHidden/>
          </w:rPr>
          <w:t>18</w:t>
        </w:r>
        <w:r w:rsidR="004D7CB8">
          <w:rPr>
            <w:noProof/>
            <w:webHidden/>
          </w:rPr>
          <w:fldChar w:fldCharType="end"/>
        </w:r>
      </w:hyperlink>
    </w:p>
    <w:p w14:paraId="0E287D2E" w14:textId="6CD4ECA9" w:rsidR="004D7CB8" w:rsidRDefault="000717A3">
      <w:pPr>
        <w:pStyle w:val="TableofFigures"/>
        <w:tabs>
          <w:tab w:val="right" w:leader="dot" w:pos="9350"/>
        </w:tabs>
        <w:rPr>
          <w:rFonts w:eastAsiaTheme="minorEastAsia"/>
          <w:noProof/>
        </w:rPr>
      </w:pPr>
      <w:hyperlink w:anchor="_Toc243745593" w:history="1">
        <w:r w:rsidR="004D7CB8" w:rsidRPr="005B30FB">
          <w:rPr>
            <w:rStyle w:val="Hyperlink"/>
            <w:rFonts w:ascii="Times New Roman" w:hAnsi="Times New Roman" w:cs="Times New Roman"/>
            <w:noProof/>
          </w:rPr>
          <w:t>Table 4: Composition of the GRM Committee</w:t>
        </w:r>
        <w:r w:rsidR="004D7CB8">
          <w:rPr>
            <w:noProof/>
            <w:webHidden/>
          </w:rPr>
          <w:tab/>
        </w:r>
        <w:r w:rsidR="004D7CB8">
          <w:rPr>
            <w:noProof/>
            <w:webHidden/>
          </w:rPr>
          <w:fldChar w:fldCharType="begin"/>
        </w:r>
        <w:r w:rsidR="004D7CB8">
          <w:rPr>
            <w:noProof/>
            <w:webHidden/>
          </w:rPr>
          <w:instrText xml:space="preserve"> PAGEREF _Toc243745593 \h </w:instrText>
        </w:r>
        <w:r w:rsidR="004D7CB8">
          <w:rPr>
            <w:noProof/>
            <w:webHidden/>
          </w:rPr>
        </w:r>
        <w:r w:rsidR="004D7CB8">
          <w:rPr>
            <w:noProof/>
            <w:webHidden/>
          </w:rPr>
          <w:fldChar w:fldCharType="separate"/>
        </w:r>
        <w:r w:rsidR="004D7CB8">
          <w:rPr>
            <w:noProof/>
            <w:webHidden/>
          </w:rPr>
          <w:t>18</w:t>
        </w:r>
        <w:r w:rsidR="004D7CB8">
          <w:rPr>
            <w:noProof/>
            <w:webHidden/>
          </w:rPr>
          <w:fldChar w:fldCharType="end"/>
        </w:r>
      </w:hyperlink>
    </w:p>
    <w:p w14:paraId="42570229" w14:textId="5E18CC29" w:rsidR="004D7CB8" w:rsidRDefault="000717A3">
      <w:pPr>
        <w:pStyle w:val="TableofFigures"/>
        <w:tabs>
          <w:tab w:val="right" w:leader="dot" w:pos="9350"/>
        </w:tabs>
        <w:rPr>
          <w:rFonts w:eastAsiaTheme="minorEastAsia"/>
          <w:noProof/>
        </w:rPr>
      </w:pPr>
      <w:hyperlink w:anchor="_Toc243745594" w:history="1">
        <w:r w:rsidR="004D7CB8" w:rsidRPr="005B30FB">
          <w:rPr>
            <w:rStyle w:val="Hyperlink"/>
            <w:rFonts w:ascii="Times New Roman" w:hAnsi="Times New Roman" w:cs="Times New Roman"/>
            <w:noProof/>
          </w:rPr>
          <w:t>Table 5: The GRM Management Process.</w:t>
        </w:r>
        <w:r w:rsidR="004D7CB8">
          <w:rPr>
            <w:noProof/>
            <w:webHidden/>
          </w:rPr>
          <w:tab/>
        </w:r>
        <w:r w:rsidR="004D7CB8">
          <w:rPr>
            <w:noProof/>
            <w:webHidden/>
          </w:rPr>
          <w:fldChar w:fldCharType="begin"/>
        </w:r>
        <w:r w:rsidR="004D7CB8">
          <w:rPr>
            <w:noProof/>
            <w:webHidden/>
          </w:rPr>
          <w:instrText xml:space="preserve"> PAGEREF _Toc243745594 \h </w:instrText>
        </w:r>
        <w:r w:rsidR="004D7CB8">
          <w:rPr>
            <w:noProof/>
            <w:webHidden/>
          </w:rPr>
        </w:r>
        <w:r w:rsidR="004D7CB8">
          <w:rPr>
            <w:noProof/>
            <w:webHidden/>
          </w:rPr>
          <w:fldChar w:fldCharType="separate"/>
        </w:r>
        <w:r w:rsidR="004D7CB8">
          <w:rPr>
            <w:noProof/>
            <w:webHidden/>
          </w:rPr>
          <w:t>21</w:t>
        </w:r>
        <w:r w:rsidR="004D7CB8">
          <w:rPr>
            <w:noProof/>
            <w:webHidden/>
          </w:rPr>
          <w:fldChar w:fldCharType="end"/>
        </w:r>
      </w:hyperlink>
    </w:p>
    <w:p w14:paraId="63047CA7" w14:textId="75F9D6D0" w:rsidR="00EA6E7C" w:rsidRPr="00866BBD" w:rsidRDefault="00EA6E7C">
      <w:pPr>
        <w:rPr>
          <w:rFonts w:ascii="Times New Roman" w:eastAsia="Times New Roman" w:hAnsi="Times New Roman" w:cs="Times New Roman"/>
          <w:bCs/>
          <w:i/>
          <w:iCs/>
        </w:rPr>
      </w:pPr>
      <w:r w:rsidRPr="00866BBD">
        <w:rPr>
          <w:rFonts w:ascii="Times New Roman" w:hAnsi="Times New Roman" w:cs="Times New Roman"/>
          <w:b/>
        </w:rPr>
        <w:fldChar w:fldCharType="end"/>
      </w:r>
      <w:r w:rsidRPr="00866BBD">
        <w:rPr>
          <w:rFonts w:ascii="Times New Roman" w:hAnsi="Times New Roman" w:cs="Times New Roman"/>
          <w:b/>
        </w:rPr>
        <w:br w:type="page"/>
      </w:r>
    </w:p>
    <w:p w14:paraId="3E2EEDDB" w14:textId="77777777" w:rsidR="0002249E" w:rsidRPr="00866BBD" w:rsidRDefault="006161E7" w:rsidP="00A51C25">
      <w:pPr>
        <w:pStyle w:val="Heading2"/>
        <w:keepLines/>
        <w:spacing w:before="0" w:after="200" w:line="276" w:lineRule="auto"/>
        <w:rPr>
          <w:rFonts w:ascii="Times New Roman" w:hAnsi="Times New Roman"/>
          <w:sz w:val="22"/>
          <w:szCs w:val="22"/>
        </w:rPr>
      </w:pPr>
      <w:bookmarkStart w:id="2" w:name="_Toc243745555"/>
      <w:r w:rsidRPr="00866BBD">
        <w:rPr>
          <w:rFonts w:ascii="Times New Roman" w:eastAsiaTheme="majorEastAsia" w:hAnsi="Times New Roman"/>
          <w:b w:val="0"/>
          <w:bCs w:val="0"/>
          <w:i w:val="0"/>
          <w:iCs w:val="0"/>
          <w:color w:val="5B9BD5" w:themeColor="accent1"/>
          <w:sz w:val="26"/>
          <w:szCs w:val="26"/>
        </w:rPr>
        <w:lastRenderedPageBreak/>
        <w:t>ACRONYMS</w:t>
      </w:r>
      <w:bookmarkEnd w:id="2"/>
    </w:p>
    <w:tbl>
      <w:tblPr>
        <w:tblStyle w:val="TableGrid0"/>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8"/>
        <w:gridCol w:w="6804"/>
      </w:tblGrid>
      <w:tr w:rsidR="00ED2032" w:rsidRPr="00866BBD" w14:paraId="78610DC9" w14:textId="77777777" w:rsidTr="00FA3F99">
        <w:trPr>
          <w:trHeight w:val="276"/>
        </w:trPr>
        <w:tc>
          <w:tcPr>
            <w:tcW w:w="2098" w:type="dxa"/>
          </w:tcPr>
          <w:p w14:paraId="2967C692" w14:textId="77777777" w:rsidR="00ED2032" w:rsidRPr="00866BBD" w:rsidRDefault="00ED2032" w:rsidP="00FA3F99">
            <w:pPr>
              <w:tabs>
                <w:tab w:val="center" w:pos="720"/>
              </w:tabs>
              <w:spacing w:line="259" w:lineRule="auto"/>
              <w:rPr>
                <w:rFonts w:ascii="Times New Roman" w:hAnsi="Times New Roman" w:cs="Times New Roman"/>
              </w:rPr>
            </w:pPr>
            <w:proofErr w:type="spellStart"/>
            <w:r w:rsidRPr="00866BBD">
              <w:rPr>
                <w:rFonts w:ascii="Times New Roman" w:hAnsi="Times New Roman" w:cs="Times New Roman"/>
              </w:rPr>
              <w:t>CoC</w:t>
            </w:r>
            <w:proofErr w:type="spellEnd"/>
            <w:r w:rsidRPr="00866BBD">
              <w:rPr>
                <w:rFonts w:ascii="Times New Roman" w:hAnsi="Times New Roman" w:cs="Times New Roman"/>
              </w:rPr>
              <w:t xml:space="preserve"> </w:t>
            </w:r>
            <w:r w:rsidRPr="00866BBD">
              <w:rPr>
                <w:rFonts w:ascii="Times New Roman" w:hAnsi="Times New Roman" w:cs="Times New Roman"/>
              </w:rPr>
              <w:tab/>
              <w:t xml:space="preserve"> </w:t>
            </w:r>
          </w:p>
        </w:tc>
        <w:tc>
          <w:tcPr>
            <w:tcW w:w="6804" w:type="dxa"/>
          </w:tcPr>
          <w:p w14:paraId="0D39AAFB" w14:textId="77777777" w:rsidR="00ED2032" w:rsidRPr="00866BBD" w:rsidRDefault="00ED2032" w:rsidP="00FA3F99">
            <w:pPr>
              <w:tabs>
                <w:tab w:val="center" w:pos="2197"/>
              </w:tabs>
              <w:spacing w:line="259" w:lineRule="auto"/>
              <w:rPr>
                <w:rFonts w:ascii="Times New Roman" w:hAnsi="Times New Roman" w:cs="Times New Roman"/>
              </w:rPr>
            </w:pPr>
            <w:r w:rsidRPr="00866BBD">
              <w:rPr>
                <w:rFonts w:ascii="Times New Roman" w:hAnsi="Times New Roman" w:cs="Times New Roman"/>
              </w:rPr>
              <w:t xml:space="preserve">Code of Conduct </w:t>
            </w:r>
            <w:r w:rsidRPr="00866BBD">
              <w:rPr>
                <w:rFonts w:ascii="Times New Roman" w:hAnsi="Times New Roman" w:cs="Times New Roman"/>
              </w:rPr>
              <w:tab/>
              <w:t xml:space="preserve"> </w:t>
            </w:r>
          </w:p>
        </w:tc>
      </w:tr>
      <w:tr w:rsidR="006161E7" w:rsidRPr="00866BBD" w14:paraId="7D942397" w14:textId="77777777" w:rsidTr="00FA3F99">
        <w:trPr>
          <w:trHeight w:val="276"/>
        </w:trPr>
        <w:tc>
          <w:tcPr>
            <w:tcW w:w="2098" w:type="dxa"/>
          </w:tcPr>
          <w:p w14:paraId="3E5AD779" w14:textId="77777777" w:rsidR="006161E7" w:rsidRPr="00866BBD" w:rsidRDefault="006161E7" w:rsidP="006161E7">
            <w:pPr>
              <w:tabs>
                <w:tab w:val="center" w:pos="720"/>
              </w:tabs>
              <w:rPr>
                <w:rFonts w:ascii="Times New Roman" w:hAnsi="Times New Roman" w:cs="Times New Roman"/>
              </w:rPr>
            </w:pPr>
            <w:r w:rsidRPr="00866BBD">
              <w:rPr>
                <w:rFonts w:ascii="Times New Roman" w:hAnsi="Times New Roman" w:cs="Times New Roman"/>
              </w:rPr>
              <w:t>CSA</w:t>
            </w:r>
          </w:p>
        </w:tc>
        <w:tc>
          <w:tcPr>
            <w:tcW w:w="6804" w:type="dxa"/>
          </w:tcPr>
          <w:p w14:paraId="3E0915BF" w14:textId="77777777" w:rsidR="006161E7" w:rsidRPr="00866BBD" w:rsidRDefault="006161E7" w:rsidP="006161E7">
            <w:pPr>
              <w:tabs>
                <w:tab w:val="center" w:pos="2197"/>
              </w:tabs>
              <w:rPr>
                <w:rFonts w:ascii="Times New Roman" w:hAnsi="Times New Roman" w:cs="Times New Roman"/>
              </w:rPr>
            </w:pPr>
            <w:r w:rsidRPr="00866BBD">
              <w:rPr>
                <w:rFonts w:ascii="Times New Roman" w:hAnsi="Times New Roman" w:cs="Times New Roman"/>
              </w:rPr>
              <w:t>Climate Smart Agriculture</w:t>
            </w:r>
          </w:p>
        </w:tc>
      </w:tr>
      <w:tr w:rsidR="00ED2032" w:rsidRPr="00866BBD" w14:paraId="70A317F2" w14:textId="77777777" w:rsidTr="00FA3F99">
        <w:trPr>
          <w:trHeight w:val="276"/>
        </w:trPr>
        <w:tc>
          <w:tcPr>
            <w:tcW w:w="2098" w:type="dxa"/>
          </w:tcPr>
          <w:p w14:paraId="37264494" w14:textId="77777777" w:rsidR="00ED2032" w:rsidRPr="00866BBD" w:rsidRDefault="00ED2032" w:rsidP="00FA3F99">
            <w:pPr>
              <w:spacing w:line="259" w:lineRule="auto"/>
              <w:rPr>
                <w:rFonts w:ascii="Times New Roman" w:hAnsi="Times New Roman" w:cs="Times New Roman"/>
              </w:rPr>
            </w:pPr>
            <w:r w:rsidRPr="00866BBD">
              <w:rPr>
                <w:rFonts w:ascii="Times New Roman" w:hAnsi="Times New Roman" w:cs="Times New Roman"/>
              </w:rPr>
              <w:t xml:space="preserve">ESCP  </w:t>
            </w:r>
          </w:p>
        </w:tc>
        <w:tc>
          <w:tcPr>
            <w:tcW w:w="6804" w:type="dxa"/>
          </w:tcPr>
          <w:p w14:paraId="5221AAD2"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Environmental and Social Commitment Plant </w:t>
            </w:r>
          </w:p>
        </w:tc>
      </w:tr>
      <w:tr w:rsidR="00ED2032" w:rsidRPr="00866BBD" w14:paraId="3C804275" w14:textId="77777777" w:rsidTr="00FA3F99">
        <w:trPr>
          <w:trHeight w:val="276"/>
        </w:trPr>
        <w:tc>
          <w:tcPr>
            <w:tcW w:w="2098" w:type="dxa"/>
          </w:tcPr>
          <w:p w14:paraId="3BDAA111" w14:textId="77777777" w:rsidR="00ED2032" w:rsidRPr="00866BBD" w:rsidRDefault="00ED2032" w:rsidP="00FA3F99">
            <w:pPr>
              <w:tabs>
                <w:tab w:val="center" w:pos="720"/>
              </w:tabs>
              <w:spacing w:line="259" w:lineRule="auto"/>
              <w:rPr>
                <w:rFonts w:ascii="Times New Roman" w:hAnsi="Times New Roman" w:cs="Times New Roman"/>
              </w:rPr>
            </w:pPr>
            <w:r w:rsidRPr="00866BBD">
              <w:rPr>
                <w:rFonts w:ascii="Times New Roman" w:hAnsi="Times New Roman" w:cs="Times New Roman"/>
              </w:rPr>
              <w:t xml:space="preserve">ESF </w:t>
            </w:r>
            <w:r w:rsidRPr="00866BBD">
              <w:rPr>
                <w:rFonts w:ascii="Times New Roman" w:hAnsi="Times New Roman" w:cs="Times New Roman"/>
              </w:rPr>
              <w:tab/>
              <w:t xml:space="preserve"> </w:t>
            </w:r>
          </w:p>
        </w:tc>
        <w:tc>
          <w:tcPr>
            <w:tcW w:w="6804" w:type="dxa"/>
          </w:tcPr>
          <w:p w14:paraId="4D61D048"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Environmental and Social Framework </w:t>
            </w:r>
          </w:p>
        </w:tc>
      </w:tr>
      <w:tr w:rsidR="00ED2032" w:rsidRPr="00866BBD" w14:paraId="7902EEB6" w14:textId="77777777" w:rsidTr="00FA3F99">
        <w:trPr>
          <w:trHeight w:val="276"/>
        </w:trPr>
        <w:tc>
          <w:tcPr>
            <w:tcW w:w="2098" w:type="dxa"/>
          </w:tcPr>
          <w:p w14:paraId="1F82565A" w14:textId="77777777" w:rsidR="00ED2032" w:rsidRPr="00866BBD" w:rsidRDefault="00ED2032" w:rsidP="00FA3F99">
            <w:pPr>
              <w:spacing w:line="259" w:lineRule="auto"/>
              <w:rPr>
                <w:rFonts w:ascii="Times New Roman" w:hAnsi="Times New Roman" w:cs="Times New Roman"/>
              </w:rPr>
            </w:pPr>
            <w:r w:rsidRPr="00866BBD">
              <w:rPr>
                <w:rFonts w:ascii="Times New Roman" w:hAnsi="Times New Roman" w:cs="Times New Roman"/>
              </w:rPr>
              <w:t xml:space="preserve">ESMF  </w:t>
            </w:r>
          </w:p>
        </w:tc>
        <w:tc>
          <w:tcPr>
            <w:tcW w:w="6804" w:type="dxa"/>
          </w:tcPr>
          <w:p w14:paraId="663777FC" w14:textId="77777777" w:rsidR="00ED2032" w:rsidRPr="00866BBD" w:rsidRDefault="00ED2032" w:rsidP="00FA3F99">
            <w:pPr>
              <w:tabs>
                <w:tab w:val="center" w:pos="5077"/>
              </w:tabs>
              <w:spacing w:line="259" w:lineRule="auto"/>
              <w:rPr>
                <w:rFonts w:ascii="Times New Roman" w:hAnsi="Times New Roman" w:cs="Times New Roman"/>
              </w:rPr>
            </w:pPr>
            <w:r w:rsidRPr="00866BBD">
              <w:rPr>
                <w:rFonts w:ascii="Times New Roman" w:hAnsi="Times New Roman" w:cs="Times New Roman"/>
              </w:rPr>
              <w:t xml:space="preserve">Environment Social Management Framework </w:t>
            </w:r>
            <w:r w:rsidRPr="00866BBD">
              <w:rPr>
                <w:rFonts w:ascii="Times New Roman" w:hAnsi="Times New Roman" w:cs="Times New Roman"/>
              </w:rPr>
              <w:tab/>
              <w:t xml:space="preserve"> </w:t>
            </w:r>
          </w:p>
        </w:tc>
      </w:tr>
      <w:tr w:rsidR="00ED2032" w:rsidRPr="00866BBD" w14:paraId="40B729F6" w14:textId="77777777" w:rsidTr="00FA3F99">
        <w:trPr>
          <w:trHeight w:val="276"/>
        </w:trPr>
        <w:tc>
          <w:tcPr>
            <w:tcW w:w="2098" w:type="dxa"/>
          </w:tcPr>
          <w:p w14:paraId="008CB91A" w14:textId="77777777" w:rsidR="00ED2032" w:rsidRPr="00866BBD" w:rsidRDefault="00ED2032" w:rsidP="00FA3F99">
            <w:pPr>
              <w:spacing w:line="259" w:lineRule="auto"/>
              <w:rPr>
                <w:rFonts w:ascii="Times New Roman" w:hAnsi="Times New Roman" w:cs="Times New Roman"/>
              </w:rPr>
            </w:pPr>
            <w:r w:rsidRPr="00866BBD">
              <w:rPr>
                <w:rFonts w:ascii="Times New Roman" w:hAnsi="Times New Roman" w:cs="Times New Roman"/>
              </w:rPr>
              <w:t xml:space="preserve">ESMP  </w:t>
            </w:r>
          </w:p>
        </w:tc>
        <w:tc>
          <w:tcPr>
            <w:tcW w:w="6804" w:type="dxa"/>
          </w:tcPr>
          <w:p w14:paraId="31A5CD06"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Environmental and Social Management Plan </w:t>
            </w:r>
          </w:p>
        </w:tc>
      </w:tr>
      <w:tr w:rsidR="00ED2032" w:rsidRPr="00866BBD" w14:paraId="01BB3619" w14:textId="77777777" w:rsidTr="00FA3F99">
        <w:trPr>
          <w:trHeight w:val="276"/>
        </w:trPr>
        <w:tc>
          <w:tcPr>
            <w:tcW w:w="2098" w:type="dxa"/>
          </w:tcPr>
          <w:p w14:paraId="4DD18BFC" w14:textId="77777777" w:rsidR="00ED2032" w:rsidRPr="00866BBD" w:rsidRDefault="008318E1" w:rsidP="00FA3F99">
            <w:pPr>
              <w:tabs>
                <w:tab w:val="center" w:pos="720"/>
              </w:tabs>
              <w:spacing w:line="259" w:lineRule="auto"/>
              <w:rPr>
                <w:rFonts w:ascii="Times New Roman" w:hAnsi="Times New Roman" w:cs="Times New Roman"/>
              </w:rPr>
            </w:pPr>
            <w:r w:rsidRPr="00866BBD">
              <w:rPr>
                <w:rFonts w:ascii="Times New Roman" w:hAnsi="Times New Roman" w:cs="Times New Roman"/>
              </w:rPr>
              <w:t xml:space="preserve">ESS </w:t>
            </w:r>
            <w:r w:rsidRPr="00866BBD">
              <w:rPr>
                <w:rFonts w:ascii="Times New Roman" w:hAnsi="Times New Roman" w:cs="Times New Roman"/>
              </w:rPr>
              <w:tab/>
            </w:r>
            <w:r w:rsidR="00ED2032" w:rsidRPr="00866BBD">
              <w:rPr>
                <w:rFonts w:ascii="Times New Roman" w:hAnsi="Times New Roman" w:cs="Times New Roman"/>
              </w:rPr>
              <w:t xml:space="preserve"> </w:t>
            </w:r>
          </w:p>
        </w:tc>
        <w:tc>
          <w:tcPr>
            <w:tcW w:w="6804" w:type="dxa"/>
          </w:tcPr>
          <w:p w14:paraId="7AF41AF6"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Environmental and Social Standard </w:t>
            </w:r>
          </w:p>
        </w:tc>
      </w:tr>
      <w:tr w:rsidR="00ED2032" w:rsidRPr="00866BBD" w14:paraId="2F41D566" w14:textId="77777777" w:rsidTr="00FA3F99">
        <w:trPr>
          <w:trHeight w:val="276"/>
        </w:trPr>
        <w:tc>
          <w:tcPr>
            <w:tcW w:w="2098" w:type="dxa"/>
          </w:tcPr>
          <w:p w14:paraId="061711C3" w14:textId="77777777" w:rsidR="00ED2032" w:rsidRPr="00866BBD" w:rsidRDefault="00ED2032" w:rsidP="00FA3F99">
            <w:pPr>
              <w:spacing w:line="259" w:lineRule="auto"/>
              <w:rPr>
                <w:rFonts w:ascii="Times New Roman" w:hAnsi="Times New Roman" w:cs="Times New Roman"/>
              </w:rPr>
            </w:pPr>
            <w:r w:rsidRPr="00866BBD">
              <w:rPr>
                <w:rFonts w:ascii="Times New Roman" w:hAnsi="Times New Roman" w:cs="Times New Roman"/>
              </w:rPr>
              <w:t xml:space="preserve">GBV  </w:t>
            </w:r>
          </w:p>
        </w:tc>
        <w:tc>
          <w:tcPr>
            <w:tcW w:w="6804" w:type="dxa"/>
          </w:tcPr>
          <w:p w14:paraId="3E110D8E"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Gender Based Violence </w:t>
            </w:r>
          </w:p>
        </w:tc>
      </w:tr>
      <w:tr w:rsidR="00ED2032" w:rsidRPr="00866BBD" w14:paraId="0235B86A" w14:textId="77777777" w:rsidTr="00FA3F99">
        <w:trPr>
          <w:trHeight w:val="276"/>
        </w:trPr>
        <w:tc>
          <w:tcPr>
            <w:tcW w:w="2098" w:type="dxa"/>
          </w:tcPr>
          <w:p w14:paraId="0BA465ED" w14:textId="77777777" w:rsidR="00ED2032" w:rsidRPr="00866BBD" w:rsidRDefault="008318E1" w:rsidP="00FA3F99">
            <w:pPr>
              <w:tabs>
                <w:tab w:val="center" w:pos="720"/>
              </w:tabs>
              <w:spacing w:line="259" w:lineRule="auto"/>
              <w:rPr>
                <w:rFonts w:ascii="Times New Roman" w:hAnsi="Times New Roman" w:cs="Times New Roman"/>
              </w:rPr>
            </w:pPr>
            <w:r w:rsidRPr="00866BBD">
              <w:rPr>
                <w:rFonts w:ascii="Times New Roman" w:hAnsi="Times New Roman" w:cs="Times New Roman"/>
              </w:rPr>
              <w:t xml:space="preserve">GRM </w:t>
            </w:r>
            <w:r w:rsidRPr="00866BBD">
              <w:rPr>
                <w:rFonts w:ascii="Times New Roman" w:hAnsi="Times New Roman" w:cs="Times New Roman"/>
              </w:rPr>
              <w:tab/>
            </w:r>
            <w:r w:rsidR="00ED2032" w:rsidRPr="00866BBD">
              <w:rPr>
                <w:rFonts w:ascii="Times New Roman" w:hAnsi="Times New Roman" w:cs="Times New Roman"/>
              </w:rPr>
              <w:t xml:space="preserve"> </w:t>
            </w:r>
          </w:p>
        </w:tc>
        <w:tc>
          <w:tcPr>
            <w:tcW w:w="6804" w:type="dxa"/>
          </w:tcPr>
          <w:p w14:paraId="3CE6ED98" w14:textId="77777777" w:rsidR="00ED2032" w:rsidRPr="00866BBD" w:rsidRDefault="007A7342" w:rsidP="008318E1">
            <w:pPr>
              <w:ind w:left="36"/>
              <w:rPr>
                <w:rFonts w:ascii="Times New Roman" w:hAnsi="Times New Roman" w:cs="Times New Roman"/>
              </w:rPr>
            </w:pPr>
            <w:r w:rsidRPr="00866BBD">
              <w:rPr>
                <w:rFonts w:ascii="Times New Roman" w:hAnsi="Times New Roman" w:cs="Times New Roman"/>
              </w:rPr>
              <w:t>Grievance Redress Mechanism</w:t>
            </w:r>
          </w:p>
        </w:tc>
      </w:tr>
      <w:tr w:rsidR="00ED2032" w:rsidRPr="00866BBD" w14:paraId="2063C870" w14:textId="77777777" w:rsidTr="00FA3F99">
        <w:trPr>
          <w:trHeight w:val="276"/>
        </w:trPr>
        <w:tc>
          <w:tcPr>
            <w:tcW w:w="2098" w:type="dxa"/>
          </w:tcPr>
          <w:p w14:paraId="61F065F7" w14:textId="77777777" w:rsidR="00ED2032" w:rsidRPr="00866BBD" w:rsidRDefault="00ED2032" w:rsidP="00FA3F99">
            <w:pPr>
              <w:spacing w:line="259" w:lineRule="auto"/>
              <w:rPr>
                <w:rFonts w:ascii="Times New Roman" w:hAnsi="Times New Roman" w:cs="Times New Roman"/>
              </w:rPr>
            </w:pPr>
            <w:r w:rsidRPr="00866BBD">
              <w:rPr>
                <w:rFonts w:ascii="Times New Roman" w:hAnsi="Times New Roman" w:cs="Times New Roman"/>
              </w:rPr>
              <w:t xml:space="preserve">GIIP   </w:t>
            </w:r>
          </w:p>
        </w:tc>
        <w:tc>
          <w:tcPr>
            <w:tcW w:w="6804" w:type="dxa"/>
          </w:tcPr>
          <w:p w14:paraId="5E849C0F"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Good International Industry Practice </w:t>
            </w:r>
          </w:p>
        </w:tc>
      </w:tr>
      <w:tr w:rsidR="00ED2032" w:rsidRPr="00866BBD" w14:paraId="08C50E91" w14:textId="77777777" w:rsidTr="00FA3F99">
        <w:trPr>
          <w:trHeight w:val="276"/>
        </w:trPr>
        <w:tc>
          <w:tcPr>
            <w:tcW w:w="2098" w:type="dxa"/>
          </w:tcPr>
          <w:p w14:paraId="2F0D3420" w14:textId="77777777" w:rsidR="00ED2032" w:rsidRPr="00866BBD" w:rsidRDefault="00ED2032" w:rsidP="00FA3F99">
            <w:pPr>
              <w:spacing w:line="259" w:lineRule="auto"/>
              <w:rPr>
                <w:rFonts w:ascii="Times New Roman" w:hAnsi="Times New Roman" w:cs="Times New Roman"/>
              </w:rPr>
            </w:pPr>
            <w:r w:rsidRPr="00866BBD">
              <w:rPr>
                <w:rFonts w:ascii="Times New Roman" w:hAnsi="Times New Roman" w:cs="Times New Roman"/>
              </w:rPr>
              <w:t xml:space="preserve">GRS   </w:t>
            </w:r>
          </w:p>
        </w:tc>
        <w:tc>
          <w:tcPr>
            <w:tcW w:w="6804" w:type="dxa"/>
          </w:tcPr>
          <w:p w14:paraId="28957563"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Grievance Redress Service </w:t>
            </w:r>
          </w:p>
        </w:tc>
      </w:tr>
      <w:tr w:rsidR="00ED2032" w:rsidRPr="00866BBD" w14:paraId="0EB6F2F6" w14:textId="77777777" w:rsidTr="00FA3F99">
        <w:trPr>
          <w:trHeight w:val="276"/>
        </w:trPr>
        <w:tc>
          <w:tcPr>
            <w:tcW w:w="2098" w:type="dxa"/>
          </w:tcPr>
          <w:p w14:paraId="0ACC7B9D" w14:textId="77777777" w:rsidR="00ED2032" w:rsidRPr="00866BBD" w:rsidRDefault="00ED2032" w:rsidP="00FA3F99">
            <w:pPr>
              <w:tabs>
                <w:tab w:val="center" w:pos="720"/>
              </w:tabs>
              <w:spacing w:line="259" w:lineRule="auto"/>
              <w:rPr>
                <w:rFonts w:ascii="Times New Roman" w:hAnsi="Times New Roman" w:cs="Times New Roman"/>
              </w:rPr>
            </w:pPr>
            <w:r w:rsidRPr="00866BBD">
              <w:rPr>
                <w:rFonts w:ascii="Times New Roman" w:hAnsi="Times New Roman" w:cs="Times New Roman"/>
              </w:rPr>
              <w:t xml:space="preserve">HSE </w:t>
            </w:r>
            <w:r w:rsidRPr="00866BBD">
              <w:rPr>
                <w:rFonts w:ascii="Times New Roman" w:hAnsi="Times New Roman" w:cs="Times New Roman"/>
              </w:rPr>
              <w:tab/>
              <w:t xml:space="preserve"> </w:t>
            </w:r>
          </w:p>
        </w:tc>
        <w:tc>
          <w:tcPr>
            <w:tcW w:w="6804" w:type="dxa"/>
          </w:tcPr>
          <w:p w14:paraId="61AEEC95"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Health, Safety and Environmental </w:t>
            </w:r>
          </w:p>
        </w:tc>
      </w:tr>
      <w:tr w:rsidR="00ED2032" w:rsidRPr="00866BBD" w14:paraId="09B725C8" w14:textId="77777777" w:rsidTr="00FA3F99">
        <w:trPr>
          <w:trHeight w:val="276"/>
        </w:trPr>
        <w:tc>
          <w:tcPr>
            <w:tcW w:w="2098" w:type="dxa"/>
          </w:tcPr>
          <w:p w14:paraId="1B939140" w14:textId="77777777" w:rsidR="00ED2032" w:rsidRPr="00866BBD" w:rsidRDefault="00ED2032" w:rsidP="00FA3F99">
            <w:pPr>
              <w:spacing w:line="259" w:lineRule="auto"/>
              <w:rPr>
                <w:rFonts w:ascii="Times New Roman" w:hAnsi="Times New Roman" w:cs="Times New Roman"/>
              </w:rPr>
            </w:pPr>
            <w:r w:rsidRPr="00866BBD">
              <w:rPr>
                <w:rFonts w:ascii="Times New Roman" w:hAnsi="Times New Roman" w:cs="Times New Roman"/>
              </w:rPr>
              <w:t xml:space="preserve">HSEP   </w:t>
            </w:r>
          </w:p>
        </w:tc>
        <w:tc>
          <w:tcPr>
            <w:tcW w:w="6804" w:type="dxa"/>
          </w:tcPr>
          <w:p w14:paraId="0737FB7A"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Health, Safety and Environmental Plan </w:t>
            </w:r>
          </w:p>
        </w:tc>
      </w:tr>
      <w:tr w:rsidR="00ED2032" w:rsidRPr="00866BBD" w14:paraId="195B7400" w14:textId="77777777" w:rsidTr="00FA3F99">
        <w:trPr>
          <w:trHeight w:val="276"/>
        </w:trPr>
        <w:tc>
          <w:tcPr>
            <w:tcW w:w="2098" w:type="dxa"/>
          </w:tcPr>
          <w:p w14:paraId="52310E72" w14:textId="77777777" w:rsidR="00ED2032" w:rsidRPr="00866BBD" w:rsidRDefault="00ED2032" w:rsidP="00FA3F99">
            <w:pPr>
              <w:tabs>
                <w:tab w:val="center" w:pos="720"/>
              </w:tabs>
              <w:spacing w:line="259" w:lineRule="auto"/>
              <w:rPr>
                <w:rFonts w:ascii="Times New Roman" w:hAnsi="Times New Roman" w:cs="Times New Roman"/>
              </w:rPr>
            </w:pPr>
            <w:r w:rsidRPr="00866BBD">
              <w:rPr>
                <w:rFonts w:ascii="Times New Roman" w:hAnsi="Times New Roman" w:cs="Times New Roman"/>
              </w:rPr>
              <w:t xml:space="preserve">ILO </w:t>
            </w:r>
            <w:r w:rsidRPr="00866BBD">
              <w:rPr>
                <w:rFonts w:ascii="Times New Roman" w:hAnsi="Times New Roman" w:cs="Times New Roman"/>
              </w:rPr>
              <w:tab/>
              <w:t xml:space="preserve"> </w:t>
            </w:r>
          </w:p>
        </w:tc>
        <w:tc>
          <w:tcPr>
            <w:tcW w:w="6804" w:type="dxa"/>
          </w:tcPr>
          <w:p w14:paraId="3F040C5F"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International </w:t>
            </w:r>
            <w:proofErr w:type="spellStart"/>
            <w:r w:rsidRPr="00866BBD">
              <w:rPr>
                <w:rFonts w:ascii="Times New Roman" w:hAnsi="Times New Roman" w:cs="Times New Roman"/>
              </w:rPr>
              <w:t>Labor</w:t>
            </w:r>
            <w:proofErr w:type="spellEnd"/>
            <w:r w:rsidRPr="00866BBD">
              <w:rPr>
                <w:rFonts w:ascii="Times New Roman" w:hAnsi="Times New Roman" w:cs="Times New Roman"/>
              </w:rPr>
              <w:t xml:space="preserve"> Organization  </w:t>
            </w:r>
          </w:p>
        </w:tc>
      </w:tr>
      <w:tr w:rsidR="00ED2032" w:rsidRPr="00866BBD" w14:paraId="0709ABD3" w14:textId="77777777" w:rsidTr="00FA3F99">
        <w:trPr>
          <w:trHeight w:val="276"/>
        </w:trPr>
        <w:tc>
          <w:tcPr>
            <w:tcW w:w="2098" w:type="dxa"/>
          </w:tcPr>
          <w:p w14:paraId="647DF585" w14:textId="77777777" w:rsidR="00ED2032" w:rsidRPr="00866BBD" w:rsidRDefault="00ED2032" w:rsidP="00FA3F99">
            <w:pPr>
              <w:spacing w:line="259" w:lineRule="auto"/>
              <w:rPr>
                <w:rFonts w:ascii="Times New Roman" w:hAnsi="Times New Roman" w:cs="Times New Roman"/>
              </w:rPr>
            </w:pPr>
            <w:r w:rsidRPr="00866BBD">
              <w:rPr>
                <w:rFonts w:ascii="Times New Roman" w:hAnsi="Times New Roman" w:cs="Times New Roman"/>
              </w:rPr>
              <w:t xml:space="preserve">LMP  </w:t>
            </w:r>
          </w:p>
        </w:tc>
        <w:tc>
          <w:tcPr>
            <w:tcW w:w="6804" w:type="dxa"/>
          </w:tcPr>
          <w:p w14:paraId="4F40E122" w14:textId="77777777" w:rsidR="00ED2032" w:rsidRPr="00866BBD" w:rsidRDefault="00ED2032" w:rsidP="00FA3F99">
            <w:pPr>
              <w:spacing w:line="259" w:lineRule="auto"/>
              <w:ind w:left="36"/>
              <w:rPr>
                <w:rFonts w:ascii="Times New Roman" w:hAnsi="Times New Roman" w:cs="Times New Roman"/>
              </w:rPr>
            </w:pPr>
            <w:proofErr w:type="spellStart"/>
            <w:r w:rsidRPr="00866BBD">
              <w:rPr>
                <w:rFonts w:ascii="Times New Roman" w:hAnsi="Times New Roman" w:cs="Times New Roman"/>
              </w:rPr>
              <w:t>Labor</w:t>
            </w:r>
            <w:proofErr w:type="spellEnd"/>
            <w:r w:rsidRPr="00866BBD">
              <w:rPr>
                <w:rFonts w:ascii="Times New Roman" w:hAnsi="Times New Roman" w:cs="Times New Roman"/>
              </w:rPr>
              <w:t xml:space="preserve"> Management Procedures </w:t>
            </w:r>
          </w:p>
        </w:tc>
      </w:tr>
      <w:tr w:rsidR="00ED2032" w:rsidRPr="00866BBD" w14:paraId="2734D66F" w14:textId="77777777" w:rsidTr="00FA3F99">
        <w:trPr>
          <w:trHeight w:val="276"/>
        </w:trPr>
        <w:tc>
          <w:tcPr>
            <w:tcW w:w="2098" w:type="dxa"/>
          </w:tcPr>
          <w:p w14:paraId="1911624C" w14:textId="77777777" w:rsidR="00ED2032" w:rsidRPr="00866BBD" w:rsidRDefault="00ED2032" w:rsidP="00FA3F99">
            <w:pPr>
              <w:spacing w:line="259" w:lineRule="auto"/>
              <w:rPr>
                <w:rFonts w:ascii="Times New Roman" w:hAnsi="Times New Roman" w:cs="Times New Roman"/>
              </w:rPr>
            </w:pPr>
            <w:r w:rsidRPr="00866BBD">
              <w:rPr>
                <w:rFonts w:ascii="Times New Roman" w:hAnsi="Times New Roman" w:cs="Times New Roman"/>
              </w:rPr>
              <w:t xml:space="preserve">M&amp;E  </w:t>
            </w:r>
          </w:p>
        </w:tc>
        <w:tc>
          <w:tcPr>
            <w:tcW w:w="6804" w:type="dxa"/>
          </w:tcPr>
          <w:p w14:paraId="4AF4AA44"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Monitoring and Evaluation  </w:t>
            </w:r>
          </w:p>
        </w:tc>
      </w:tr>
      <w:tr w:rsidR="006161E7" w:rsidRPr="00866BBD" w14:paraId="27EC2D15" w14:textId="77777777" w:rsidTr="00FA3F99">
        <w:trPr>
          <w:trHeight w:val="276"/>
        </w:trPr>
        <w:tc>
          <w:tcPr>
            <w:tcW w:w="2098" w:type="dxa"/>
          </w:tcPr>
          <w:p w14:paraId="31133119" w14:textId="77777777" w:rsidR="006161E7" w:rsidRPr="00866BBD" w:rsidRDefault="006161E7" w:rsidP="00FA3F99">
            <w:pPr>
              <w:rPr>
                <w:rFonts w:ascii="Times New Roman" w:hAnsi="Times New Roman" w:cs="Times New Roman"/>
              </w:rPr>
            </w:pPr>
            <w:proofErr w:type="spellStart"/>
            <w:r w:rsidRPr="00866BBD">
              <w:rPr>
                <w:rFonts w:ascii="Times New Roman" w:hAnsi="Times New Roman" w:cs="Times New Roman"/>
              </w:rPr>
              <w:t>MoA</w:t>
            </w:r>
            <w:proofErr w:type="spellEnd"/>
          </w:p>
        </w:tc>
        <w:tc>
          <w:tcPr>
            <w:tcW w:w="6804" w:type="dxa"/>
          </w:tcPr>
          <w:p w14:paraId="484F5E94" w14:textId="77777777" w:rsidR="006161E7" w:rsidRPr="00866BBD" w:rsidRDefault="006161E7" w:rsidP="00FA3F99">
            <w:pPr>
              <w:ind w:left="36"/>
              <w:rPr>
                <w:rFonts w:ascii="Times New Roman" w:hAnsi="Times New Roman" w:cs="Times New Roman"/>
              </w:rPr>
            </w:pPr>
            <w:r w:rsidRPr="00866BBD">
              <w:rPr>
                <w:rFonts w:ascii="Times New Roman" w:hAnsi="Times New Roman" w:cs="Times New Roman"/>
              </w:rPr>
              <w:t>Ministry of Agriculture</w:t>
            </w:r>
          </w:p>
        </w:tc>
      </w:tr>
      <w:tr w:rsidR="00ED2032" w:rsidRPr="00866BBD" w14:paraId="65160635" w14:textId="77777777" w:rsidTr="00FA3F99">
        <w:trPr>
          <w:trHeight w:val="276"/>
        </w:trPr>
        <w:tc>
          <w:tcPr>
            <w:tcW w:w="2098" w:type="dxa"/>
          </w:tcPr>
          <w:p w14:paraId="2A8A45E3" w14:textId="77777777" w:rsidR="00ED2032" w:rsidRPr="00866BBD" w:rsidRDefault="00ED2032" w:rsidP="00FA3F99">
            <w:pPr>
              <w:spacing w:line="259" w:lineRule="auto"/>
              <w:rPr>
                <w:rFonts w:ascii="Times New Roman" w:hAnsi="Times New Roman" w:cs="Times New Roman"/>
              </w:rPr>
            </w:pPr>
            <w:r w:rsidRPr="00866BBD">
              <w:rPr>
                <w:rFonts w:ascii="Times New Roman" w:hAnsi="Times New Roman" w:cs="Times New Roman"/>
              </w:rPr>
              <w:t xml:space="preserve">OHS  </w:t>
            </w:r>
          </w:p>
        </w:tc>
        <w:tc>
          <w:tcPr>
            <w:tcW w:w="6804" w:type="dxa"/>
          </w:tcPr>
          <w:p w14:paraId="15A7E557"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Occupational Health and Safety </w:t>
            </w:r>
          </w:p>
        </w:tc>
      </w:tr>
      <w:tr w:rsidR="00ED2032" w:rsidRPr="00866BBD" w14:paraId="4EE72B4D" w14:textId="77777777" w:rsidTr="00FA3F99">
        <w:trPr>
          <w:trHeight w:val="276"/>
        </w:trPr>
        <w:tc>
          <w:tcPr>
            <w:tcW w:w="2098" w:type="dxa"/>
          </w:tcPr>
          <w:p w14:paraId="18F903A9" w14:textId="77777777" w:rsidR="00ED2032" w:rsidRPr="00866BBD" w:rsidRDefault="00ED2032" w:rsidP="00FA3F99">
            <w:pPr>
              <w:spacing w:line="259" w:lineRule="auto"/>
              <w:rPr>
                <w:rFonts w:ascii="Times New Roman" w:hAnsi="Times New Roman" w:cs="Times New Roman"/>
              </w:rPr>
            </w:pPr>
            <w:r w:rsidRPr="00866BBD">
              <w:rPr>
                <w:rFonts w:ascii="Times New Roman" w:hAnsi="Times New Roman" w:cs="Times New Roman"/>
              </w:rPr>
              <w:t xml:space="preserve">PID  </w:t>
            </w:r>
          </w:p>
        </w:tc>
        <w:tc>
          <w:tcPr>
            <w:tcW w:w="6804" w:type="dxa"/>
          </w:tcPr>
          <w:p w14:paraId="240E2D28"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Project Information Document </w:t>
            </w:r>
          </w:p>
        </w:tc>
      </w:tr>
      <w:tr w:rsidR="006A5D14" w:rsidRPr="00866BBD" w14:paraId="196B0A09" w14:textId="77777777" w:rsidTr="00FA3F99">
        <w:trPr>
          <w:trHeight w:val="276"/>
        </w:trPr>
        <w:tc>
          <w:tcPr>
            <w:tcW w:w="2098" w:type="dxa"/>
          </w:tcPr>
          <w:p w14:paraId="157505A9" w14:textId="77777777" w:rsidR="006A5D14" w:rsidRPr="00866BBD" w:rsidRDefault="006A5D14" w:rsidP="006A5D14">
            <w:pPr>
              <w:rPr>
                <w:rFonts w:ascii="Times New Roman" w:hAnsi="Times New Roman" w:cs="Times New Roman"/>
              </w:rPr>
            </w:pPr>
            <w:r w:rsidRPr="00866BBD">
              <w:rPr>
                <w:rFonts w:ascii="Times New Roman" w:hAnsi="Times New Roman" w:cs="Times New Roman"/>
              </w:rPr>
              <w:t xml:space="preserve">PIM  </w:t>
            </w:r>
          </w:p>
        </w:tc>
        <w:tc>
          <w:tcPr>
            <w:tcW w:w="6804" w:type="dxa"/>
          </w:tcPr>
          <w:p w14:paraId="4566F252" w14:textId="77777777" w:rsidR="006A5D14" w:rsidRPr="00866BBD" w:rsidRDefault="006A5D14" w:rsidP="006A5D14">
            <w:pPr>
              <w:ind w:left="36"/>
              <w:rPr>
                <w:rFonts w:ascii="Times New Roman" w:hAnsi="Times New Roman" w:cs="Times New Roman"/>
              </w:rPr>
            </w:pPr>
            <w:r w:rsidRPr="00866BBD">
              <w:rPr>
                <w:rFonts w:ascii="Times New Roman" w:hAnsi="Times New Roman" w:cs="Times New Roman"/>
              </w:rPr>
              <w:t xml:space="preserve">Project Implementation Manual </w:t>
            </w:r>
          </w:p>
        </w:tc>
      </w:tr>
      <w:tr w:rsidR="00ED2032" w:rsidRPr="00866BBD" w14:paraId="214E3E04" w14:textId="77777777" w:rsidTr="00FA3F99">
        <w:trPr>
          <w:trHeight w:val="276"/>
        </w:trPr>
        <w:tc>
          <w:tcPr>
            <w:tcW w:w="2098" w:type="dxa"/>
          </w:tcPr>
          <w:p w14:paraId="3A6CB15E" w14:textId="77777777" w:rsidR="00ED2032" w:rsidRPr="00866BBD" w:rsidRDefault="00ED2032" w:rsidP="00FA3F99">
            <w:pPr>
              <w:spacing w:line="259" w:lineRule="auto"/>
              <w:rPr>
                <w:rFonts w:ascii="Times New Roman" w:hAnsi="Times New Roman" w:cs="Times New Roman"/>
              </w:rPr>
            </w:pPr>
            <w:r w:rsidRPr="00866BBD">
              <w:rPr>
                <w:rFonts w:ascii="Times New Roman" w:hAnsi="Times New Roman" w:cs="Times New Roman"/>
              </w:rPr>
              <w:t xml:space="preserve">PIU   </w:t>
            </w:r>
          </w:p>
        </w:tc>
        <w:tc>
          <w:tcPr>
            <w:tcW w:w="6804" w:type="dxa"/>
          </w:tcPr>
          <w:p w14:paraId="76DD4287"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Project Implementation Unit </w:t>
            </w:r>
          </w:p>
        </w:tc>
      </w:tr>
      <w:tr w:rsidR="00ED2032" w:rsidRPr="00866BBD" w14:paraId="6F1B258D" w14:textId="77777777" w:rsidTr="00FA3F99">
        <w:trPr>
          <w:trHeight w:val="276"/>
        </w:trPr>
        <w:tc>
          <w:tcPr>
            <w:tcW w:w="2098" w:type="dxa"/>
          </w:tcPr>
          <w:p w14:paraId="51ADD46D" w14:textId="77777777" w:rsidR="00ED2032" w:rsidRPr="00866BBD" w:rsidRDefault="00ED2032" w:rsidP="00FA3F99">
            <w:pPr>
              <w:spacing w:line="259" w:lineRule="auto"/>
              <w:rPr>
                <w:rFonts w:ascii="Times New Roman" w:hAnsi="Times New Roman" w:cs="Times New Roman"/>
              </w:rPr>
            </w:pPr>
            <w:r w:rsidRPr="00866BBD">
              <w:rPr>
                <w:rFonts w:ascii="Times New Roman" w:hAnsi="Times New Roman" w:cs="Times New Roman"/>
              </w:rPr>
              <w:t xml:space="preserve">PDO  </w:t>
            </w:r>
          </w:p>
        </w:tc>
        <w:tc>
          <w:tcPr>
            <w:tcW w:w="6804" w:type="dxa"/>
          </w:tcPr>
          <w:p w14:paraId="14BB438D"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Project Development Objective </w:t>
            </w:r>
          </w:p>
        </w:tc>
      </w:tr>
      <w:tr w:rsidR="00ED2032" w:rsidRPr="00866BBD" w14:paraId="15F03D8C" w14:textId="77777777" w:rsidTr="00FA3F99">
        <w:trPr>
          <w:trHeight w:val="276"/>
        </w:trPr>
        <w:tc>
          <w:tcPr>
            <w:tcW w:w="2098" w:type="dxa"/>
          </w:tcPr>
          <w:p w14:paraId="7F7C8E4D" w14:textId="77777777" w:rsidR="00ED2032" w:rsidRPr="00866BBD" w:rsidRDefault="00ED2032" w:rsidP="00FA3F99">
            <w:pPr>
              <w:tabs>
                <w:tab w:val="center" w:pos="720"/>
              </w:tabs>
              <w:spacing w:line="259" w:lineRule="auto"/>
              <w:rPr>
                <w:rFonts w:ascii="Times New Roman" w:hAnsi="Times New Roman" w:cs="Times New Roman"/>
              </w:rPr>
            </w:pPr>
            <w:r w:rsidRPr="00866BBD">
              <w:rPr>
                <w:rFonts w:ascii="Times New Roman" w:hAnsi="Times New Roman" w:cs="Times New Roman"/>
              </w:rPr>
              <w:t xml:space="preserve">PPE </w:t>
            </w:r>
            <w:r w:rsidRPr="00866BBD">
              <w:rPr>
                <w:rFonts w:ascii="Times New Roman" w:hAnsi="Times New Roman" w:cs="Times New Roman"/>
              </w:rPr>
              <w:tab/>
              <w:t xml:space="preserve"> </w:t>
            </w:r>
          </w:p>
        </w:tc>
        <w:tc>
          <w:tcPr>
            <w:tcW w:w="6804" w:type="dxa"/>
          </w:tcPr>
          <w:p w14:paraId="686C1861"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Personal Protective Equipment </w:t>
            </w:r>
          </w:p>
        </w:tc>
      </w:tr>
      <w:tr w:rsidR="00ED2032" w:rsidRPr="00866BBD" w14:paraId="07A18044" w14:textId="77777777" w:rsidTr="00FA3F99">
        <w:trPr>
          <w:trHeight w:val="276"/>
        </w:trPr>
        <w:tc>
          <w:tcPr>
            <w:tcW w:w="2098" w:type="dxa"/>
          </w:tcPr>
          <w:p w14:paraId="3C75E473" w14:textId="77777777" w:rsidR="00ED2032" w:rsidRPr="00866BBD" w:rsidRDefault="00ED2032" w:rsidP="00FA3F99">
            <w:pPr>
              <w:tabs>
                <w:tab w:val="center" w:pos="720"/>
              </w:tabs>
              <w:spacing w:line="259" w:lineRule="auto"/>
              <w:rPr>
                <w:rFonts w:ascii="Times New Roman" w:hAnsi="Times New Roman" w:cs="Times New Roman"/>
              </w:rPr>
            </w:pPr>
            <w:r w:rsidRPr="00866BBD">
              <w:rPr>
                <w:rFonts w:ascii="Times New Roman" w:hAnsi="Times New Roman" w:cs="Times New Roman"/>
              </w:rPr>
              <w:t xml:space="preserve">SEA </w:t>
            </w:r>
            <w:r w:rsidRPr="00866BBD">
              <w:rPr>
                <w:rFonts w:ascii="Times New Roman" w:hAnsi="Times New Roman" w:cs="Times New Roman"/>
              </w:rPr>
              <w:tab/>
              <w:t xml:space="preserve"> </w:t>
            </w:r>
          </w:p>
        </w:tc>
        <w:tc>
          <w:tcPr>
            <w:tcW w:w="6804" w:type="dxa"/>
          </w:tcPr>
          <w:p w14:paraId="11C9D949"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Sexual Exploitation and Abuse </w:t>
            </w:r>
          </w:p>
        </w:tc>
      </w:tr>
      <w:tr w:rsidR="00ED2032" w:rsidRPr="00866BBD" w14:paraId="10F33441" w14:textId="77777777" w:rsidTr="00FA3F99">
        <w:trPr>
          <w:trHeight w:val="276"/>
        </w:trPr>
        <w:tc>
          <w:tcPr>
            <w:tcW w:w="2098" w:type="dxa"/>
          </w:tcPr>
          <w:p w14:paraId="59C273C3" w14:textId="77777777" w:rsidR="00ED2032" w:rsidRPr="00866BBD" w:rsidRDefault="00ED2032" w:rsidP="00FA3F99">
            <w:pPr>
              <w:tabs>
                <w:tab w:val="center" w:pos="720"/>
              </w:tabs>
              <w:spacing w:line="259" w:lineRule="auto"/>
              <w:rPr>
                <w:rFonts w:ascii="Times New Roman" w:hAnsi="Times New Roman" w:cs="Times New Roman"/>
              </w:rPr>
            </w:pPr>
            <w:r w:rsidRPr="00866BBD">
              <w:rPr>
                <w:rFonts w:ascii="Times New Roman" w:hAnsi="Times New Roman" w:cs="Times New Roman"/>
              </w:rPr>
              <w:t xml:space="preserve">SEP </w:t>
            </w:r>
            <w:r w:rsidRPr="00866BBD">
              <w:rPr>
                <w:rFonts w:ascii="Times New Roman" w:hAnsi="Times New Roman" w:cs="Times New Roman"/>
              </w:rPr>
              <w:tab/>
              <w:t xml:space="preserve"> </w:t>
            </w:r>
          </w:p>
        </w:tc>
        <w:tc>
          <w:tcPr>
            <w:tcW w:w="6804" w:type="dxa"/>
          </w:tcPr>
          <w:p w14:paraId="13DFEF7C"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Stakeholders Engagement Plan </w:t>
            </w:r>
          </w:p>
        </w:tc>
      </w:tr>
      <w:tr w:rsidR="00ED2032" w:rsidRPr="00866BBD" w14:paraId="503ED821" w14:textId="77777777" w:rsidTr="00FA3F99">
        <w:trPr>
          <w:trHeight w:val="276"/>
        </w:trPr>
        <w:tc>
          <w:tcPr>
            <w:tcW w:w="2098" w:type="dxa"/>
          </w:tcPr>
          <w:p w14:paraId="5D284AAC" w14:textId="77777777" w:rsidR="00ED2032" w:rsidRPr="00866BBD" w:rsidRDefault="00ED2032" w:rsidP="00FA3F99">
            <w:pPr>
              <w:tabs>
                <w:tab w:val="center" w:pos="720"/>
              </w:tabs>
              <w:spacing w:line="259" w:lineRule="auto"/>
              <w:rPr>
                <w:rFonts w:ascii="Times New Roman" w:hAnsi="Times New Roman" w:cs="Times New Roman"/>
              </w:rPr>
            </w:pPr>
            <w:r w:rsidRPr="00866BBD">
              <w:rPr>
                <w:rFonts w:ascii="Times New Roman" w:hAnsi="Times New Roman" w:cs="Times New Roman"/>
              </w:rPr>
              <w:t xml:space="preserve">SH </w:t>
            </w:r>
            <w:r w:rsidRPr="00866BBD">
              <w:rPr>
                <w:rFonts w:ascii="Times New Roman" w:hAnsi="Times New Roman" w:cs="Times New Roman"/>
              </w:rPr>
              <w:tab/>
              <w:t xml:space="preserve"> </w:t>
            </w:r>
          </w:p>
        </w:tc>
        <w:tc>
          <w:tcPr>
            <w:tcW w:w="6804" w:type="dxa"/>
          </w:tcPr>
          <w:p w14:paraId="6DC59700"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Sexual Harassment </w:t>
            </w:r>
          </w:p>
        </w:tc>
      </w:tr>
      <w:tr w:rsidR="00ED2032" w:rsidRPr="00866BBD" w14:paraId="73D81F15" w14:textId="77777777" w:rsidTr="00FA3F99">
        <w:trPr>
          <w:trHeight w:val="276"/>
        </w:trPr>
        <w:tc>
          <w:tcPr>
            <w:tcW w:w="2098" w:type="dxa"/>
          </w:tcPr>
          <w:p w14:paraId="15F65104" w14:textId="77777777" w:rsidR="00ED2032" w:rsidRPr="00866BBD" w:rsidRDefault="00ED2032" w:rsidP="00FA3F99">
            <w:pPr>
              <w:tabs>
                <w:tab w:val="center" w:pos="720"/>
              </w:tabs>
              <w:spacing w:line="259" w:lineRule="auto"/>
              <w:rPr>
                <w:rFonts w:ascii="Times New Roman" w:hAnsi="Times New Roman" w:cs="Times New Roman"/>
              </w:rPr>
            </w:pPr>
            <w:r w:rsidRPr="00866BBD">
              <w:rPr>
                <w:rFonts w:ascii="Times New Roman" w:hAnsi="Times New Roman" w:cs="Times New Roman"/>
              </w:rPr>
              <w:t xml:space="preserve">STI </w:t>
            </w:r>
            <w:r w:rsidRPr="00866BBD">
              <w:rPr>
                <w:rFonts w:ascii="Times New Roman" w:hAnsi="Times New Roman" w:cs="Times New Roman"/>
              </w:rPr>
              <w:tab/>
              <w:t xml:space="preserve"> </w:t>
            </w:r>
          </w:p>
        </w:tc>
        <w:tc>
          <w:tcPr>
            <w:tcW w:w="6804" w:type="dxa"/>
          </w:tcPr>
          <w:p w14:paraId="258ED6EE"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Sexually Transmitted Infection </w:t>
            </w:r>
          </w:p>
        </w:tc>
      </w:tr>
      <w:tr w:rsidR="00ED2032" w:rsidRPr="00866BBD" w14:paraId="408E6FCE" w14:textId="77777777" w:rsidTr="00FA3F99">
        <w:trPr>
          <w:trHeight w:val="276"/>
        </w:trPr>
        <w:tc>
          <w:tcPr>
            <w:tcW w:w="2098" w:type="dxa"/>
          </w:tcPr>
          <w:p w14:paraId="452D526D" w14:textId="77777777" w:rsidR="00ED2032" w:rsidRPr="00866BBD" w:rsidRDefault="00ED2032" w:rsidP="00FA3F99">
            <w:pPr>
              <w:tabs>
                <w:tab w:val="center" w:pos="720"/>
              </w:tabs>
              <w:spacing w:line="259" w:lineRule="auto"/>
              <w:rPr>
                <w:rFonts w:ascii="Times New Roman" w:hAnsi="Times New Roman" w:cs="Times New Roman"/>
              </w:rPr>
            </w:pPr>
            <w:r w:rsidRPr="00866BBD">
              <w:rPr>
                <w:rFonts w:ascii="Times New Roman" w:hAnsi="Times New Roman" w:cs="Times New Roman"/>
              </w:rPr>
              <w:t xml:space="preserve">WB </w:t>
            </w:r>
            <w:r w:rsidRPr="00866BBD">
              <w:rPr>
                <w:rFonts w:ascii="Times New Roman" w:hAnsi="Times New Roman" w:cs="Times New Roman"/>
              </w:rPr>
              <w:tab/>
              <w:t xml:space="preserve"> </w:t>
            </w:r>
          </w:p>
        </w:tc>
        <w:tc>
          <w:tcPr>
            <w:tcW w:w="6804" w:type="dxa"/>
          </w:tcPr>
          <w:p w14:paraId="76C00BB7"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World Bank </w:t>
            </w:r>
          </w:p>
        </w:tc>
      </w:tr>
      <w:tr w:rsidR="00ED2032" w:rsidRPr="00866BBD" w14:paraId="64451CF3" w14:textId="77777777" w:rsidTr="00FA3F99">
        <w:trPr>
          <w:trHeight w:val="276"/>
        </w:trPr>
        <w:tc>
          <w:tcPr>
            <w:tcW w:w="2098" w:type="dxa"/>
          </w:tcPr>
          <w:p w14:paraId="33640349" w14:textId="77777777" w:rsidR="00ED2032" w:rsidRPr="00866BBD" w:rsidRDefault="00ED2032" w:rsidP="00FA3F99">
            <w:pPr>
              <w:spacing w:line="259" w:lineRule="auto"/>
              <w:rPr>
                <w:rFonts w:ascii="Times New Roman" w:hAnsi="Times New Roman" w:cs="Times New Roman"/>
              </w:rPr>
            </w:pPr>
            <w:r w:rsidRPr="00866BBD">
              <w:rPr>
                <w:rFonts w:ascii="Times New Roman" w:hAnsi="Times New Roman" w:cs="Times New Roman"/>
              </w:rPr>
              <w:t xml:space="preserve">WBG  </w:t>
            </w:r>
          </w:p>
        </w:tc>
        <w:tc>
          <w:tcPr>
            <w:tcW w:w="6804" w:type="dxa"/>
          </w:tcPr>
          <w:p w14:paraId="1EDECC02"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World Bank Group </w:t>
            </w:r>
          </w:p>
        </w:tc>
      </w:tr>
      <w:tr w:rsidR="00ED2032" w:rsidRPr="00866BBD" w14:paraId="19668AA5" w14:textId="77777777" w:rsidTr="00FA3F99">
        <w:trPr>
          <w:trHeight w:val="276"/>
        </w:trPr>
        <w:tc>
          <w:tcPr>
            <w:tcW w:w="2098" w:type="dxa"/>
          </w:tcPr>
          <w:p w14:paraId="4A748745" w14:textId="77777777" w:rsidR="00ED2032" w:rsidRPr="00866BBD" w:rsidRDefault="00ED2032" w:rsidP="00FA3F99">
            <w:pPr>
              <w:spacing w:line="259" w:lineRule="auto"/>
              <w:rPr>
                <w:rFonts w:ascii="Times New Roman" w:hAnsi="Times New Roman" w:cs="Times New Roman"/>
              </w:rPr>
            </w:pPr>
            <w:r w:rsidRPr="00866BBD">
              <w:rPr>
                <w:rFonts w:ascii="Times New Roman" w:hAnsi="Times New Roman" w:cs="Times New Roman"/>
              </w:rPr>
              <w:t xml:space="preserve">WGM   </w:t>
            </w:r>
          </w:p>
        </w:tc>
        <w:tc>
          <w:tcPr>
            <w:tcW w:w="6804" w:type="dxa"/>
          </w:tcPr>
          <w:p w14:paraId="7376389B"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Worker Grievance Mechanism  </w:t>
            </w:r>
          </w:p>
        </w:tc>
      </w:tr>
      <w:tr w:rsidR="00ED2032" w:rsidRPr="00866BBD" w14:paraId="5FDD5EA6" w14:textId="77777777" w:rsidTr="00FA3F99">
        <w:trPr>
          <w:trHeight w:val="271"/>
        </w:trPr>
        <w:tc>
          <w:tcPr>
            <w:tcW w:w="2098" w:type="dxa"/>
          </w:tcPr>
          <w:p w14:paraId="0DE1AAFE" w14:textId="77777777" w:rsidR="00ED2032" w:rsidRPr="00866BBD" w:rsidRDefault="00ED2032" w:rsidP="00FA3F99">
            <w:pPr>
              <w:spacing w:line="259" w:lineRule="auto"/>
              <w:rPr>
                <w:rFonts w:ascii="Times New Roman" w:hAnsi="Times New Roman" w:cs="Times New Roman"/>
              </w:rPr>
            </w:pPr>
            <w:r w:rsidRPr="00866BBD">
              <w:rPr>
                <w:rFonts w:ascii="Times New Roman" w:hAnsi="Times New Roman" w:cs="Times New Roman"/>
              </w:rPr>
              <w:t xml:space="preserve">WHO  </w:t>
            </w:r>
          </w:p>
        </w:tc>
        <w:tc>
          <w:tcPr>
            <w:tcW w:w="6804" w:type="dxa"/>
          </w:tcPr>
          <w:p w14:paraId="25699DF4" w14:textId="77777777" w:rsidR="00ED2032" w:rsidRPr="00866BBD" w:rsidRDefault="00ED2032" w:rsidP="00FA3F99">
            <w:pPr>
              <w:spacing w:line="259" w:lineRule="auto"/>
              <w:ind w:left="36"/>
              <w:rPr>
                <w:rFonts w:ascii="Times New Roman" w:hAnsi="Times New Roman" w:cs="Times New Roman"/>
              </w:rPr>
            </w:pPr>
            <w:r w:rsidRPr="00866BBD">
              <w:rPr>
                <w:rFonts w:ascii="Times New Roman" w:hAnsi="Times New Roman" w:cs="Times New Roman"/>
              </w:rPr>
              <w:t xml:space="preserve">World Health Organization  </w:t>
            </w:r>
          </w:p>
        </w:tc>
      </w:tr>
    </w:tbl>
    <w:p w14:paraId="4A84EB4F" w14:textId="77777777" w:rsidR="0002249E" w:rsidRPr="00866BBD" w:rsidRDefault="0002249E">
      <w:pPr>
        <w:rPr>
          <w:rFonts w:ascii="Times New Roman" w:hAnsi="Times New Roman" w:cs="Times New Roman"/>
          <w:b/>
        </w:rPr>
      </w:pPr>
    </w:p>
    <w:p w14:paraId="684409D7" w14:textId="77777777" w:rsidR="00CA4745" w:rsidRPr="00866BBD" w:rsidRDefault="0002249E">
      <w:pPr>
        <w:rPr>
          <w:rFonts w:ascii="Times New Roman" w:hAnsi="Times New Roman" w:cs="Times New Roman"/>
          <w:b/>
        </w:rPr>
        <w:sectPr w:rsidR="00CA4745" w:rsidRPr="00866BBD" w:rsidSect="00F74A7D">
          <w:footerReference w:type="first" r:id="rId18"/>
          <w:pgSz w:w="12240" w:h="15840"/>
          <w:pgMar w:top="1440" w:right="1440" w:bottom="1440" w:left="1440" w:header="720" w:footer="720" w:gutter="0"/>
          <w:pgNumType w:fmt="lowerRoman" w:start="1"/>
          <w:cols w:space="720"/>
          <w:titlePg/>
          <w:docGrid w:linePitch="360"/>
        </w:sectPr>
      </w:pPr>
      <w:r w:rsidRPr="00866BBD">
        <w:rPr>
          <w:rFonts w:ascii="Times New Roman" w:hAnsi="Times New Roman" w:cs="Times New Roman"/>
          <w:b/>
        </w:rPr>
        <w:br w:type="page"/>
      </w:r>
    </w:p>
    <w:p w14:paraId="153A7CA3" w14:textId="77777777" w:rsidR="00EF5CFE" w:rsidRPr="00866BBD" w:rsidRDefault="00A84835" w:rsidP="002C56A9">
      <w:pPr>
        <w:pStyle w:val="Heading2"/>
        <w:keepLines/>
        <w:numPr>
          <w:ilvl w:val="0"/>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3" w:name="_Toc243745556"/>
      <w:r w:rsidRPr="00866BBD">
        <w:rPr>
          <w:rFonts w:ascii="Times New Roman" w:eastAsiaTheme="majorEastAsia" w:hAnsi="Times New Roman"/>
          <w:b w:val="0"/>
          <w:bCs w:val="0"/>
          <w:i w:val="0"/>
          <w:iCs w:val="0"/>
          <w:color w:val="5B9BD5" w:themeColor="accent1"/>
          <w:sz w:val="26"/>
          <w:szCs w:val="26"/>
        </w:rPr>
        <w:lastRenderedPageBreak/>
        <w:t>Introduction</w:t>
      </w:r>
      <w:bookmarkEnd w:id="3"/>
      <w:r w:rsidRPr="00866BBD">
        <w:rPr>
          <w:rFonts w:ascii="Times New Roman" w:eastAsiaTheme="majorEastAsia" w:hAnsi="Times New Roman"/>
          <w:b w:val="0"/>
          <w:bCs w:val="0"/>
          <w:i w:val="0"/>
          <w:iCs w:val="0"/>
          <w:color w:val="5B9BD5" w:themeColor="accent1"/>
          <w:sz w:val="26"/>
          <w:szCs w:val="26"/>
        </w:rPr>
        <w:t xml:space="preserve">  </w:t>
      </w:r>
    </w:p>
    <w:p w14:paraId="7FCC3288" w14:textId="77777777" w:rsidR="00753404" w:rsidRPr="00866BBD" w:rsidRDefault="00753404" w:rsidP="00753404">
      <w:pPr>
        <w:pStyle w:val="NormalWeb"/>
        <w:jc w:val="both"/>
        <w:rPr>
          <w:sz w:val="22"/>
          <w:szCs w:val="22"/>
        </w:rPr>
      </w:pPr>
      <w:r w:rsidRPr="00866BBD">
        <w:rPr>
          <w:sz w:val="22"/>
          <w:szCs w:val="22"/>
        </w:rPr>
        <w:t>The World Bank will be supporting Ministry of Agriculture in implementing the</w:t>
      </w:r>
      <w:r w:rsidRPr="00866BBD">
        <w:rPr>
          <w:b/>
          <w:bCs/>
          <w:sz w:val="22"/>
          <w:szCs w:val="22"/>
        </w:rPr>
        <w:t xml:space="preserve"> </w:t>
      </w:r>
      <w:r w:rsidRPr="00866BBD">
        <w:rPr>
          <w:sz w:val="22"/>
          <w:szCs w:val="22"/>
        </w:rPr>
        <w:t xml:space="preserve">Irrigated and Sustainable Agriculture for Transformation (ISAT) Project. The objective of the project is to promote irrigated and sustainable agriculture practices and market linkages in targeted sites in Zambia. </w:t>
      </w:r>
    </w:p>
    <w:p w14:paraId="57BB89E2" w14:textId="77777777" w:rsidR="00C10B1E" w:rsidRPr="00866BBD" w:rsidRDefault="00C10B1E" w:rsidP="00C10B1E">
      <w:pPr>
        <w:spacing w:before="100" w:beforeAutospacing="1" w:after="100" w:afterAutospacing="1" w:line="240" w:lineRule="auto"/>
        <w:jc w:val="both"/>
        <w:rPr>
          <w:rFonts w:ascii="Times New Roman" w:eastAsia="Times New Roman" w:hAnsi="Times New Roman" w:cs="Times New Roman"/>
        </w:rPr>
      </w:pPr>
      <w:r w:rsidRPr="00866BBD">
        <w:rPr>
          <w:rFonts w:ascii="Times New Roman" w:eastAsia="Times New Roman" w:hAnsi="Times New Roman" w:cs="Times New Roman"/>
        </w:rPr>
        <w:t xml:space="preserve">The project is organized into four components totaling </w:t>
      </w:r>
      <w:r w:rsidRPr="00866BBD">
        <w:rPr>
          <w:rFonts w:ascii="Times New Roman" w:eastAsia="Times New Roman" w:hAnsi="Times New Roman" w:cs="Times New Roman"/>
          <w:b/>
        </w:rPr>
        <w:t>US$108 million</w:t>
      </w:r>
      <w:r w:rsidRPr="00866BBD">
        <w:rPr>
          <w:rFonts w:ascii="Times New Roman" w:eastAsia="Times New Roman" w:hAnsi="Times New Roman" w:cs="Times New Roman"/>
        </w:rPr>
        <w:t>, designed to address the interconnected constraints to transform the agriculture sector including irrigation, knowledge, markets, and institutional capacity.</w:t>
      </w:r>
    </w:p>
    <w:p w14:paraId="50A59451" w14:textId="77777777" w:rsidR="00C10B1E" w:rsidRPr="00866BBD" w:rsidRDefault="00C10B1E" w:rsidP="00C10B1E">
      <w:pPr>
        <w:spacing w:before="100" w:beforeAutospacing="1" w:after="100" w:afterAutospacing="1" w:line="240" w:lineRule="auto"/>
        <w:jc w:val="both"/>
        <w:rPr>
          <w:rFonts w:ascii="Times New Roman" w:eastAsia="Times New Roman" w:hAnsi="Times New Roman" w:cs="Times New Roman"/>
        </w:rPr>
      </w:pPr>
      <w:r w:rsidRPr="00866BBD">
        <w:rPr>
          <w:rFonts w:ascii="Times New Roman" w:eastAsia="Times New Roman" w:hAnsi="Times New Roman" w:cs="Times New Roman"/>
          <w:b/>
        </w:rPr>
        <w:t>Component 1: Irrigation Development and Scale-up (IDA US$67 million equivalent).</w:t>
      </w:r>
      <w:r w:rsidRPr="00866BBD">
        <w:rPr>
          <w:rFonts w:ascii="Times New Roman" w:eastAsia="Times New Roman" w:hAnsi="Times New Roman" w:cs="Times New Roman"/>
        </w:rPr>
        <w:t xml:space="preserve"> </w:t>
      </w:r>
    </w:p>
    <w:p w14:paraId="7B37D2DF" w14:textId="77777777" w:rsidR="00C10B1E" w:rsidRPr="00866BBD" w:rsidRDefault="00C10B1E" w:rsidP="00C10B1E">
      <w:pPr>
        <w:spacing w:before="100" w:beforeAutospacing="1" w:after="100" w:afterAutospacing="1" w:line="240" w:lineRule="auto"/>
        <w:jc w:val="both"/>
        <w:rPr>
          <w:rFonts w:ascii="Times New Roman" w:eastAsia="Times New Roman" w:hAnsi="Times New Roman" w:cs="Times New Roman"/>
        </w:rPr>
      </w:pPr>
      <w:r w:rsidRPr="00866BBD">
        <w:rPr>
          <w:rFonts w:ascii="Times New Roman" w:eastAsia="Times New Roman" w:hAnsi="Times New Roman" w:cs="Times New Roman"/>
        </w:rPr>
        <w:t>This component aims to increase the area under irrigation in Zambia by supporting a portfolio of public scheme investments and scaling up farmer led irrigation, addressing the full spectrum from large-scale infrastructure development to smallholder adoption of irrigation technologies. It will finance civil works, goods, technical assistance, and results-based financing instruments across three sub-components as follows:</w:t>
      </w:r>
    </w:p>
    <w:p w14:paraId="27A1A0FC" w14:textId="77777777" w:rsidR="00C10B1E" w:rsidRPr="00866BBD" w:rsidRDefault="00C10B1E" w:rsidP="00C10B1E">
      <w:pPr>
        <w:spacing w:before="100" w:beforeAutospacing="1" w:after="100" w:afterAutospacing="1" w:line="240" w:lineRule="auto"/>
        <w:jc w:val="both"/>
        <w:rPr>
          <w:rFonts w:ascii="Times New Roman" w:eastAsia="Times New Roman" w:hAnsi="Times New Roman" w:cs="Times New Roman"/>
        </w:rPr>
      </w:pPr>
      <w:r w:rsidRPr="00866BBD">
        <w:rPr>
          <w:rFonts w:ascii="Times New Roman" w:eastAsia="Times New Roman" w:hAnsi="Times New Roman" w:cs="Times New Roman"/>
          <w:i/>
        </w:rPr>
        <w:t>Sub-component 1.1: Development and Upgrading of Priority Irrigation Schemes (IDA US$25 million equivalent).</w:t>
      </w:r>
      <w:r w:rsidRPr="00866BBD">
        <w:rPr>
          <w:rFonts w:ascii="Times New Roman" w:eastAsia="Times New Roman" w:hAnsi="Times New Roman" w:cs="Times New Roman"/>
        </w:rPr>
        <w:t xml:space="preserve"> This sub-component aims to develop and rehabilitate 8 priority irrigation schemes to expand the irrigated area available to smallholders and commercial farmers. Investments will target a portfolio of schemes identified through evidence-based prioritization. Subject to the prioritization this may include:</w:t>
      </w:r>
    </w:p>
    <w:p w14:paraId="7EA9B3A4" w14:textId="77777777" w:rsidR="00C10B1E" w:rsidRPr="00866BBD" w:rsidRDefault="00C10B1E" w:rsidP="00C10B1E">
      <w:pPr>
        <w:pStyle w:val="ListParagraph"/>
        <w:numPr>
          <w:ilvl w:val="0"/>
          <w:numId w:val="47"/>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Small to medium-scale irrigation development associated with 8 to 10 dams rehabilitated under the IDSP, located in Eastern, North-Western, Southern and Western Provinces;</w:t>
      </w:r>
    </w:p>
    <w:p w14:paraId="4F5DA173" w14:textId="77777777" w:rsidR="00C10B1E" w:rsidRPr="00866BBD" w:rsidRDefault="00C10B1E" w:rsidP="00C10B1E">
      <w:pPr>
        <w:pStyle w:val="ListParagraph"/>
        <w:numPr>
          <w:ilvl w:val="0"/>
          <w:numId w:val="47"/>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 xml:space="preserve">Conversion of temporary irrigation infrastructure developed under the Japan International Cooperation Agency (JICA)-supported Community-Based Smallholder Irrigation (COBSI) project into permanent infrastructure with potential expansion across up to 21 sites located in the Central, Copperbelt, </w:t>
      </w:r>
      <w:proofErr w:type="spellStart"/>
      <w:r w:rsidRPr="00866BBD">
        <w:rPr>
          <w:rFonts w:ascii="Times New Roman" w:eastAsia="Times New Roman" w:hAnsi="Times New Roman"/>
        </w:rPr>
        <w:t>Luapula</w:t>
      </w:r>
      <w:proofErr w:type="spellEnd"/>
      <w:r w:rsidRPr="00866BBD">
        <w:rPr>
          <w:rFonts w:ascii="Times New Roman" w:eastAsia="Times New Roman" w:hAnsi="Times New Roman"/>
        </w:rPr>
        <w:t xml:space="preserve">, </w:t>
      </w:r>
      <w:proofErr w:type="spellStart"/>
      <w:r w:rsidRPr="00866BBD">
        <w:rPr>
          <w:rFonts w:ascii="Times New Roman" w:eastAsia="Times New Roman" w:hAnsi="Times New Roman"/>
        </w:rPr>
        <w:t>Muchinga</w:t>
      </w:r>
      <w:proofErr w:type="spellEnd"/>
      <w:r w:rsidRPr="00866BBD">
        <w:rPr>
          <w:rFonts w:ascii="Times New Roman" w:eastAsia="Times New Roman" w:hAnsi="Times New Roman"/>
        </w:rPr>
        <w:t>, Northern and North-Western Provinces;</w:t>
      </w:r>
    </w:p>
    <w:p w14:paraId="560790D1" w14:textId="77777777" w:rsidR="00C10B1E" w:rsidRPr="00866BBD" w:rsidRDefault="00C10B1E" w:rsidP="00C10B1E">
      <w:pPr>
        <w:pStyle w:val="ListParagraph"/>
        <w:numPr>
          <w:ilvl w:val="0"/>
          <w:numId w:val="47"/>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 xml:space="preserve">Expansion of the </w:t>
      </w:r>
      <w:proofErr w:type="spellStart"/>
      <w:r w:rsidRPr="00866BBD">
        <w:rPr>
          <w:rFonts w:ascii="Times New Roman" w:eastAsia="Times New Roman" w:hAnsi="Times New Roman"/>
        </w:rPr>
        <w:t>Manyonyo</w:t>
      </w:r>
      <w:proofErr w:type="spellEnd"/>
      <w:r w:rsidRPr="00866BBD">
        <w:rPr>
          <w:rFonts w:ascii="Times New Roman" w:eastAsia="Times New Roman" w:hAnsi="Times New Roman"/>
        </w:rPr>
        <w:t xml:space="preserve"> Irrigation Scheme to achieve up to the intended 600 ha, currently standing at 240 ha; and</w:t>
      </w:r>
    </w:p>
    <w:p w14:paraId="7B4B8C2C" w14:textId="77777777" w:rsidR="00C10B1E" w:rsidRPr="00866BBD" w:rsidRDefault="00C10B1E" w:rsidP="00C10B1E">
      <w:pPr>
        <w:pStyle w:val="ListParagraph"/>
        <w:numPr>
          <w:ilvl w:val="0"/>
          <w:numId w:val="47"/>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 xml:space="preserve">Expansion of the </w:t>
      </w:r>
      <w:proofErr w:type="spellStart"/>
      <w:r w:rsidRPr="00866BBD">
        <w:rPr>
          <w:rFonts w:ascii="Times New Roman" w:eastAsia="Times New Roman" w:hAnsi="Times New Roman"/>
        </w:rPr>
        <w:t>Magobbo</w:t>
      </w:r>
      <w:proofErr w:type="spellEnd"/>
      <w:r w:rsidRPr="00866BBD">
        <w:rPr>
          <w:rFonts w:ascii="Times New Roman" w:eastAsia="Times New Roman" w:hAnsi="Times New Roman"/>
        </w:rPr>
        <w:t xml:space="preserve"> Irrigation Scheme to achieve up to 900 ha, currently standing at 400 ha.</w:t>
      </w:r>
    </w:p>
    <w:p w14:paraId="1C4D638E" w14:textId="77777777" w:rsidR="00C10B1E" w:rsidRPr="00866BBD" w:rsidRDefault="00C10B1E" w:rsidP="00C10B1E">
      <w:pPr>
        <w:spacing w:before="100" w:beforeAutospacing="1" w:after="100" w:afterAutospacing="1" w:line="240" w:lineRule="auto"/>
        <w:jc w:val="both"/>
        <w:rPr>
          <w:rFonts w:ascii="Times New Roman" w:eastAsia="Times New Roman" w:hAnsi="Times New Roman" w:cs="Times New Roman"/>
        </w:rPr>
      </w:pPr>
      <w:r w:rsidRPr="00866BBD">
        <w:rPr>
          <w:rFonts w:ascii="Times New Roman" w:eastAsia="Times New Roman" w:hAnsi="Times New Roman" w:cs="Times New Roman"/>
          <w:i/>
        </w:rPr>
        <w:t>Sub-component 1.2: Farmer-Led Irrigation Development (FLID, US$37 million).</w:t>
      </w:r>
      <w:r w:rsidRPr="00866BBD">
        <w:rPr>
          <w:rFonts w:ascii="Times New Roman" w:eastAsia="Times New Roman" w:hAnsi="Times New Roman" w:cs="Times New Roman"/>
        </w:rPr>
        <w:t xml:space="preserve"> FLID is not a new concept. Zambian farmers have been independently investing in and expanding irrigation - using shallow wells, hand pumps, and</w:t>
      </w:r>
      <w:r w:rsidRPr="00866BBD">
        <w:rPr>
          <w:rFonts w:ascii="Times New Roman" w:hAnsi="Times New Roman" w:cs="Times New Roman"/>
        </w:rPr>
        <w:t xml:space="preserve"> </w:t>
      </w:r>
      <w:r w:rsidRPr="00866BBD">
        <w:rPr>
          <w:rFonts w:ascii="Times New Roman" w:eastAsia="Times New Roman" w:hAnsi="Times New Roman" w:cs="Times New Roman"/>
        </w:rPr>
        <w:t>small motorized units - for decades, without formal government support. What has been lacking is an enabling environment that allows this organic process to happen faster, at greater scale, and more inclusively.</w:t>
      </w:r>
      <w:r w:rsidRPr="00866BBD">
        <w:rPr>
          <w:rFonts w:ascii="Times New Roman" w:hAnsi="Times New Roman" w:cs="Times New Roman"/>
        </w:rPr>
        <w:t xml:space="preserve"> </w:t>
      </w:r>
      <w:r w:rsidRPr="00866BBD">
        <w:rPr>
          <w:rFonts w:ascii="Times New Roman" w:eastAsia="Times New Roman" w:hAnsi="Times New Roman" w:cs="Times New Roman"/>
        </w:rPr>
        <w:t>This sub-component aims to expand farmers’ access to irrigation technologies through an innovative RBF delivery mechanism for FLID - combining tiered equipment subsidies that link farmers to affordable credit, GPS-verified installation, and digital platform management - that represents a first for the country. The sub-component targets approximately 10,000 hectares7 of new farmer-managed irrigation, with a priority for solar-powered pumping systems given their low operating costs and climate credentials, consistent with Zambia's Nationally Determined Contribution (NDC) commitment to expand renewable energy use in the agriculture sector.</w:t>
      </w:r>
    </w:p>
    <w:p w14:paraId="5FF103E5" w14:textId="77777777" w:rsidR="00C10B1E" w:rsidRPr="00866BBD" w:rsidRDefault="00C10B1E" w:rsidP="00C10B1E">
      <w:pPr>
        <w:spacing w:before="100" w:beforeAutospacing="1" w:after="100" w:afterAutospacing="1" w:line="240" w:lineRule="auto"/>
        <w:jc w:val="both"/>
        <w:rPr>
          <w:rFonts w:ascii="Times New Roman" w:eastAsia="Times New Roman" w:hAnsi="Times New Roman" w:cs="Times New Roman"/>
        </w:rPr>
      </w:pPr>
      <w:r w:rsidRPr="00866BBD">
        <w:rPr>
          <w:rFonts w:ascii="Times New Roman" w:eastAsia="Times New Roman" w:hAnsi="Times New Roman" w:cs="Times New Roman"/>
        </w:rPr>
        <w:t>Sub-component 1.3: Water Governance and Institutional Strengthening (US$5 million). This sub-component aims to strengthen the institutional and governance foundations for sustainable irrigation management, ensuring</w:t>
      </w:r>
      <w:r w:rsidRPr="00866BBD">
        <w:rPr>
          <w:rFonts w:ascii="Times New Roman" w:hAnsi="Times New Roman" w:cs="Times New Roman"/>
        </w:rPr>
        <w:t xml:space="preserve"> </w:t>
      </w:r>
      <w:r w:rsidRPr="00866BBD">
        <w:rPr>
          <w:rFonts w:ascii="Times New Roman" w:eastAsia="Times New Roman" w:hAnsi="Times New Roman" w:cs="Times New Roman"/>
        </w:rPr>
        <w:t>that infrastructure investments are effectively managed and maintained over the long term. The sub-component will finance technical assistance, capacity building, and goods to support:</w:t>
      </w:r>
    </w:p>
    <w:p w14:paraId="3C2F42B5" w14:textId="77777777" w:rsidR="00C10B1E" w:rsidRPr="00866BBD" w:rsidRDefault="00C10B1E" w:rsidP="00C10B1E">
      <w:pPr>
        <w:pStyle w:val="ListParagraph"/>
        <w:numPr>
          <w:ilvl w:val="0"/>
          <w:numId w:val="48"/>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lastRenderedPageBreak/>
        <w:t>Strengthening water user groups (WUGs) and water governance frameworks for scheme management;</w:t>
      </w:r>
    </w:p>
    <w:p w14:paraId="7C1EDD69" w14:textId="77777777" w:rsidR="00C10B1E" w:rsidRPr="00866BBD" w:rsidRDefault="00C10B1E" w:rsidP="00C10B1E">
      <w:pPr>
        <w:pStyle w:val="ListParagraph"/>
        <w:numPr>
          <w:ilvl w:val="0"/>
          <w:numId w:val="48"/>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Artificial Intelligence-enabled groundwater mapping to inform scheme siting and water resource planning;</w:t>
      </w:r>
    </w:p>
    <w:p w14:paraId="4721062C" w14:textId="77777777" w:rsidR="00C10B1E" w:rsidRPr="00866BBD" w:rsidRDefault="00C10B1E" w:rsidP="00C10B1E">
      <w:pPr>
        <w:pStyle w:val="ListParagraph"/>
        <w:numPr>
          <w:ilvl w:val="0"/>
          <w:numId w:val="48"/>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Climate-informed water resource planning, including the use of climate projections and hydrological data in</w:t>
      </w:r>
    </w:p>
    <w:p w14:paraId="58F697BB" w14:textId="77777777" w:rsidR="00C10B1E" w:rsidRPr="00866BBD" w:rsidRDefault="00C10B1E" w:rsidP="00C10B1E">
      <w:pPr>
        <w:pStyle w:val="ListParagraph"/>
        <w:numPr>
          <w:ilvl w:val="0"/>
          <w:numId w:val="48"/>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irrigation scheduling and long-term investment decisions;</w:t>
      </w:r>
    </w:p>
    <w:p w14:paraId="0727C14C" w14:textId="77777777" w:rsidR="00C10B1E" w:rsidRPr="00866BBD" w:rsidRDefault="00C10B1E" w:rsidP="00C10B1E">
      <w:pPr>
        <w:pStyle w:val="ListParagraph"/>
        <w:numPr>
          <w:ilvl w:val="0"/>
          <w:numId w:val="48"/>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 xml:space="preserve">Policy support and capacity building to the </w:t>
      </w:r>
      <w:proofErr w:type="spellStart"/>
      <w:r w:rsidRPr="00866BBD">
        <w:rPr>
          <w:rFonts w:ascii="Times New Roman" w:eastAsia="Times New Roman" w:hAnsi="Times New Roman"/>
        </w:rPr>
        <w:t>MoA's</w:t>
      </w:r>
      <w:proofErr w:type="spellEnd"/>
      <w:r w:rsidRPr="00866BBD">
        <w:rPr>
          <w:rFonts w:ascii="Times New Roman" w:eastAsia="Times New Roman" w:hAnsi="Times New Roman"/>
        </w:rPr>
        <w:t xml:space="preserve"> Department of Irrigation and Mechanization and related</w:t>
      </w:r>
    </w:p>
    <w:p w14:paraId="1B2F245A" w14:textId="77777777" w:rsidR="00C10B1E" w:rsidRPr="00866BBD" w:rsidRDefault="00C10B1E" w:rsidP="00C10B1E">
      <w:pPr>
        <w:pStyle w:val="ListParagraph"/>
        <w:numPr>
          <w:ilvl w:val="0"/>
          <w:numId w:val="48"/>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institutions in charge of water resource management;</w:t>
      </w:r>
    </w:p>
    <w:p w14:paraId="7A925CD2" w14:textId="77777777" w:rsidR="00C10B1E" w:rsidRPr="00866BBD" w:rsidRDefault="00C10B1E" w:rsidP="00C10B1E">
      <w:pPr>
        <w:pStyle w:val="ListParagraph"/>
        <w:numPr>
          <w:ilvl w:val="0"/>
          <w:numId w:val="48"/>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Establishment and operationalization of a Special Purpose Vehicle (SPV) for irrigation scheme management; and</w:t>
      </w:r>
    </w:p>
    <w:p w14:paraId="5BFFD31B" w14:textId="77777777" w:rsidR="00C10B1E" w:rsidRPr="00866BBD" w:rsidRDefault="00C10B1E" w:rsidP="00C10B1E">
      <w:pPr>
        <w:pStyle w:val="ListParagraph"/>
        <w:numPr>
          <w:ilvl w:val="0"/>
          <w:numId w:val="48"/>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Development of performance monitoring mechanisms for FLID.</w:t>
      </w:r>
    </w:p>
    <w:p w14:paraId="0052A587" w14:textId="77777777" w:rsidR="00C10B1E" w:rsidRPr="00866BBD" w:rsidRDefault="00C10B1E" w:rsidP="00C10B1E">
      <w:pPr>
        <w:spacing w:before="100" w:beforeAutospacing="1" w:after="100" w:afterAutospacing="1" w:line="240" w:lineRule="auto"/>
        <w:jc w:val="both"/>
        <w:rPr>
          <w:rFonts w:ascii="Times New Roman" w:eastAsia="Times New Roman" w:hAnsi="Times New Roman" w:cs="Times New Roman"/>
          <w:b/>
        </w:rPr>
      </w:pPr>
      <w:r w:rsidRPr="00866BBD">
        <w:rPr>
          <w:rFonts w:ascii="Times New Roman" w:eastAsia="Times New Roman" w:hAnsi="Times New Roman" w:cs="Times New Roman"/>
          <w:b/>
        </w:rPr>
        <w:t>Component 2: Knowledge Generation and Digital Dissemination (US$10 million IDA and US$8 million FS2030TF).</w:t>
      </w:r>
    </w:p>
    <w:p w14:paraId="7DA4E309" w14:textId="77777777" w:rsidR="00C10B1E" w:rsidRPr="00866BBD" w:rsidRDefault="00C10B1E" w:rsidP="00C10B1E">
      <w:pPr>
        <w:spacing w:before="100" w:beforeAutospacing="1" w:after="100" w:afterAutospacing="1" w:line="240" w:lineRule="auto"/>
        <w:jc w:val="both"/>
        <w:rPr>
          <w:rFonts w:ascii="Times New Roman" w:eastAsia="Times New Roman" w:hAnsi="Times New Roman" w:cs="Times New Roman"/>
        </w:rPr>
      </w:pPr>
      <w:r w:rsidRPr="00866BBD">
        <w:rPr>
          <w:rFonts w:ascii="Times New Roman" w:eastAsia="Times New Roman" w:hAnsi="Times New Roman" w:cs="Times New Roman"/>
        </w:rPr>
        <w:t>This component aims to strengthen the knowledge and information systems that underpin sustainable irrigated agriculture, strengthening the extension system addressing the weak research-to-extension linkage that has constrained technology adoption, productivity growth, climate resilience, and soil health. The component finances rehabilitation works, goods, and technical assistance across two sub-components.</w:t>
      </w:r>
    </w:p>
    <w:p w14:paraId="39A6DCEA" w14:textId="77777777" w:rsidR="00C10B1E" w:rsidRPr="00866BBD" w:rsidRDefault="00C10B1E" w:rsidP="00C10B1E">
      <w:pPr>
        <w:spacing w:before="100" w:beforeAutospacing="1" w:after="100" w:afterAutospacing="1" w:line="240" w:lineRule="auto"/>
        <w:jc w:val="both"/>
        <w:rPr>
          <w:rFonts w:ascii="Times New Roman" w:eastAsia="Times New Roman" w:hAnsi="Times New Roman" w:cs="Times New Roman"/>
        </w:rPr>
      </w:pPr>
      <w:r w:rsidRPr="00866BBD">
        <w:rPr>
          <w:rFonts w:ascii="Times New Roman" w:eastAsia="Times New Roman" w:hAnsi="Times New Roman" w:cs="Times New Roman"/>
          <w:i/>
        </w:rPr>
        <w:t>Sub-component 2.1: Zambian Agriculture Research Institute (ZARI) Support (US$6 million).</w:t>
      </w:r>
      <w:r w:rsidRPr="00866BBD">
        <w:rPr>
          <w:rFonts w:ascii="Times New Roman" w:eastAsia="Times New Roman" w:hAnsi="Times New Roman" w:cs="Times New Roman"/>
        </w:rPr>
        <w:t xml:space="preserve"> This sub-component aims to strengthen the capacity of ZARI (a department of the </w:t>
      </w:r>
      <w:proofErr w:type="spellStart"/>
      <w:r w:rsidRPr="00866BBD">
        <w:rPr>
          <w:rFonts w:ascii="Times New Roman" w:eastAsia="Times New Roman" w:hAnsi="Times New Roman" w:cs="Times New Roman"/>
        </w:rPr>
        <w:t>MoA</w:t>
      </w:r>
      <w:proofErr w:type="spellEnd"/>
      <w:r w:rsidRPr="00866BBD">
        <w:rPr>
          <w:rFonts w:ascii="Times New Roman" w:eastAsia="Times New Roman" w:hAnsi="Times New Roman" w:cs="Times New Roman"/>
        </w:rPr>
        <w:t>) to generate and disseminate climate-smart irrigation relevant knowledge to extension officers and farmers. The sub-component will finance:</w:t>
      </w:r>
    </w:p>
    <w:p w14:paraId="5175BC9F" w14:textId="77777777" w:rsidR="00C10B1E" w:rsidRPr="00866BBD" w:rsidRDefault="00C10B1E" w:rsidP="00C10B1E">
      <w:pPr>
        <w:pStyle w:val="ListParagraph"/>
        <w:numPr>
          <w:ilvl w:val="0"/>
          <w:numId w:val="49"/>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 xml:space="preserve">Upgrading the ZARI National Irrigation Research Station in </w:t>
      </w:r>
      <w:proofErr w:type="spellStart"/>
      <w:r w:rsidRPr="00866BBD">
        <w:rPr>
          <w:rFonts w:ascii="Times New Roman" w:eastAsia="Times New Roman" w:hAnsi="Times New Roman"/>
        </w:rPr>
        <w:t>Chikankata</w:t>
      </w:r>
      <w:proofErr w:type="spellEnd"/>
      <w:r w:rsidRPr="00866BBD">
        <w:rPr>
          <w:rFonts w:ascii="Times New Roman" w:eastAsia="Times New Roman" w:hAnsi="Times New Roman"/>
        </w:rPr>
        <w:t xml:space="preserve"> District, Southern Province, to modern standards including the rehabilitation of its irrigation scheme using climate-resilient design standards and renewable energy-powered water abstraction (detailed design and bidding documents will be prepared under the PPG) to enable demonstration of irrigated agriculture practices;</w:t>
      </w:r>
    </w:p>
    <w:p w14:paraId="2CD201C5" w14:textId="77777777" w:rsidR="00C10B1E" w:rsidRPr="00866BBD" w:rsidRDefault="00C10B1E" w:rsidP="00C10B1E">
      <w:pPr>
        <w:pStyle w:val="ListParagraph"/>
        <w:numPr>
          <w:ilvl w:val="0"/>
          <w:numId w:val="49"/>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Generating and disseminating knowledge on irrigated climate-smart agriculture;</w:t>
      </w:r>
    </w:p>
    <w:p w14:paraId="0F9AAC86" w14:textId="77777777" w:rsidR="00C10B1E" w:rsidRPr="00866BBD" w:rsidRDefault="00C10B1E" w:rsidP="00C10B1E">
      <w:pPr>
        <w:pStyle w:val="ListParagraph"/>
        <w:numPr>
          <w:ilvl w:val="0"/>
          <w:numId w:val="49"/>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Strengthening research–extension linkages to improve the uptake of research outputs by farmers; and</w:t>
      </w:r>
    </w:p>
    <w:p w14:paraId="3BD94EDF" w14:textId="77777777" w:rsidR="00C10B1E" w:rsidRPr="00866BBD" w:rsidRDefault="00C10B1E" w:rsidP="00C10B1E">
      <w:pPr>
        <w:pStyle w:val="ListParagraph"/>
        <w:numPr>
          <w:ilvl w:val="0"/>
          <w:numId w:val="49"/>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Establishing a graduate knowledge exchange program to foster skills development and applied learning, with a focus on climate-smart irrigation research and water resource management.</w:t>
      </w:r>
    </w:p>
    <w:p w14:paraId="1AB391B6" w14:textId="77777777" w:rsidR="00C10B1E" w:rsidRPr="00866BBD" w:rsidRDefault="00C10B1E" w:rsidP="00C10B1E">
      <w:pPr>
        <w:spacing w:before="100" w:beforeAutospacing="1" w:after="100" w:afterAutospacing="1" w:line="240" w:lineRule="auto"/>
        <w:jc w:val="both"/>
        <w:rPr>
          <w:rFonts w:ascii="Times New Roman" w:eastAsia="Times New Roman" w:hAnsi="Times New Roman" w:cs="Times New Roman"/>
        </w:rPr>
      </w:pPr>
      <w:r w:rsidRPr="00866BBD">
        <w:rPr>
          <w:rFonts w:ascii="Times New Roman" w:eastAsia="Times New Roman" w:hAnsi="Times New Roman" w:cs="Times New Roman"/>
          <w:i/>
        </w:rPr>
        <w:t>Sub-component 2.2: E-Extension and Digital Agriculture Platform (US$12 million).</w:t>
      </w:r>
      <w:r w:rsidRPr="00866BBD">
        <w:rPr>
          <w:rFonts w:ascii="Times New Roman" w:eastAsia="Times New Roman" w:hAnsi="Times New Roman" w:cs="Times New Roman"/>
        </w:rPr>
        <w:t xml:space="preserve"> This sub-component aims to develop a government-owned, integrated national e-agriculture platform that consolidates existing digital tools and improves the performance and reach of Zambia's extension system.</w:t>
      </w:r>
      <w:r w:rsidRPr="00866BBD">
        <w:rPr>
          <w:rFonts w:ascii="Times New Roman" w:hAnsi="Times New Roman" w:cs="Times New Roman"/>
        </w:rPr>
        <w:t xml:space="preserve"> </w:t>
      </w:r>
      <w:r w:rsidRPr="00866BBD">
        <w:rPr>
          <w:rFonts w:ascii="Times New Roman" w:eastAsia="Times New Roman" w:hAnsi="Times New Roman" w:cs="Times New Roman"/>
        </w:rPr>
        <w:t xml:space="preserve">Key features of the platform include a performance based monitoring system tracking approximately 2,600 extension officers10, strengthening early warning both for weather and pest and diseases, through multi-channel delivery such as short message service (SMS), unstructured supplementary service data (USSD), and radio to reach farmers with limited connectivity or digital literacy, promoting improved agriculture practices through simple animated visual and content translated into seven official local languages. The platform will also include climate smart agriculture content such as drought/heat-tolerant seed varieties and soil health practices, and training for </w:t>
      </w:r>
      <w:proofErr w:type="spellStart"/>
      <w:r w:rsidRPr="00866BBD">
        <w:rPr>
          <w:rFonts w:ascii="Times New Roman" w:eastAsia="Times New Roman" w:hAnsi="Times New Roman" w:cs="Times New Roman"/>
        </w:rPr>
        <w:t>MoA</w:t>
      </w:r>
      <w:proofErr w:type="spellEnd"/>
      <w:r w:rsidRPr="00866BBD">
        <w:rPr>
          <w:rFonts w:ascii="Times New Roman" w:eastAsia="Times New Roman" w:hAnsi="Times New Roman" w:cs="Times New Roman"/>
        </w:rPr>
        <w:t xml:space="preserve"> extension workers on these practices will be supported under this sub-component. A dashboard will be developed to record staff and farmer training, farmed field schools, field </w:t>
      </w:r>
      <w:r w:rsidRPr="00866BBD">
        <w:rPr>
          <w:rFonts w:ascii="Times New Roman" w:eastAsia="Times New Roman" w:hAnsi="Times New Roman" w:cs="Times New Roman"/>
        </w:rPr>
        <w:lastRenderedPageBreak/>
        <w:t>days, agricultural shows, etc. which will be integrated into the Zambia Integrated Agriculture Monitoring and Information System (ZIAMIS) for better tracking and accountability.</w:t>
      </w:r>
    </w:p>
    <w:p w14:paraId="75E9BEA4" w14:textId="77777777" w:rsidR="00C10B1E" w:rsidRPr="00866BBD" w:rsidRDefault="00C10B1E" w:rsidP="00C10B1E">
      <w:pPr>
        <w:spacing w:before="100" w:beforeAutospacing="1" w:after="100" w:afterAutospacing="1" w:line="240" w:lineRule="auto"/>
        <w:jc w:val="both"/>
        <w:rPr>
          <w:rFonts w:ascii="Times New Roman" w:eastAsia="Times New Roman" w:hAnsi="Times New Roman" w:cs="Times New Roman"/>
        </w:rPr>
      </w:pPr>
      <w:r w:rsidRPr="00866BBD">
        <w:rPr>
          <w:rFonts w:ascii="Times New Roman" w:eastAsia="Times New Roman" w:hAnsi="Times New Roman" w:cs="Times New Roman"/>
          <w:b/>
        </w:rPr>
        <w:t>Component 3: Market Access and Value Chain Development (US$17 million).</w:t>
      </w:r>
      <w:r w:rsidRPr="00866BBD">
        <w:rPr>
          <w:rFonts w:ascii="Times New Roman" w:eastAsia="Times New Roman" w:hAnsi="Times New Roman" w:cs="Times New Roman"/>
        </w:rPr>
        <w:t xml:space="preserve"> </w:t>
      </w:r>
    </w:p>
    <w:p w14:paraId="23439D61" w14:textId="77777777" w:rsidR="00C10B1E" w:rsidRPr="00866BBD" w:rsidRDefault="00C10B1E" w:rsidP="00C10B1E">
      <w:pPr>
        <w:spacing w:before="100" w:beforeAutospacing="1" w:after="100" w:afterAutospacing="1" w:line="240" w:lineRule="auto"/>
        <w:jc w:val="both"/>
        <w:rPr>
          <w:rFonts w:ascii="Times New Roman" w:eastAsia="Times New Roman" w:hAnsi="Times New Roman" w:cs="Times New Roman"/>
        </w:rPr>
      </w:pPr>
      <w:r w:rsidRPr="00866BBD">
        <w:rPr>
          <w:rFonts w:ascii="Times New Roman" w:eastAsia="Times New Roman" w:hAnsi="Times New Roman" w:cs="Times New Roman"/>
        </w:rPr>
        <w:t xml:space="preserve">This component aims to promote the commercialization of agricultural production along key value chains by fostering private sector engagement and improving last-mile infrastructure, with a view to enhancing farmers' economic outcomes, improving climate resilience, and reducing post-harvest losses. The component is aligned with the World Bank's </w:t>
      </w:r>
      <w:proofErr w:type="spellStart"/>
      <w:r w:rsidRPr="00866BBD">
        <w:rPr>
          <w:rFonts w:ascii="Times New Roman" w:eastAsia="Times New Roman" w:hAnsi="Times New Roman" w:cs="Times New Roman"/>
        </w:rPr>
        <w:t>AgriConnect</w:t>
      </w:r>
      <w:proofErr w:type="spellEnd"/>
      <w:r w:rsidRPr="00866BBD">
        <w:rPr>
          <w:rFonts w:ascii="Times New Roman" w:eastAsia="Times New Roman" w:hAnsi="Times New Roman" w:cs="Times New Roman"/>
        </w:rPr>
        <w:t xml:space="preserve"> approach and finances matching grants and technical assistance across two sub-components. </w:t>
      </w:r>
    </w:p>
    <w:p w14:paraId="73F95931" w14:textId="77777777" w:rsidR="00C10B1E" w:rsidRPr="00866BBD" w:rsidRDefault="00C10B1E" w:rsidP="00C10B1E">
      <w:pPr>
        <w:spacing w:before="100" w:beforeAutospacing="1" w:after="100" w:afterAutospacing="1" w:line="240" w:lineRule="auto"/>
        <w:jc w:val="both"/>
        <w:rPr>
          <w:rFonts w:ascii="Times New Roman" w:eastAsia="Times New Roman" w:hAnsi="Times New Roman" w:cs="Times New Roman"/>
          <w:i/>
        </w:rPr>
      </w:pPr>
      <w:r w:rsidRPr="00866BBD">
        <w:rPr>
          <w:rFonts w:ascii="Times New Roman" w:eastAsia="Times New Roman" w:hAnsi="Times New Roman" w:cs="Times New Roman"/>
          <w:i/>
        </w:rPr>
        <w:t>Sub-component 3.1: Matching Grants to Aggregators for Last-Mile Infrastructure and Services (US$14 million).</w:t>
      </w:r>
    </w:p>
    <w:p w14:paraId="3FDFAD87" w14:textId="77777777" w:rsidR="00C10B1E" w:rsidRPr="00866BBD" w:rsidRDefault="00C10B1E" w:rsidP="00C10B1E">
      <w:pPr>
        <w:spacing w:before="100" w:beforeAutospacing="1" w:after="100" w:afterAutospacing="1" w:line="240" w:lineRule="auto"/>
        <w:jc w:val="both"/>
        <w:rPr>
          <w:rFonts w:ascii="Times New Roman" w:eastAsia="Times New Roman" w:hAnsi="Times New Roman" w:cs="Times New Roman"/>
        </w:rPr>
      </w:pPr>
      <w:r w:rsidRPr="00866BBD">
        <w:rPr>
          <w:rFonts w:ascii="Times New Roman" w:eastAsia="Times New Roman" w:hAnsi="Times New Roman" w:cs="Times New Roman"/>
        </w:rPr>
        <w:t xml:space="preserve">This sub-component aims to finance last-mile investments by aggregators that demonstrably link targeted farmers to markets and value chains. Eligible grantees are business entities, including private collection centers, off-takers, </w:t>
      </w:r>
      <w:proofErr w:type="spellStart"/>
      <w:r w:rsidRPr="00866BBD">
        <w:rPr>
          <w:rFonts w:ascii="Times New Roman" w:eastAsia="Times New Roman" w:hAnsi="Times New Roman" w:cs="Times New Roman"/>
        </w:rPr>
        <w:t>agroprocessors</w:t>
      </w:r>
      <w:proofErr w:type="spellEnd"/>
      <w:r w:rsidRPr="00866BBD">
        <w:rPr>
          <w:rFonts w:ascii="Times New Roman" w:eastAsia="Times New Roman" w:hAnsi="Times New Roman" w:cs="Times New Roman"/>
        </w:rPr>
        <w:t>, and traders, that procure from or provide structured market access to smallholder farmers and can demonstrate credible operational capacity. Eligible investment areas include:</w:t>
      </w:r>
    </w:p>
    <w:p w14:paraId="0310F049" w14:textId="77777777" w:rsidR="00C10B1E" w:rsidRPr="00866BBD" w:rsidRDefault="00C10B1E" w:rsidP="00C10B1E">
      <w:pPr>
        <w:pStyle w:val="ListParagraph"/>
        <w:numPr>
          <w:ilvl w:val="0"/>
          <w:numId w:val="49"/>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Aggregation and collection infrastructure such as collection points and bulking centers;</w:t>
      </w:r>
    </w:p>
    <w:p w14:paraId="3BDEC4A3" w14:textId="77777777" w:rsidR="00C10B1E" w:rsidRPr="00866BBD" w:rsidRDefault="00C10B1E" w:rsidP="00C10B1E">
      <w:pPr>
        <w:pStyle w:val="ListParagraph"/>
        <w:numPr>
          <w:ilvl w:val="0"/>
          <w:numId w:val="49"/>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Cold storage and cold-chain solutions, prioritizing solar-powered options to minimize carbon footprint and reduce</w:t>
      </w:r>
    </w:p>
    <w:p w14:paraId="6C2A69D2" w14:textId="77777777" w:rsidR="00C10B1E" w:rsidRPr="00866BBD" w:rsidRDefault="00C10B1E" w:rsidP="00C10B1E">
      <w:pPr>
        <w:pStyle w:val="ListParagraph"/>
        <w:numPr>
          <w:ilvl w:val="0"/>
          <w:numId w:val="49"/>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exposure to fuel price volatility;</w:t>
      </w:r>
    </w:p>
    <w:p w14:paraId="322A8E82" w14:textId="77777777" w:rsidR="00C10B1E" w:rsidRPr="00866BBD" w:rsidRDefault="00C10B1E" w:rsidP="00C10B1E">
      <w:pPr>
        <w:pStyle w:val="ListParagraph"/>
        <w:numPr>
          <w:ilvl w:val="0"/>
          <w:numId w:val="49"/>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Processing and value addition investments aligned with proven anchor firm models; and</w:t>
      </w:r>
    </w:p>
    <w:p w14:paraId="25A9D663" w14:textId="77777777" w:rsidR="00C10B1E" w:rsidRPr="00866BBD" w:rsidRDefault="00C10B1E" w:rsidP="00C10B1E">
      <w:pPr>
        <w:pStyle w:val="ListParagraph"/>
        <w:numPr>
          <w:ilvl w:val="0"/>
          <w:numId w:val="49"/>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Warehousing, distribution, and logistics infrastructure that reduces losses and improves delivery reliability.</w:t>
      </w:r>
    </w:p>
    <w:p w14:paraId="7F92608A" w14:textId="77777777" w:rsidR="00C10B1E" w:rsidRPr="00866BBD" w:rsidRDefault="00C10B1E" w:rsidP="00C10B1E">
      <w:pPr>
        <w:spacing w:before="100" w:beforeAutospacing="1" w:after="100" w:afterAutospacing="1" w:line="240" w:lineRule="auto"/>
        <w:jc w:val="both"/>
        <w:rPr>
          <w:rFonts w:ascii="Times New Roman" w:eastAsia="Times New Roman" w:hAnsi="Times New Roman" w:cs="Times New Roman"/>
          <w:i/>
        </w:rPr>
      </w:pPr>
      <w:r w:rsidRPr="00866BBD">
        <w:rPr>
          <w:rFonts w:ascii="Times New Roman" w:eastAsia="Times New Roman" w:hAnsi="Times New Roman" w:cs="Times New Roman"/>
          <w:i/>
        </w:rPr>
        <w:t xml:space="preserve">Sub-component 3.2: Technical Assistance (US$3 million). </w:t>
      </w:r>
    </w:p>
    <w:p w14:paraId="2D8E8066" w14:textId="77777777" w:rsidR="00C10B1E" w:rsidRPr="00866BBD" w:rsidRDefault="00C10B1E" w:rsidP="00C10B1E">
      <w:pPr>
        <w:spacing w:before="100" w:beforeAutospacing="1" w:after="100" w:afterAutospacing="1" w:line="240" w:lineRule="auto"/>
        <w:jc w:val="both"/>
        <w:rPr>
          <w:rFonts w:ascii="Times New Roman" w:eastAsia="Times New Roman" w:hAnsi="Times New Roman" w:cs="Times New Roman"/>
        </w:rPr>
      </w:pPr>
      <w:r w:rsidRPr="00866BBD">
        <w:rPr>
          <w:rFonts w:ascii="Times New Roman" w:eastAsia="Times New Roman" w:hAnsi="Times New Roman" w:cs="Times New Roman"/>
        </w:rPr>
        <w:t>This sub-component aims to ensure that matching grants deliver durable commercial and inclusion outcomes by accompanying both aggregators and farmers throughout subproject design and implementation. Technical assistance will:</w:t>
      </w:r>
    </w:p>
    <w:p w14:paraId="4EE0A30B" w14:textId="77777777" w:rsidR="00C10B1E" w:rsidRPr="00866BBD" w:rsidRDefault="00C10B1E" w:rsidP="00C10B1E">
      <w:pPr>
        <w:pStyle w:val="ListParagraph"/>
        <w:numPr>
          <w:ilvl w:val="0"/>
          <w:numId w:val="49"/>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Help aggregators design bankable, inclusive sub-projects;</w:t>
      </w:r>
    </w:p>
    <w:p w14:paraId="1ADBBC9B" w14:textId="77777777" w:rsidR="00C10B1E" w:rsidRPr="00866BBD" w:rsidRDefault="00C10B1E" w:rsidP="00C10B1E">
      <w:pPr>
        <w:pStyle w:val="ListParagraph"/>
        <w:numPr>
          <w:ilvl w:val="0"/>
          <w:numId w:val="49"/>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Support farmers with production planning, quality, and delivery discipline;</w:t>
      </w:r>
    </w:p>
    <w:p w14:paraId="7ADF5774" w14:textId="77777777" w:rsidR="00C10B1E" w:rsidRPr="00866BBD" w:rsidRDefault="00C10B1E" w:rsidP="00C10B1E">
      <w:pPr>
        <w:pStyle w:val="ListParagraph"/>
        <w:numPr>
          <w:ilvl w:val="0"/>
          <w:numId w:val="49"/>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Support aggregators and farmers in integrating climate-resilient practices into sub-project design and business planning, including the adoption of energy-efficient post-harvest technologies; and</w:t>
      </w:r>
    </w:p>
    <w:p w14:paraId="652AF27A" w14:textId="77777777" w:rsidR="00C10B1E" w:rsidRPr="00866BBD" w:rsidRDefault="00C10B1E" w:rsidP="00C10B1E">
      <w:pPr>
        <w:pStyle w:val="ListParagraph"/>
        <w:numPr>
          <w:ilvl w:val="0"/>
          <w:numId w:val="49"/>
        </w:numPr>
        <w:spacing w:before="100" w:beforeAutospacing="1" w:after="100" w:afterAutospacing="1" w:line="240" w:lineRule="auto"/>
        <w:jc w:val="both"/>
        <w:rPr>
          <w:rFonts w:ascii="Times New Roman" w:eastAsia="Times New Roman" w:hAnsi="Times New Roman"/>
        </w:rPr>
      </w:pPr>
      <w:r w:rsidRPr="00866BBD">
        <w:rPr>
          <w:rFonts w:ascii="Times New Roman" w:eastAsia="Times New Roman" w:hAnsi="Times New Roman"/>
        </w:rPr>
        <w:t>Strengthen “soft infrastructure” such as contracts, traceability records, and quality assurance routines that make physical infrastructure effective.</w:t>
      </w:r>
    </w:p>
    <w:p w14:paraId="3BA51D8B" w14:textId="77777777" w:rsidR="00C10B1E" w:rsidRPr="00866BBD" w:rsidRDefault="00C10B1E" w:rsidP="00C10B1E">
      <w:pPr>
        <w:spacing w:before="100" w:beforeAutospacing="1" w:after="100" w:afterAutospacing="1" w:line="240" w:lineRule="auto"/>
        <w:jc w:val="both"/>
        <w:rPr>
          <w:rFonts w:ascii="Times New Roman" w:eastAsia="Times New Roman" w:hAnsi="Times New Roman" w:cs="Times New Roman"/>
          <w:b/>
        </w:rPr>
      </w:pPr>
      <w:r w:rsidRPr="00866BBD">
        <w:rPr>
          <w:rFonts w:ascii="Times New Roman" w:eastAsia="Times New Roman" w:hAnsi="Times New Roman" w:cs="Times New Roman"/>
          <w:b/>
        </w:rPr>
        <w:t xml:space="preserve">Component 4: Project Management, Monitoring and Evaluation (US$6 million). </w:t>
      </w:r>
    </w:p>
    <w:p w14:paraId="486B3490" w14:textId="77777777" w:rsidR="00C10B1E" w:rsidRPr="00866BBD" w:rsidRDefault="00C10B1E" w:rsidP="00C10B1E">
      <w:pPr>
        <w:spacing w:before="100" w:beforeAutospacing="1" w:after="100" w:afterAutospacing="1" w:line="240" w:lineRule="auto"/>
        <w:jc w:val="both"/>
        <w:rPr>
          <w:rFonts w:ascii="Times New Roman" w:eastAsia="Times New Roman" w:hAnsi="Times New Roman" w:cs="Times New Roman"/>
        </w:rPr>
      </w:pPr>
      <w:r w:rsidRPr="00866BBD">
        <w:rPr>
          <w:rFonts w:ascii="Times New Roman" w:eastAsia="Times New Roman" w:hAnsi="Times New Roman" w:cs="Times New Roman"/>
        </w:rPr>
        <w:t>This component aims to support the efficient and accountable implementation of the project by covering the costs for project management related to staffing, consultancies, and equipment, capacity building of the newly established Department for Project Management and Monitoring as well as implementation of the Environmental and Social Management Framework (ESMF), monitoring and evaluation of all project activities in line with the Results Framework, adequate fiduciary (procurement and financial management), audits and accountability mechanisms for oversight, including a grievance redress mechanism.</w:t>
      </w:r>
    </w:p>
    <w:p w14:paraId="53CC54B3" w14:textId="77777777" w:rsidR="00B554B5" w:rsidRPr="00866BBD" w:rsidRDefault="00B554B5" w:rsidP="002C56A9">
      <w:pPr>
        <w:pStyle w:val="Heading2"/>
        <w:keepLines/>
        <w:numPr>
          <w:ilvl w:val="1"/>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4" w:name="_Toc243745557"/>
      <w:r w:rsidRPr="00866BBD">
        <w:rPr>
          <w:rFonts w:ascii="Times New Roman" w:eastAsiaTheme="majorEastAsia" w:hAnsi="Times New Roman"/>
          <w:b w:val="0"/>
          <w:bCs w:val="0"/>
          <w:i w:val="0"/>
          <w:iCs w:val="0"/>
          <w:color w:val="5B9BD5" w:themeColor="accent1"/>
          <w:sz w:val="26"/>
          <w:szCs w:val="26"/>
        </w:rPr>
        <w:lastRenderedPageBreak/>
        <w:t xml:space="preserve">Rationale for </w:t>
      </w:r>
      <w:r w:rsidR="000C5FEB" w:rsidRPr="00866BBD">
        <w:rPr>
          <w:rFonts w:ascii="Times New Roman" w:eastAsiaTheme="majorEastAsia" w:hAnsi="Times New Roman"/>
          <w:b w:val="0"/>
          <w:bCs w:val="0"/>
          <w:i w:val="0"/>
          <w:iCs w:val="0"/>
          <w:color w:val="5B9BD5" w:themeColor="accent1"/>
          <w:sz w:val="26"/>
          <w:szCs w:val="26"/>
        </w:rPr>
        <w:t>the S</w:t>
      </w:r>
      <w:r w:rsidRPr="00866BBD">
        <w:rPr>
          <w:rFonts w:ascii="Times New Roman" w:eastAsiaTheme="majorEastAsia" w:hAnsi="Times New Roman"/>
          <w:b w:val="0"/>
          <w:bCs w:val="0"/>
          <w:i w:val="0"/>
          <w:iCs w:val="0"/>
          <w:color w:val="5B9BD5" w:themeColor="accent1"/>
          <w:sz w:val="26"/>
          <w:szCs w:val="26"/>
        </w:rPr>
        <w:t xml:space="preserve">takeholder </w:t>
      </w:r>
      <w:r w:rsidR="000C5FEB" w:rsidRPr="00866BBD">
        <w:rPr>
          <w:rFonts w:ascii="Times New Roman" w:eastAsiaTheme="majorEastAsia" w:hAnsi="Times New Roman"/>
          <w:b w:val="0"/>
          <w:bCs w:val="0"/>
          <w:i w:val="0"/>
          <w:iCs w:val="0"/>
          <w:color w:val="5B9BD5" w:themeColor="accent1"/>
          <w:sz w:val="26"/>
          <w:szCs w:val="26"/>
        </w:rPr>
        <w:t>E</w:t>
      </w:r>
      <w:r w:rsidRPr="00866BBD">
        <w:rPr>
          <w:rFonts w:ascii="Times New Roman" w:eastAsiaTheme="majorEastAsia" w:hAnsi="Times New Roman"/>
          <w:b w:val="0"/>
          <w:bCs w:val="0"/>
          <w:i w:val="0"/>
          <w:iCs w:val="0"/>
          <w:color w:val="5B9BD5" w:themeColor="accent1"/>
          <w:sz w:val="26"/>
          <w:szCs w:val="26"/>
        </w:rPr>
        <w:t xml:space="preserve">ngagement </w:t>
      </w:r>
      <w:r w:rsidR="000C5FEB" w:rsidRPr="00866BBD">
        <w:rPr>
          <w:rFonts w:ascii="Times New Roman" w:eastAsiaTheme="majorEastAsia" w:hAnsi="Times New Roman"/>
          <w:b w:val="0"/>
          <w:bCs w:val="0"/>
          <w:i w:val="0"/>
          <w:iCs w:val="0"/>
          <w:color w:val="5B9BD5" w:themeColor="accent1"/>
          <w:sz w:val="26"/>
          <w:szCs w:val="26"/>
        </w:rPr>
        <w:t>P</w:t>
      </w:r>
      <w:r w:rsidRPr="00866BBD">
        <w:rPr>
          <w:rFonts w:ascii="Times New Roman" w:eastAsiaTheme="majorEastAsia" w:hAnsi="Times New Roman"/>
          <w:b w:val="0"/>
          <w:bCs w:val="0"/>
          <w:i w:val="0"/>
          <w:iCs w:val="0"/>
          <w:color w:val="5B9BD5" w:themeColor="accent1"/>
          <w:sz w:val="26"/>
          <w:szCs w:val="26"/>
        </w:rPr>
        <w:t>lan</w:t>
      </w:r>
      <w:bookmarkEnd w:id="4"/>
    </w:p>
    <w:p w14:paraId="60DA2F71" w14:textId="77777777" w:rsidR="00B554B5" w:rsidRPr="00866BBD" w:rsidRDefault="00351533" w:rsidP="006E6242">
      <w:pPr>
        <w:spacing w:line="276" w:lineRule="auto"/>
        <w:jc w:val="both"/>
        <w:rPr>
          <w:rFonts w:ascii="Times New Roman" w:hAnsi="Times New Roman" w:cs="Times New Roman"/>
        </w:rPr>
      </w:pPr>
      <w:r w:rsidRPr="00866BBD">
        <w:rPr>
          <w:rFonts w:ascii="Times New Roman" w:hAnsi="Times New Roman" w:cs="Times New Roman"/>
        </w:rPr>
        <w:t xml:space="preserve">The World Bank </w:t>
      </w:r>
      <w:r w:rsidR="000C5FEB" w:rsidRPr="00866BBD">
        <w:rPr>
          <w:rFonts w:ascii="Times New Roman" w:hAnsi="Times New Roman" w:cs="Times New Roman"/>
        </w:rPr>
        <w:t>E</w:t>
      </w:r>
      <w:r w:rsidR="00B554B5" w:rsidRPr="00866BBD">
        <w:rPr>
          <w:rFonts w:ascii="Times New Roman" w:hAnsi="Times New Roman" w:cs="Times New Roman"/>
        </w:rPr>
        <w:t xml:space="preserve">nvironmental and </w:t>
      </w:r>
      <w:r w:rsidR="000C5FEB" w:rsidRPr="00866BBD">
        <w:rPr>
          <w:rFonts w:ascii="Times New Roman" w:hAnsi="Times New Roman" w:cs="Times New Roman"/>
        </w:rPr>
        <w:t>S</w:t>
      </w:r>
      <w:r w:rsidR="00B554B5" w:rsidRPr="00866BBD">
        <w:rPr>
          <w:rFonts w:ascii="Times New Roman" w:hAnsi="Times New Roman" w:cs="Times New Roman"/>
        </w:rPr>
        <w:t xml:space="preserve">ocial </w:t>
      </w:r>
      <w:r w:rsidR="000C5FEB" w:rsidRPr="00866BBD">
        <w:rPr>
          <w:rFonts w:ascii="Times New Roman" w:hAnsi="Times New Roman" w:cs="Times New Roman"/>
        </w:rPr>
        <w:t>S</w:t>
      </w:r>
      <w:r w:rsidR="00B554B5" w:rsidRPr="00866BBD">
        <w:rPr>
          <w:rFonts w:ascii="Times New Roman" w:hAnsi="Times New Roman" w:cs="Times New Roman"/>
        </w:rPr>
        <w:t>tandard</w:t>
      </w:r>
      <w:r w:rsidR="000C5FEB" w:rsidRPr="00866BBD">
        <w:rPr>
          <w:rFonts w:ascii="Times New Roman" w:hAnsi="Times New Roman" w:cs="Times New Roman"/>
        </w:rPr>
        <w:t xml:space="preserve"> </w:t>
      </w:r>
      <w:r w:rsidRPr="00866BBD">
        <w:rPr>
          <w:rFonts w:ascii="Times New Roman" w:hAnsi="Times New Roman" w:cs="Times New Roman"/>
        </w:rPr>
        <w:t>No.</w:t>
      </w:r>
      <w:r w:rsidR="00B554B5" w:rsidRPr="00866BBD">
        <w:rPr>
          <w:rFonts w:ascii="Times New Roman" w:hAnsi="Times New Roman" w:cs="Times New Roman"/>
        </w:rPr>
        <w:t xml:space="preserve"> 10 </w:t>
      </w:r>
      <w:r w:rsidRPr="00866BBD">
        <w:rPr>
          <w:rFonts w:ascii="Times New Roman" w:hAnsi="Times New Roman" w:cs="Times New Roman"/>
        </w:rPr>
        <w:t xml:space="preserve">(ESS10): </w:t>
      </w:r>
      <w:r w:rsidR="00B554B5" w:rsidRPr="00866BBD">
        <w:rPr>
          <w:rFonts w:ascii="Times New Roman" w:hAnsi="Times New Roman" w:cs="Times New Roman"/>
        </w:rPr>
        <w:t>Stakeholde</w:t>
      </w:r>
      <w:r w:rsidR="000C5FEB" w:rsidRPr="00866BBD">
        <w:rPr>
          <w:rFonts w:ascii="Times New Roman" w:hAnsi="Times New Roman" w:cs="Times New Roman"/>
        </w:rPr>
        <w:t>r</w:t>
      </w:r>
      <w:r w:rsidR="00B554B5" w:rsidRPr="00866BBD">
        <w:rPr>
          <w:rFonts w:ascii="Times New Roman" w:hAnsi="Times New Roman" w:cs="Times New Roman"/>
        </w:rPr>
        <w:t xml:space="preserve"> </w:t>
      </w:r>
      <w:r w:rsidR="000C5FEB" w:rsidRPr="00866BBD">
        <w:rPr>
          <w:rFonts w:ascii="Times New Roman" w:hAnsi="Times New Roman" w:cs="Times New Roman"/>
        </w:rPr>
        <w:t>E</w:t>
      </w:r>
      <w:r w:rsidR="00B554B5" w:rsidRPr="00866BBD">
        <w:rPr>
          <w:rFonts w:ascii="Times New Roman" w:hAnsi="Times New Roman" w:cs="Times New Roman"/>
        </w:rPr>
        <w:t xml:space="preserve">ngagement and </w:t>
      </w:r>
      <w:r w:rsidR="000C5FEB" w:rsidRPr="00866BBD">
        <w:rPr>
          <w:rFonts w:ascii="Times New Roman" w:hAnsi="Times New Roman" w:cs="Times New Roman"/>
        </w:rPr>
        <w:t>I</w:t>
      </w:r>
      <w:r w:rsidR="00B554B5" w:rsidRPr="00866BBD">
        <w:rPr>
          <w:rFonts w:ascii="Times New Roman" w:hAnsi="Times New Roman" w:cs="Times New Roman"/>
        </w:rPr>
        <w:t>nformation</w:t>
      </w:r>
      <w:r w:rsidR="00570550" w:rsidRPr="00866BBD">
        <w:rPr>
          <w:rFonts w:ascii="Times New Roman" w:hAnsi="Times New Roman" w:cs="Times New Roman"/>
        </w:rPr>
        <w:t xml:space="preserve"> Disclosure </w:t>
      </w:r>
      <w:r w:rsidR="00A35C72" w:rsidRPr="00866BBD">
        <w:rPr>
          <w:rFonts w:ascii="Times New Roman" w:hAnsi="Times New Roman" w:cs="Times New Roman"/>
        </w:rPr>
        <w:t xml:space="preserve">requires </w:t>
      </w:r>
      <w:r w:rsidRPr="00866BBD">
        <w:rPr>
          <w:rFonts w:ascii="Times New Roman" w:hAnsi="Times New Roman" w:cs="Times New Roman"/>
        </w:rPr>
        <w:t>the project to</w:t>
      </w:r>
      <w:r w:rsidR="00570550" w:rsidRPr="00866BBD">
        <w:rPr>
          <w:rFonts w:ascii="Times New Roman" w:hAnsi="Times New Roman" w:cs="Times New Roman"/>
        </w:rPr>
        <w:t xml:space="preserve"> provide stakeholders with timely, relevant, understandable and accessible information and consult with them in a culturally appropriate manner, </w:t>
      </w:r>
      <w:r w:rsidR="00C2162F" w:rsidRPr="00866BBD">
        <w:rPr>
          <w:rFonts w:ascii="Times New Roman" w:hAnsi="Times New Roman" w:cs="Times New Roman"/>
        </w:rPr>
        <w:t xml:space="preserve">linguistically </w:t>
      </w:r>
      <w:r w:rsidR="00455780" w:rsidRPr="00866BBD">
        <w:rPr>
          <w:rFonts w:ascii="Times New Roman" w:hAnsi="Times New Roman" w:cs="Times New Roman"/>
        </w:rPr>
        <w:t>understandable form</w:t>
      </w:r>
      <w:r w:rsidR="00B0409B" w:rsidRPr="00866BBD">
        <w:rPr>
          <w:rFonts w:ascii="Times New Roman" w:hAnsi="Times New Roman" w:cs="Times New Roman"/>
        </w:rPr>
        <w:t xml:space="preserve">, </w:t>
      </w:r>
      <w:r w:rsidR="00570550" w:rsidRPr="00866BBD">
        <w:rPr>
          <w:rFonts w:ascii="Times New Roman" w:hAnsi="Times New Roman" w:cs="Times New Roman"/>
        </w:rPr>
        <w:t xml:space="preserve">which is free of manipulation, interference, coercion, discrimination and intimidation. </w:t>
      </w:r>
    </w:p>
    <w:p w14:paraId="2D5AE8C7" w14:textId="77777777" w:rsidR="008B37BD" w:rsidRPr="00866BBD" w:rsidRDefault="008B37BD">
      <w:pPr>
        <w:rPr>
          <w:rFonts w:ascii="Times New Roman" w:eastAsia="Calibri" w:hAnsi="Times New Roman" w:cs="Times New Roman"/>
          <w:b/>
        </w:rPr>
      </w:pPr>
      <w:r w:rsidRPr="00866BBD">
        <w:rPr>
          <w:rFonts w:ascii="Times New Roman" w:hAnsi="Times New Roman" w:cs="Times New Roman"/>
          <w:b/>
        </w:rPr>
        <w:br w:type="page"/>
      </w:r>
    </w:p>
    <w:p w14:paraId="13A0F542" w14:textId="77777777" w:rsidR="007817A3" w:rsidRPr="00866BBD" w:rsidRDefault="007817A3" w:rsidP="002C56A9">
      <w:pPr>
        <w:pStyle w:val="Heading2"/>
        <w:keepLines/>
        <w:numPr>
          <w:ilvl w:val="1"/>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5" w:name="_Toc243745558"/>
      <w:r w:rsidRPr="00866BBD">
        <w:rPr>
          <w:rFonts w:ascii="Times New Roman" w:eastAsiaTheme="majorEastAsia" w:hAnsi="Times New Roman"/>
          <w:b w:val="0"/>
          <w:bCs w:val="0"/>
          <w:i w:val="0"/>
          <w:iCs w:val="0"/>
          <w:color w:val="5B9BD5" w:themeColor="accent1"/>
          <w:sz w:val="26"/>
          <w:szCs w:val="26"/>
        </w:rPr>
        <w:lastRenderedPageBreak/>
        <w:t xml:space="preserve">Objective of </w:t>
      </w:r>
      <w:r w:rsidR="000C5FEB" w:rsidRPr="00866BBD">
        <w:rPr>
          <w:rFonts w:ascii="Times New Roman" w:eastAsiaTheme="majorEastAsia" w:hAnsi="Times New Roman"/>
          <w:b w:val="0"/>
          <w:bCs w:val="0"/>
          <w:i w:val="0"/>
          <w:iCs w:val="0"/>
          <w:color w:val="5B9BD5" w:themeColor="accent1"/>
          <w:sz w:val="26"/>
          <w:szCs w:val="26"/>
        </w:rPr>
        <w:t>S</w:t>
      </w:r>
      <w:r w:rsidRPr="00866BBD">
        <w:rPr>
          <w:rFonts w:ascii="Times New Roman" w:eastAsiaTheme="majorEastAsia" w:hAnsi="Times New Roman"/>
          <w:b w:val="0"/>
          <w:bCs w:val="0"/>
          <w:i w:val="0"/>
          <w:iCs w:val="0"/>
          <w:color w:val="5B9BD5" w:themeColor="accent1"/>
          <w:sz w:val="26"/>
          <w:szCs w:val="26"/>
        </w:rPr>
        <w:t xml:space="preserve">takeholder </w:t>
      </w:r>
      <w:r w:rsidR="000C5FEB" w:rsidRPr="00866BBD">
        <w:rPr>
          <w:rFonts w:ascii="Times New Roman" w:eastAsiaTheme="majorEastAsia" w:hAnsi="Times New Roman"/>
          <w:b w:val="0"/>
          <w:bCs w:val="0"/>
          <w:i w:val="0"/>
          <w:iCs w:val="0"/>
          <w:color w:val="5B9BD5" w:themeColor="accent1"/>
          <w:sz w:val="26"/>
          <w:szCs w:val="26"/>
        </w:rPr>
        <w:t>E</w:t>
      </w:r>
      <w:r w:rsidRPr="00866BBD">
        <w:rPr>
          <w:rFonts w:ascii="Times New Roman" w:eastAsiaTheme="majorEastAsia" w:hAnsi="Times New Roman"/>
          <w:b w:val="0"/>
          <w:bCs w:val="0"/>
          <w:i w:val="0"/>
          <w:iCs w:val="0"/>
          <w:color w:val="5B9BD5" w:themeColor="accent1"/>
          <w:sz w:val="26"/>
          <w:szCs w:val="26"/>
        </w:rPr>
        <w:t xml:space="preserve">ngagement </w:t>
      </w:r>
      <w:r w:rsidR="000C5FEB" w:rsidRPr="00866BBD">
        <w:rPr>
          <w:rFonts w:ascii="Times New Roman" w:eastAsiaTheme="majorEastAsia" w:hAnsi="Times New Roman"/>
          <w:b w:val="0"/>
          <w:bCs w:val="0"/>
          <w:i w:val="0"/>
          <w:iCs w:val="0"/>
          <w:color w:val="5B9BD5" w:themeColor="accent1"/>
          <w:sz w:val="26"/>
          <w:szCs w:val="26"/>
        </w:rPr>
        <w:t>P</w:t>
      </w:r>
      <w:r w:rsidRPr="00866BBD">
        <w:rPr>
          <w:rFonts w:ascii="Times New Roman" w:eastAsiaTheme="majorEastAsia" w:hAnsi="Times New Roman"/>
          <w:b w:val="0"/>
          <w:bCs w:val="0"/>
          <w:i w:val="0"/>
          <w:iCs w:val="0"/>
          <w:color w:val="5B9BD5" w:themeColor="accent1"/>
          <w:sz w:val="26"/>
          <w:szCs w:val="26"/>
        </w:rPr>
        <w:t>lan</w:t>
      </w:r>
      <w:bookmarkEnd w:id="5"/>
    </w:p>
    <w:p w14:paraId="20EDAC16" w14:textId="77777777" w:rsidR="00832A3A" w:rsidRPr="00866BBD" w:rsidRDefault="00720167" w:rsidP="006E6242">
      <w:pPr>
        <w:spacing w:line="276" w:lineRule="auto"/>
        <w:jc w:val="both"/>
        <w:rPr>
          <w:rFonts w:ascii="Times New Roman" w:hAnsi="Times New Roman" w:cs="Times New Roman"/>
          <w:color w:val="000000"/>
        </w:rPr>
      </w:pPr>
      <w:r w:rsidRPr="00866BBD">
        <w:rPr>
          <w:rFonts w:ascii="Times New Roman" w:hAnsi="Times New Roman" w:cs="Times New Roman"/>
          <w:color w:val="000000"/>
        </w:rPr>
        <w:t>The overall obje</w:t>
      </w:r>
      <w:r w:rsidR="00CE72BF" w:rsidRPr="00866BBD">
        <w:rPr>
          <w:rFonts w:ascii="Times New Roman" w:hAnsi="Times New Roman" w:cs="Times New Roman"/>
          <w:color w:val="000000"/>
        </w:rPr>
        <w:t>ctive of the stakeholder engagement plan</w:t>
      </w:r>
      <w:r w:rsidR="000C5FEB" w:rsidRPr="00866BBD">
        <w:rPr>
          <w:rFonts w:ascii="Times New Roman" w:hAnsi="Times New Roman" w:cs="Times New Roman"/>
          <w:color w:val="000000"/>
        </w:rPr>
        <w:t xml:space="preserve"> (SEP)</w:t>
      </w:r>
      <w:r w:rsidR="00CE72BF" w:rsidRPr="00866BBD">
        <w:rPr>
          <w:rFonts w:ascii="Times New Roman" w:hAnsi="Times New Roman" w:cs="Times New Roman"/>
          <w:color w:val="000000"/>
        </w:rPr>
        <w:t xml:space="preserve"> is </w:t>
      </w:r>
      <w:r w:rsidRPr="00866BBD">
        <w:rPr>
          <w:rFonts w:ascii="Times New Roman" w:hAnsi="Times New Roman" w:cs="Times New Roman"/>
          <w:color w:val="000000"/>
        </w:rPr>
        <w:t>to define a plan of action</w:t>
      </w:r>
      <w:r w:rsidRPr="00866BBD">
        <w:rPr>
          <w:rFonts w:ascii="Times New Roman" w:hAnsi="Times New Roman" w:cs="Times New Roman"/>
          <w:color w:val="000000"/>
        </w:rPr>
        <w:br/>
        <w:t>for stakeholder engagement, including technically and culturally appropriate approach</w:t>
      </w:r>
      <w:r w:rsidR="000C5FEB" w:rsidRPr="00866BBD">
        <w:rPr>
          <w:rFonts w:ascii="Times New Roman" w:hAnsi="Times New Roman" w:cs="Times New Roman"/>
          <w:color w:val="000000"/>
        </w:rPr>
        <w:t>es</w:t>
      </w:r>
      <w:r w:rsidRPr="00866BBD">
        <w:rPr>
          <w:rFonts w:ascii="Times New Roman" w:hAnsi="Times New Roman" w:cs="Times New Roman"/>
          <w:color w:val="000000"/>
        </w:rPr>
        <w:t xml:space="preserve"> to public</w:t>
      </w:r>
      <w:r w:rsidR="00977474" w:rsidRPr="00866BBD">
        <w:rPr>
          <w:rFonts w:ascii="Times New Roman" w:hAnsi="Times New Roman" w:cs="Times New Roman"/>
          <w:color w:val="000000"/>
        </w:rPr>
        <w:t xml:space="preserve"> </w:t>
      </w:r>
      <w:r w:rsidRPr="00866BBD">
        <w:rPr>
          <w:rFonts w:ascii="Times New Roman" w:hAnsi="Times New Roman" w:cs="Times New Roman"/>
          <w:color w:val="000000"/>
        </w:rPr>
        <w:t>consultation and information disclosure, throughout the entire project cycle. The SEP outlines</w:t>
      </w:r>
      <w:r w:rsidR="00977474" w:rsidRPr="00866BBD">
        <w:rPr>
          <w:rFonts w:ascii="Times New Roman" w:hAnsi="Times New Roman" w:cs="Times New Roman"/>
          <w:color w:val="000000"/>
        </w:rPr>
        <w:t xml:space="preserve"> </w:t>
      </w:r>
      <w:r w:rsidRPr="00866BBD">
        <w:rPr>
          <w:rFonts w:ascii="Times New Roman" w:hAnsi="Times New Roman" w:cs="Times New Roman"/>
          <w:color w:val="000000"/>
        </w:rPr>
        <w:t>the</w:t>
      </w:r>
      <w:r w:rsidR="00977474" w:rsidRPr="00866BBD">
        <w:rPr>
          <w:rFonts w:ascii="Times New Roman" w:hAnsi="Times New Roman" w:cs="Times New Roman"/>
          <w:color w:val="000000"/>
        </w:rPr>
        <w:t xml:space="preserve"> </w:t>
      </w:r>
      <w:r w:rsidRPr="00866BBD">
        <w:rPr>
          <w:rFonts w:ascii="Times New Roman" w:hAnsi="Times New Roman" w:cs="Times New Roman"/>
          <w:color w:val="000000"/>
        </w:rPr>
        <w:t>ways</w:t>
      </w:r>
      <w:r w:rsidR="00977474" w:rsidRPr="00866BBD">
        <w:rPr>
          <w:rFonts w:ascii="Times New Roman" w:hAnsi="Times New Roman" w:cs="Times New Roman"/>
          <w:color w:val="000000"/>
        </w:rPr>
        <w:t xml:space="preserve"> </w:t>
      </w:r>
      <w:r w:rsidRPr="00866BBD">
        <w:rPr>
          <w:rFonts w:ascii="Times New Roman" w:hAnsi="Times New Roman" w:cs="Times New Roman"/>
          <w:color w:val="000000"/>
        </w:rPr>
        <w:t>in which the project team will communicate with stakeholders and includes a mechanism</w:t>
      </w:r>
      <w:r w:rsidR="00977474" w:rsidRPr="00866BBD">
        <w:rPr>
          <w:rFonts w:ascii="Times New Roman" w:hAnsi="Times New Roman" w:cs="Times New Roman"/>
          <w:color w:val="000000"/>
        </w:rPr>
        <w:t xml:space="preserve"> </w:t>
      </w:r>
      <w:r w:rsidRPr="00866BBD">
        <w:rPr>
          <w:rFonts w:ascii="Times New Roman" w:hAnsi="Times New Roman" w:cs="Times New Roman"/>
          <w:color w:val="000000"/>
        </w:rPr>
        <w:t>by</w:t>
      </w:r>
      <w:r w:rsidR="00977474" w:rsidRPr="00866BBD">
        <w:rPr>
          <w:rFonts w:ascii="Times New Roman" w:hAnsi="Times New Roman" w:cs="Times New Roman"/>
          <w:color w:val="000000"/>
        </w:rPr>
        <w:t xml:space="preserve"> </w:t>
      </w:r>
      <w:r w:rsidRPr="00866BBD">
        <w:rPr>
          <w:rFonts w:ascii="Times New Roman" w:hAnsi="Times New Roman" w:cs="Times New Roman"/>
          <w:color w:val="000000"/>
        </w:rPr>
        <w:t>which</w:t>
      </w:r>
      <w:r w:rsidR="00977474" w:rsidRPr="00866BBD">
        <w:rPr>
          <w:rFonts w:ascii="Times New Roman" w:hAnsi="Times New Roman" w:cs="Times New Roman"/>
          <w:color w:val="000000"/>
        </w:rPr>
        <w:t xml:space="preserve"> </w:t>
      </w:r>
      <w:r w:rsidRPr="00866BBD">
        <w:rPr>
          <w:rFonts w:ascii="Times New Roman" w:hAnsi="Times New Roman" w:cs="Times New Roman"/>
          <w:color w:val="000000"/>
        </w:rPr>
        <w:t>people</w:t>
      </w:r>
      <w:r w:rsidR="00977474" w:rsidRPr="00866BBD">
        <w:rPr>
          <w:rFonts w:ascii="Times New Roman" w:hAnsi="Times New Roman" w:cs="Times New Roman"/>
          <w:color w:val="000000"/>
        </w:rPr>
        <w:t xml:space="preserve"> </w:t>
      </w:r>
      <w:r w:rsidRPr="00866BBD">
        <w:rPr>
          <w:rFonts w:ascii="Times New Roman" w:hAnsi="Times New Roman" w:cs="Times New Roman"/>
          <w:color w:val="000000"/>
        </w:rPr>
        <w:t>can raise concerns, provide feedback, or make complaints about project</w:t>
      </w:r>
      <w:r w:rsidR="00977474" w:rsidRPr="00866BBD">
        <w:rPr>
          <w:rFonts w:ascii="Times New Roman" w:hAnsi="Times New Roman" w:cs="Times New Roman"/>
          <w:color w:val="000000"/>
        </w:rPr>
        <w:t xml:space="preserve"> </w:t>
      </w:r>
      <w:r w:rsidRPr="00866BBD">
        <w:rPr>
          <w:rFonts w:ascii="Times New Roman" w:hAnsi="Times New Roman" w:cs="Times New Roman"/>
          <w:color w:val="000000"/>
        </w:rPr>
        <w:t>activities.</w:t>
      </w:r>
      <w:r w:rsidR="00977474" w:rsidRPr="00866BBD">
        <w:rPr>
          <w:rFonts w:ascii="Times New Roman" w:hAnsi="Times New Roman" w:cs="Times New Roman"/>
          <w:color w:val="000000"/>
        </w:rPr>
        <w:t xml:space="preserve"> </w:t>
      </w:r>
      <w:r w:rsidRPr="00866BBD">
        <w:rPr>
          <w:rFonts w:ascii="Times New Roman" w:hAnsi="Times New Roman" w:cs="Times New Roman"/>
          <w:color w:val="000000"/>
        </w:rPr>
        <w:t>The</w:t>
      </w:r>
      <w:r w:rsidR="00977474" w:rsidRPr="00866BBD">
        <w:rPr>
          <w:rFonts w:ascii="Times New Roman" w:hAnsi="Times New Roman" w:cs="Times New Roman"/>
          <w:color w:val="000000"/>
        </w:rPr>
        <w:t xml:space="preserve"> </w:t>
      </w:r>
      <w:r w:rsidRPr="00866BBD">
        <w:rPr>
          <w:rFonts w:ascii="Times New Roman" w:hAnsi="Times New Roman" w:cs="Times New Roman"/>
          <w:color w:val="000000"/>
        </w:rPr>
        <w:t>involvement</w:t>
      </w:r>
      <w:r w:rsidR="00977474" w:rsidRPr="00866BBD">
        <w:rPr>
          <w:rFonts w:ascii="Times New Roman" w:hAnsi="Times New Roman" w:cs="Times New Roman"/>
          <w:color w:val="000000"/>
        </w:rPr>
        <w:t xml:space="preserve"> </w:t>
      </w:r>
      <w:r w:rsidRPr="00866BBD">
        <w:rPr>
          <w:rFonts w:ascii="Times New Roman" w:hAnsi="Times New Roman" w:cs="Times New Roman"/>
          <w:color w:val="000000"/>
        </w:rPr>
        <w:t>of</w:t>
      </w:r>
      <w:r w:rsidR="00977474" w:rsidRPr="00866BBD">
        <w:rPr>
          <w:rFonts w:ascii="Times New Roman" w:hAnsi="Times New Roman" w:cs="Times New Roman"/>
          <w:color w:val="000000"/>
        </w:rPr>
        <w:t xml:space="preserve"> </w:t>
      </w:r>
      <w:r w:rsidRPr="00866BBD">
        <w:rPr>
          <w:rFonts w:ascii="Times New Roman" w:hAnsi="Times New Roman" w:cs="Times New Roman"/>
          <w:color w:val="000000"/>
        </w:rPr>
        <w:t>different stakeholders, including the local population is essential</w:t>
      </w:r>
      <w:r w:rsidR="00832A3A" w:rsidRPr="00866BBD">
        <w:rPr>
          <w:rFonts w:ascii="Times New Roman" w:hAnsi="Times New Roman" w:cs="Times New Roman"/>
          <w:color w:val="000000"/>
        </w:rPr>
        <w:t xml:space="preserve"> </w:t>
      </w:r>
      <w:r w:rsidRPr="00866BBD">
        <w:rPr>
          <w:rFonts w:ascii="Times New Roman" w:hAnsi="Times New Roman" w:cs="Times New Roman"/>
          <w:color w:val="000000"/>
        </w:rPr>
        <w:t>to</w:t>
      </w:r>
      <w:r w:rsidR="00832A3A" w:rsidRPr="00866BBD">
        <w:rPr>
          <w:rFonts w:ascii="Times New Roman" w:hAnsi="Times New Roman" w:cs="Times New Roman"/>
          <w:color w:val="000000"/>
        </w:rPr>
        <w:t xml:space="preserve"> </w:t>
      </w:r>
      <w:r w:rsidRPr="00866BBD">
        <w:rPr>
          <w:rFonts w:ascii="Times New Roman" w:hAnsi="Times New Roman" w:cs="Times New Roman"/>
          <w:color w:val="000000"/>
        </w:rPr>
        <w:t>the</w:t>
      </w:r>
      <w:r w:rsidR="00832A3A" w:rsidRPr="00866BBD">
        <w:rPr>
          <w:rFonts w:ascii="Times New Roman" w:hAnsi="Times New Roman" w:cs="Times New Roman"/>
          <w:color w:val="000000"/>
        </w:rPr>
        <w:t xml:space="preserve"> </w:t>
      </w:r>
      <w:r w:rsidRPr="00866BBD">
        <w:rPr>
          <w:rFonts w:ascii="Times New Roman" w:hAnsi="Times New Roman" w:cs="Times New Roman"/>
          <w:color w:val="000000"/>
        </w:rPr>
        <w:t>success</w:t>
      </w:r>
      <w:r w:rsidR="00832A3A" w:rsidRPr="00866BBD">
        <w:rPr>
          <w:rFonts w:ascii="Times New Roman" w:hAnsi="Times New Roman" w:cs="Times New Roman"/>
          <w:color w:val="000000"/>
        </w:rPr>
        <w:t xml:space="preserve"> </w:t>
      </w:r>
      <w:r w:rsidRPr="00866BBD">
        <w:rPr>
          <w:rFonts w:ascii="Times New Roman" w:hAnsi="Times New Roman" w:cs="Times New Roman"/>
          <w:color w:val="000000"/>
        </w:rPr>
        <w:t>of</w:t>
      </w:r>
      <w:r w:rsidR="00832A3A" w:rsidRPr="00866BBD">
        <w:rPr>
          <w:rFonts w:ascii="Times New Roman" w:hAnsi="Times New Roman" w:cs="Times New Roman"/>
          <w:color w:val="000000"/>
        </w:rPr>
        <w:t xml:space="preserve"> </w:t>
      </w:r>
      <w:r w:rsidRPr="00866BBD">
        <w:rPr>
          <w:rFonts w:ascii="Times New Roman" w:hAnsi="Times New Roman" w:cs="Times New Roman"/>
          <w:color w:val="000000"/>
        </w:rPr>
        <w:t>the</w:t>
      </w:r>
      <w:r w:rsidR="00832A3A" w:rsidRPr="00866BBD">
        <w:rPr>
          <w:rFonts w:ascii="Times New Roman" w:hAnsi="Times New Roman" w:cs="Times New Roman"/>
          <w:color w:val="000000"/>
        </w:rPr>
        <w:t xml:space="preserve"> </w:t>
      </w:r>
      <w:r w:rsidRPr="00866BBD">
        <w:rPr>
          <w:rFonts w:ascii="Times New Roman" w:hAnsi="Times New Roman" w:cs="Times New Roman"/>
          <w:color w:val="000000"/>
        </w:rPr>
        <w:t>project</w:t>
      </w:r>
      <w:r w:rsidR="00832A3A" w:rsidRPr="00866BBD">
        <w:rPr>
          <w:rFonts w:ascii="Times New Roman" w:hAnsi="Times New Roman" w:cs="Times New Roman"/>
          <w:color w:val="000000"/>
        </w:rPr>
        <w:t xml:space="preserve"> </w:t>
      </w:r>
      <w:r w:rsidRPr="00866BBD">
        <w:rPr>
          <w:rFonts w:ascii="Times New Roman" w:hAnsi="Times New Roman" w:cs="Times New Roman"/>
          <w:color w:val="000000"/>
        </w:rPr>
        <w:t>in</w:t>
      </w:r>
      <w:r w:rsidR="00832A3A" w:rsidRPr="00866BBD">
        <w:rPr>
          <w:rFonts w:ascii="Times New Roman" w:hAnsi="Times New Roman" w:cs="Times New Roman"/>
          <w:color w:val="000000"/>
        </w:rPr>
        <w:t xml:space="preserve"> </w:t>
      </w:r>
      <w:r w:rsidRPr="00866BBD">
        <w:rPr>
          <w:rFonts w:ascii="Times New Roman" w:hAnsi="Times New Roman" w:cs="Times New Roman"/>
          <w:color w:val="000000"/>
        </w:rPr>
        <w:t>order</w:t>
      </w:r>
      <w:r w:rsidR="00832A3A" w:rsidRPr="00866BBD">
        <w:rPr>
          <w:rFonts w:ascii="Times New Roman" w:hAnsi="Times New Roman" w:cs="Times New Roman"/>
          <w:color w:val="000000"/>
        </w:rPr>
        <w:t xml:space="preserve"> </w:t>
      </w:r>
      <w:r w:rsidRPr="00866BBD">
        <w:rPr>
          <w:rFonts w:ascii="Times New Roman" w:hAnsi="Times New Roman" w:cs="Times New Roman"/>
          <w:color w:val="000000"/>
        </w:rPr>
        <w:t>to</w:t>
      </w:r>
      <w:r w:rsidR="00832A3A" w:rsidRPr="00866BBD">
        <w:rPr>
          <w:rFonts w:ascii="Times New Roman" w:hAnsi="Times New Roman" w:cs="Times New Roman"/>
          <w:color w:val="000000"/>
        </w:rPr>
        <w:t xml:space="preserve"> </w:t>
      </w:r>
      <w:r w:rsidRPr="00866BBD">
        <w:rPr>
          <w:rFonts w:ascii="Times New Roman" w:hAnsi="Times New Roman" w:cs="Times New Roman"/>
          <w:color w:val="000000"/>
        </w:rPr>
        <w:t>ensure smooth collaboration between project staff and local communities. Th</w:t>
      </w:r>
      <w:r w:rsidR="00832A3A" w:rsidRPr="00866BBD">
        <w:rPr>
          <w:rFonts w:ascii="Times New Roman" w:hAnsi="Times New Roman" w:cs="Times New Roman"/>
          <w:color w:val="000000"/>
        </w:rPr>
        <w:t>is</w:t>
      </w:r>
      <w:r w:rsidRPr="00866BBD">
        <w:rPr>
          <w:rFonts w:ascii="Times New Roman" w:hAnsi="Times New Roman" w:cs="Times New Roman"/>
          <w:color w:val="000000"/>
        </w:rPr>
        <w:t xml:space="preserve"> will help to minimize</w:t>
      </w:r>
      <w:r w:rsidR="00832A3A" w:rsidRPr="00866BBD">
        <w:rPr>
          <w:rFonts w:ascii="Times New Roman" w:hAnsi="Times New Roman" w:cs="Times New Roman"/>
          <w:color w:val="000000"/>
        </w:rPr>
        <w:t xml:space="preserve"> </w:t>
      </w:r>
      <w:r w:rsidRPr="00866BBD">
        <w:rPr>
          <w:rFonts w:ascii="Times New Roman" w:hAnsi="Times New Roman" w:cs="Times New Roman"/>
          <w:color w:val="000000"/>
        </w:rPr>
        <w:t>and mitigate environmental and social impacts</w:t>
      </w:r>
      <w:r w:rsidR="00832A3A" w:rsidRPr="00866BBD">
        <w:rPr>
          <w:rFonts w:ascii="Times New Roman" w:hAnsi="Times New Roman" w:cs="Times New Roman"/>
          <w:color w:val="000000"/>
        </w:rPr>
        <w:t xml:space="preserve"> </w:t>
      </w:r>
      <w:r w:rsidRPr="00866BBD">
        <w:rPr>
          <w:rFonts w:ascii="Times New Roman" w:hAnsi="Times New Roman" w:cs="Times New Roman"/>
          <w:color w:val="000000"/>
        </w:rPr>
        <w:t>related</w:t>
      </w:r>
      <w:r w:rsidR="00832A3A" w:rsidRPr="00866BBD">
        <w:rPr>
          <w:rFonts w:ascii="Times New Roman" w:hAnsi="Times New Roman" w:cs="Times New Roman"/>
          <w:color w:val="000000"/>
        </w:rPr>
        <w:t xml:space="preserve"> </w:t>
      </w:r>
      <w:r w:rsidRPr="00866BBD">
        <w:rPr>
          <w:rFonts w:ascii="Times New Roman" w:hAnsi="Times New Roman" w:cs="Times New Roman"/>
          <w:color w:val="000000"/>
        </w:rPr>
        <w:t>to</w:t>
      </w:r>
      <w:r w:rsidR="00832A3A" w:rsidRPr="00866BBD">
        <w:rPr>
          <w:rFonts w:ascii="Times New Roman" w:hAnsi="Times New Roman" w:cs="Times New Roman"/>
          <w:color w:val="000000"/>
        </w:rPr>
        <w:t xml:space="preserve"> </w:t>
      </w:r>
      <w:r w:rsidRPr="00866BBD">
        <w:rPr>
          <w:rFonts w:ascii="Times New Roman" w:hAnsi="Times New Roman" w:cs="Times New Roman"/>
          <w:color w:val="000000"/>
        </w:rPr>
        <w:t>the</w:t>
      </w:r>
      <w:r w:rsidR="00832A3A" w:rsidRPr="00866BBD">
        <w:rPr>
          <w:rFonts w:ascii="Times New Roman" w:hAnsi="Times New Roman" w:cs="Times New Roman"/>
          <w:color w:val="000000"/>
        </w:rPr>
        <w:t xml:space="preserve"> </w:t>
      </w:r>
      <w:r w:rsidRPr="00866BBD">
        <w:rPr>
          <w:rFonts w:ascii="Times New Roman" w:hAnsi="Times New Roman" w:cs="Times New Roman"/>
          <w:color w:val="000000"/>
        </w:rPr>
        <w:t>proposed</w:t>
      </w:r>
      <w:r w:rsidR="00832A3A" w:rsidRPr="00866BBD">
        <w:rPr>
          <w:rFonts w:ascii="Times New Roman" w:hAnsi="Times New Roman" w:cs="Times New Roman"/>
          <w:color w:val="000000"/>
        </w:rPr>
        <w:t xml:space="preserve"> </w:t>
      </w:r>
      <w:r w:rsidRPr="00866BBD">
        <w:rPr>
          <w:rFonts w:ascii="Times New Roman" w:hAnsi="Times New Roman" w:cs="Times New Roman"/>
          <w:color w:val="000000"/>
        </w:rPr>
        <w:t>project</w:t>
      </w:r>
      <w:r w:rsidR="00832A3A" w:rsidRPr="00866BBD">
        <w:rPr>
          <w:rFonts w:ascii="Times New Roman" w:hAnsi="Times New Roman" w:cs="Times New Roman"/>
          <w:color w:val="000000"/>
        </w:rPr>
        <w:t xml:space="preserve"> </w:t>
      </w:r>
      <w:r w:rsidRPr="00866BBD">
        <w:rPr>
          <w:rFonts w:ascii="Times New Roman" w:hAnsi="Times New Roman" w:cs="Times New Roman"/>
          <w:color w:val="000000"/>
        </w:rPr>
        <w:t>activities.</w:t>
      </w:r>
      <w:r w:rsidR="00832A3A" w:rsidRPr="00866BBD">
        <w:rPr>
          <w:rFonts w:ascii="Times New Roman" w:hAnsi="Times New Roman" w:cs="Times New Roman"/>
          <w:color w:val="000000"/>
        </w:rPr>
        <w:t xml:space="preserve"> </w:t>
      </w:r>
    </w:p>
    <w:p w14:paraId="58EF89EE" w14:textId="77777777" w:rsidR="00970061" w:rsidRPr="00866BBD" w:rsidRDefault="00720167" w:rsidP="006E6242">
      <w:pPr>
        <w:spacing w:line="276" w:lineRule="auto"/>
        <w:jc w:val="both"/>
        <w:rPr>
          <w:rFonts w:ascii="Times New Roman" w:hAnsi="Times New Roman" w:cs="Times New Roman"/>
          <w:color w:val="000000"/>
        </w:rPr>
      </w:pPr>
      <w:r w:rsidRPr="00866BBD">
        <w:rPr>
          <w:rFonts w:ascii="Times New Roman" w:hAnsi="Times New Roman" w:cs="Times New Roman"/>
          <w:color w:val="000000"/>
        </w:rPr>
        <w:t>In</w:t>
      </w:r>
      <w:r w:rsidR="00832A3A" w:rsidRPr="00866BBD">
        <w:rPr>
          <w:rFonts w:ascii="Times New Roman" w:hAnsi="Times New Roman" w:cs="Times New Roman"/>
          <w:color w:val="000000"/>
        </w:rPr>
        <w:t xml:space="preserve"> </w:t>
      </w:r>
      <w:r w:rsidRPr="00866BBD">
        <w:rPr>
          <w:rFonts w:ascii="Times New Roman" w:hAnsi="Times New Roman" w:cs="Times New Roman"/>
          <w:color w:val="000000"/>
        </w:rPr>
        <w:t>the</w:t>
      </w:r>
      <w:r w:rsidR="00832A3A" w:rsidRPr="00866BBD">
        <w:rPr>
          <w:rFonts w:ascii="Times New Roman" w:hAnsi="Times New Roman" w:cs="Times New Roman"/>
          <w:color w:val="000000"/>
        </w:rPr>
        <w:t xml:space="preserve"> </w:t>
      </w:r>
      <w:r w:rsidRPr="00866BBD">
        <w:rPr>
          <w:rFonts w:ascii="Times New Roman" w:hAnsi="Times New Roman" w:cs="Times New Roman"/>
          <w:color w:val="000000"/>
        </w:rPr>
        <w:t>context of this project, broad, culturally appropriate, and adapted awareness raising activities are</w:t>
      </w:r>
      <w:r w:rsidR="00832A3A" w:rsidRPr="00866BBD">
        <w:rPr>
          <w:rFonts w:ascii="Times New Roman" w:hAnsi="Times New Roman" w:cs="Times New Roman"/>
          <w:color w:val="000000"/>
        </w:rPr>
        <w:t xml:space="preserve"> </w:t>
      </w:r>
      <w:r w:rsidRPr="00866BBD">
        <w:rPr>
          <w:rFonts w:ascii="Times New Roman" w:hAnsi="Times New Roman" w:cs="Times New Roman"/>
          <w:color w:val="000000"/>
        </w:rPr>
        <w:t>particularly important to properly sensitize the communities to the potential benefits and risks related</w:t>
      </w:r>
      <w:r w:rsidR="00832A3A" w:rsidRPr="00866BBD">
        <w:rPr>
          <w:rFonts w:ascii="Times New Roman" w:hAnsi="Times New Roman" w:cs="Times New Roman"/>
          <w:color w:val="000000"/>
        </w:rPr>
        <w:t xml:space="preserve"> </w:t>
      </w:r>
      <w:r w:rsidRPr="00866BBD">
        <w:rPr>
          <w:rFonts w:ascii="Times New Roman" w:hAnsi="Times New Roman" w:cs="Times New Roman"/>
          <w:color w:val="000000"/>
        </w:rPr>
        <w:t>to</w:t>
      </w:r>
      <w:r w:rsidR="00832A3A" w:rsidRPr="00866BBD">
        <w:rPr>
          <w:rFonts w:ascii="Times New Roman" w:hAnsi="Times New Roman" w:cs="Times New Roman"/>
          <w:color w:val="000000"/>
        </w:rPr>
        <w:t xml:space="preserve"> </w:t>
      </w:r>
      <w:r w:rsidR="00CE72BF" w:rsidRPr="00866BBD">
        <w:rPr>
          <w:rFonts w:ascii="Times New Roman" w:hAnsi="Times New Roman" w:cs="Times New Roman"/>
          <w:color w:val="000000"/>
        </w:rPr>
        <w:t>project activities implementation</w:t>
      </w:r>
      <w:r w:rsidR="00F637C7" w:rsidRPr="00866BBD">
        <w:rPr>
          <w:rFonts w:ascii="Times New Roman" w:hAnsi="Times New Roman" w:cs="Times New Roman"/>
          <w:color w:val="000000"/>
        </w:rPr>
        <w:t xml:space="preserve">, and measures to be taken to avoid and if avoidance is not possible to minimize and mitigate those risks. </w:t>
      </w:r>
      <w:r w:rsidR="000C5FEB" w:rsidRPr="00866BBD">
        <w:rPr>
          <w:rFonts w:ascii="Times New Roman" w:hAnsi="Times New Roman" w:cs="Times New Roman"/>
          <w:color w:val="000000"/>
        </w:rPr>
        <w:t xml:space="preserve">The </w:t>
      </w:r>
      <w:r w:rsidR="00F637C7" w:rsidRPr="00866BBD">
        <w:rPr>
          <w:rFonts w:ascii="Times New Roman" w:hAnsi="Times New Roman" w:cs="Times New Roman"/>
          <w:color w:val="000000"/>
        </w:rPr>
        <w:t>SEP also helps to clearly identify roles and responsibilities of stakeholders at different level</w:t>
      </w:r>
      <w:r w:rsidR="000C5FEB" w:rsidRPr="00866BBD">
        <w:rPr>
          <w:rFonts w:ascii="Times New Roman" w:hAnsi="Times New Roman" w:cs="Times New Roman"/>
          <w:color w:val="000000"/>
        </w:rPr>
        <w:t>s</w:t>
      </w:r>
      <w:r w:rsidR="00F637C7" w:rsidRPr="00866BBD">
        <w:rPr>
          <w:rFonts w:ascii="Times New Roman" w:hAnsi="Times New Roman" w:cs="Times New Roman"/>
          <w:color w:val="000000"/>
        </w:rPr>
        <w:t xml:space="preserve">. </w:t>
      </w:r>
    </w:p>
    <w:p w14:paraId="788B434D" w14:textId="77777777" w:rsidR="00F637C7" w:rsidRPr="00866BBD" w:rsidRDefault="00D85D15" w:rsidP="006E10DE">
      <w:pPr>
        <w:pStyle w:val="Heading2"/>
        <w:keepLines/>
        <w:numPr>
          <w:ilvl w:val="0"/>
          <w:numId w:val="12"/>
        </w:numPr>
        <w:spacing w:before="200" w:after="200" w:line="276" w:lineRule="auto"/>
        <w:rPr>
          <w:rFonts w:ascii="Times New Roman" w:eastAsiaTheme="majorEastAsia" w:hAnsi="Times New Roman"/>
          <w:b w:val="0"/>
          <w:bCs w:val="0"/>
          <w:i w:val="0"/>
          <w:iCs w:val="0"/>
          <w:color w:val="5B9BD5" w:themeColor="accent1"/>
          <w:sz w:val="26"/>
          <w:szCs w:val="26"/>
        </w:rPr>
      </w:pPr>
      <w:bookmarkStart w:id="6" w:name="_Toc243745559"/>
      <w:r w:rsidRPr="00866BBD">
        <w:rPr>
          <w:rFonts w:ascii="Times New Roman" w:eastAsiaTheme="majorEastAsia" w:hAnsi="Times New Roman"/>
          <w:b w:val="0"/>
          <w:bCs w:val="0"/>
          <w:i w:val="0"/>
          <w:iCs w:val="0"/>
          <w:color w:val="5B9BD5" w:themeColor="accent1"/>
          <w:sz w:val="26"/>
          <w:szCs w:val="26"/>
        </w:rPr>
        <w:t xml:space="preserve">Stakeholder </w:t>
      </w:r>
      <w:r w:rsidR="000C5FEB" w:rsidRPr="00866BBD">
        <w:rPr>
          <w:rFonts w:ascii="Times New Roman" w:eastAsiaTheme="majorEastAsia" w:hAnsi="Times New Roman"/>
          <w:b w:val="0"/>
          <w:bCs w:val="0"/>
          <w:i w:val="0"/>
          <w:iCs w:val="0"/>
          <w:color w:val="5B9BD5" w:themeColor="accent1"/>
          <w:sz w:val="26"/>
          <w:szCs w:val="26"/>
        </w:rPr>
        <w:t>I</w:t>
      </w:r>
      <w:r w:rsidRPr="00866BBD">
        <w:rPr>
          <w:rFonts w:ascii="Times New Roman" w:eastAsiaTheme="majorEastAsia" w:hAnsi="Times New Roman"/>
          <w:b w:val="0"/>
          <w:bCs w:val="0"/>
          <w:i w:val="0"/>
          <w:iCs w:val="0"/>
          <w:color w:val="5B9BD5" w:themeColor="accent1"/>
          <w:sz w:val="26"/>
          <w:szCs w:val="26"/>
        </w:rPr>
        <w:t xml:space="preserve">dentification and </w:t>
      </w:r>
      <w:r w:rsidR="000C5FEB" w:rsidRPr="00866BBD">
        <w:rPr>
          <w:rFonts w:ascii="Times New Roman" w:eastAsiaTheme="majorEastAsia" w:hAnsi="Times New Roman"/>
          <w:b w:val="0"/>
          <w:bCs w:val="0"/>
          <w:i w:val="0"/>
          <w:iCs w:val="0"/>
          <w:color w:val="5B9BD5" w:themeColor="accent1"/>
          <w:sz w:val="26"/>
          <w:szCs w:val="26"/>
        </w:rPr>
        <w:t>A</w:t>
      </w:r>
      <w:r w:rsidRPr="00866BBD">
        <w:rPr>
          <w:rFonts w:ascii="Times New Roman" w:eastAsiaTheme="majorEastAsia" w:hAnsi="Times New Roman"/>
          <w:b w:val="0"/>
          <w:bCs w:val="0"/>
          <w:i w:val="0"/>
          <w:iCs w:val="0"/>
          <w:color w:val="5B9BD5" w:themeColor="accent1"/>
          <w:sz w:val="26"/>
          <w:szCs w:val="26"/>
        </w:rPr>
        <w:t>nalysis</w:t>
      </w:r>
      <w:bookmarkEnd w:id="6"/>
    </w:p>
    <w:p w14:paraId="11A1EAFE" w14:textId="77777777" w:rsidR="001055BE" w:rsidRPr="00866BBD" w:rsidRDefault="005A1180" w:rsidP="006E6242">
      <w:pPr>
        <w:spacing w:line="276" w:lineRule="auto"/>
        <w:jc w:val="both"/>
        <w:rPr>
          <w:rFonts w:ascii="Times New Roman" w:hAnsi="Times New Roman" w:cs="Times New Roman"/>
          <w:color w:val="000000"/>
        </w:rPr>
      </w:pPr>
      <w:r w:rsidRPr="00866BBD">
        <w:rPr>
          <w:rFonts w:ascii="Times New Roman" w:hAnsi="Times New Roman" w:cs="Times New Roman"/>
          <w:color w:val="000000" w:themeColor="text1"/>
        </w:rPr>
        <w:t xml:space="preserve">Stakeholders are </w:t>
      </w:r>
      <w:r w:rsidR="00876453" w:rsidRPr="00866BBD">
        <w:rPr>
          <w:rFonts w:ascii="Times New Roman" w:hAnsi="Times New Roman" w:cs="Times New Roman"/>
          <w:color w:val="000000" w:themeColor="text1"/>
        </w:rPr>
        <w:t xml:space="preserve">entities </w:t>
      </w:r>
      <w:r w:rsidR="006A4CDA" w:rsidRPr="00866BBD">
        <w:rPr>
          <w:rFonts w:ascii="Times New Roman" w:hAnsi="Times New Roman" w:cs="Times New Roman"/>
          <w:color w:val="000000" w:themeColor="text1"/>
        </w:rPr>
        <w:t>that</w:t>
      </w:r>
      <w:r w:rsidR="00876453" w:rsidRPr="00866BBD">
        <w:rPr>
          <w:rFonts w:ascii="Times New Roman" w:hAnsi="Times New Roman" w:cs="Times New Roman"/>
          <w:color w:val="000000" w:themeColor="text1"/>
        </w:rPr>
        <w:t xml:space="preserve"> have </w:t>
      </w:r>
      <w:r w:rsidR="006A4CDA" w:rsidRPr="00866BBD">
        <w:rPr>
          <w:rFonts w:ascii="Times New Roman" w:hAnsi="Times New Roman" w:cs="Times New Roman"/>
          <w:color w:val="000000" w:themeColor="text1"/>
        </w:rPr>
        <w:t xml:space="preserve">interest and </w:t>
      </w:r>
      <w:r w:rsidR="00876453" w:rsidRPr="00866BBD">
        <w:rPr>
          <w:rFonts w:ascii="Times New Roman" w:hAnsi="Times New Roman" w:cs="Times New Roman"/>
          <w:color w:val="000000" w:themeColor="text1"/>
        </w:rPr>
        <w:t xml:space="preserve">the ability to influence the project or could be influenced by the project positively or negatively. </w:t>
      </w:r>
      <w:r w:rsidRPr="00866BBD">
        <w:rPr>
          <w:rFonts w:ascii="Times New Roman" w:hAnsi="Times New Roman" w:cs="Times New Roman"/>
          <w:color w:val="000000" w:themeColor="text1"/>
        </w:rPr>
        <w:t>Stakeholder</w:t>
      </w:r>
      <w:r w:rsidR="001055BE" w:rsidRPr="00866BBD">
        <w:rPr>
          <w:rFonts w:ascii="Times New Roman" w:hAnsi="Times New Roman" w:cs="Times New Roman"/>
          <w:color w:val="000000" w:themeColor="text1"/>
        </w:rPr>
        <w:t xml:space="preserve"> is </w:t>
      </w:r>
      <w:r w:rsidRPr="00866BBD">
        <w:rPr>
          <w:rFonts w:ascii="Times New Roman" w:hAnsi="Times New Roman" w:cs="Times New Roman"/>
          <w:color w:val="000000" w:themeColor="text1"/>
        </w:rPr>
        <w:t xml:space="preserve">defined </w:t>
      </w:r>
      <w:r w:rsidR="001055BE" w:rsidRPr="00866BBD">
        <w:rPr>
          <w:rFonts w:ascii="Times New Roman" w:hAnsi="Times New Roman" w:cs="Times New Roman"/>
          <w:color w:val="000000" w:themeColor="text1"/>
        </w:rPr>
        <w:t xml:space="preserve">by ESS 10 </w:t>
      </w:r>
      <w:r w:rsidRPr="00866BBD">
        <w:rPr>
          <w:rFonts w:ascii="Times New Roman" w:hAnsi="Times New Roman" w:cs="Times New Roman"/>
          <w:color w:val="000000" w:themeColor="text1"/>
        </w:rPr>
        <w:t>as individuals</w:t>
      </w:r>
      <w:r w:rsidR="001055BE" w:rsidRPr="00866BBD">
        <w:rPr>
          <w:rFonts w:ascii="Times New Roman" w:hAnsi="Times New Roman" w:cs="Times New Roman"/>
          <w:color w:val="000000" w:themeColor="text1"/>
        </w:rPr>
        <w:t xml:space="preserve"> or </w:t>
      </w:r>
      <w:r w:rsidRPr="00866BBD">
        <w:rPr>
          <w:rFonts w:ascii="Times New Roman" w:hAnsi="Times New Roman" w:cs="Times New Roman"/>
          <w:color w:val="000000" w:themeColor="text1"/>
        </w:rPr>
        <w:t xml:space="preserve">groups who </w:t>
      </w:r>
      <w:r w:rsidR="001055BE" w:rsidRPr="00866BBD">
        <w:rPr>
          <w:rFonts w:ascii="Times New Roman" w:hAnsi="Times New Roman" w:cs="Times New Roman"/>
        </w:rPr>
        <w:t>(a) are affected or likely to be affected by the project (project-affected parties); and (b) may have an interest in the project (other interested parties)</w:t>
      </w:r>
      <w:r w:rsidR="00434BAD" w:rsidRPr="00866BBD">
        <w:rPr>
          <w:rFonts w:ascii="Times New Roman" w:hAnsi="Times New Roman" w:cs="Times New Roman"/>
        </w:rPr>
        <w:t>’’</w:t>
      </w:r>
      <w:r w:rsidR="001055BE" w:rsidRPr="00866BBD">
        <w:rPr>
          <w:rFonts w:ascii="Times New Roman" w:hAnsi="Times New Roman" w:cs="Times New Roman"/>
        </w:rPr>
        <w:t>.</w:t>
      </w:r>
    </w:p>
    <w:p w14:paraId="0BC0DC3B" w14:textId="77777777" w:rsidR="00377CA6" w:rsidRPr="00866BBD" w:rsidRDefault="00EF5CFE" w:rsidP="006E6242">
      <w:pPr>
        <w:spacing w:line="276" w:lineRule="auto"/>
        <w:jc w:val="both"/>
        <w:rPr>
          <w:rFonts w:ascii="Times New Roman" w:hAnsi="Times New Roman" w:cs="Times New Roman"/>
          <w:color w:val="000000"/>
        </w:rPr>
      </w:pPr>
      <w:r w:rsidRPr="00866BBD">
        <w:rPr>
          <w:rFonts w:ascii="Times New Roman" w:hAnsi="Times New Roman" w:cs="Times New Roman"/>
          <w:color w:val="000000"/>
        </w:rPr>
        <w:t>Stakeholder consultation</w:t>
      </w:r>
      <w:r w:rsidR="000C5FEB" w:rsidRPr="00866BBD">
        <w:rPr>
          <w:rFonts w:ascii="Times New Roman" w:hAnsi="Times New Roman" w:cs="Times New Roman"/>
          <w:color w:val="000000"/>
        </w:rPr>
        <w:t xml:space="preserve"> is</w:t>
      </w:r>
      <w:r w:rsidRPr="00866BBD">
        <w:rPr>
          <w:rFonts w:ascii="Times New Roman" w:hAnsi="Times New Roman" w:cs="Times New Roman"/>
          <w:color w:val="000000"/>
        </w:rPr>
        <w:t xml:space="preserve"> believed to promote community ownership of the project, enhance sustainability and seek their broad support for the program implementation. Moreover, it </w:t>
      </w:r>
      <w:r w:rsidR="00F74A7D" w:rsidRPr="00866BBD">
        <w:rPr>
          <w:rFonts w:ascii="Times New Roman" w:hAnsi="Times New Roman" w:cs="Times New Roman"/>
          <w:color w:val="000000"/>
        </w:rPr>
        <w:t>provides</w:t>
      </w:r>
      <w:r w:rsidRPr="00866BBD">
        <w:rPr>
          <w:rFonts w:ascii="Times New Roman" w:hAnsi="Times New Roman" w:cs="Times New Roman"/>
          <w:color w:val="000000"/>
        </w:rPr>
        <w:t xml:space="preserve"> </w:t>
      </w:r>
      <w:r w:rsidR="000C5FEB" w:rsidRPr="00866BBD">
        <w:rPr>
          <w:rFonts w:ascii="Times New Roman" w:hAnsi="Times New Roman" w:cs="Times New Roman"/>
          <w:color w:val="000000"/>
        </w:rPr>
        <w:t xml:space="preserve">an </w:t>
      </w:r>
      <w:r w:rsidRPr="00866BBD">
        <w:rPr>
          <w:rFonts w:ascii="Times New Roman" w:hAnsi="Times New Roman" w:cs="Times New Roman"/>
          <w:color w:val="000000"/>
        </w:rPr>
        <w:t>opportunity for communities to make contributions aimed at strengthening the development program while avoiding negative impacts as well as reducing possible conflicts.</w:t>
      </w:r>
    </w:p>
    <w:p w14:paraId="00CD81A1" w14:textId="77777777" w:rsidR="00377CA6" w:rsidRPr="00866BBD" w:rsidRDefault="00377CA6" w:rsidP="00377CA6">
      <w:pPr>
        <w:spacing w:line="276" w:lineRule="auto"/>
        <w:jc w:val="both"/>
        <w:rPr>
          <w:rFonts w:ascii="Times New Roman" w:hAnsi="Times New Roman" w:cs="Times New Roman"/>
          <w:color w:val="000000"/>
        </w:rPr>
      </w:pPr>
      <w:r w:rsidRPr="00866BBD">
        <w:rPr>
          <w:rFonts w:ascii="Times New Roman" w:hAnsi="Times New Roman" w:cs="Times New Roman"/>
          <w:color w:val="000000"/>
        </w:rPr>
        <w:t>The project will apply the following principles for stakeholder engagement.</w:t>
      </w:r>
    </w:p>
    <w:p w14:paraId="66F2A7D2" w14:textId="77777777" w:rsidR="00377CA6" w:rsidRPr="00866BBD" w:rsidRDefault="00377CA6" w:rsidP="00377CA6">
      <w:pPr>
        <w:pStyle w:val="ListParagraph"/>
        <w:numPr>
          <w:ilvl w:val="0"/>
          <w:numId w:val="16"/>
        </w:numPr>
        <w:ind w:left="851" w:hanging="567"/>
        <w:jc w:val="both"/>
        <w:rPr>
          <w:rFonts w:ascii="Times New Roman" w:hAnsi="Times New Roman"/>
          <w:color w:val="000000"/>
        </w:rPr>
      </w:pPr>
      <w:r w:rsidRPr="00866BBD">
        <w:rPr>
          <w:rFonts w:ascii="Times New Roman" w:hAnsi="Times New Roman"/>
          <w:b/>
          <w:bCs/>
          <w:color w:val="000000"/>
        </w:rPr>
        <w:t xml:space="preserve">Openness and life-cycle approach: </w:t>
      </w:r>
      <w:r w:rsidRPr="00866BBD">
        <w:rPr>
          <w:rFonts w:ascii="Times New Roman" w:hAnsi="Times New Roman"/>
          <w:color w:val="000000"/>
        </w:rPr>
        <w:t>public consultations for the project will continue during the whole project lifecycle from preparation through implementation. Stakeholder engagement will be free of manipulation, interface, coercion, and intimidation;</w:t>
      </w:r>
    </w:p>
    <w:p w14:paraId="061D152F" w14:textId="77777777" w:rsidR="00377CA6" w:rsidRPr="00866BBD" w:rsidRDefault="00377CA6" w:rsidP="00377CA6">
      <w:pPr>
        <w:pStyle w:val="ListParagraph"/>
        <w:numPr>
          <w:ilvl w:val="0"/>
          <w:numId w:val="16"/>
        </w:numPr>
        <w:ind w:left="851" w:hanging="567"/>
        <w:jc w:val="both"/>
        <w:rPr>
          <w:rFonts w:ascii="Times New Roman" w:hAnsi="Times New Roman"/>
          <w:color w:val="000000"/>
        </w:rPr>
      </w:pPr>
      <w:r w:rsidRPr="00866BBD">
        <w:rPr>
          <w:rFonts w:ascii="Times New Roman" w:hAnsi="Times New Roman"/>
          <w:b/>
          <w:bCs/>
          <w:color w:val="000000"/>
        </w:rPr>
        <w:t xml:space="preserve">Informed participation and feedback: </w:t>
      </w:r>
      <w:r w:rsidRPr="00866BBD">
        <w:rPr>
          <w:rFonts w:ascii="Times New Roman" w:hAnsi="Times New Roman"/>
          <w:color w:val="000000"/>
        </w:rPr>
        <w:t xml:space="preserve">information will be provided and widely distributed among all stakeholders in an appropriate format; conducted based on timely, </w:t>
      </w:r>
      <w:r w:rsidR="00804197" w:rsidRPr="00866BBD">
        <w:rPr>
          <w:rFonts w:ascii="Times New Roman" w:hAnsi="Times New Roman"/>
          <w:color w:val="000000"/>
        </w:rPr>
        <w:t xml:space="preserve">relevant, understandable and accessible information related to the project; opportunities </w:t>
      </w:r>
      <w:r w:rsidRPr="00866BBD">
        <w:rPr>
          <w:rFonts w:ascii="Times New Roman" w:hAnsi="Times New Roman"/>
          <w:color w:val="000000"/>
        </w:rPr>
        <w:t>provided to raise concerns and assure that stakeholder feedback is taken into consideration during decision making;</w:t>
      </w:r>
    </w:p>
    <w:p w14:paraId="24C26E9D" w14:textId="77777777" w:rsidR="00EF5CFE" w:rsidRPr="00866BBD" w:rsidRDefault="00377CA6" w:rsidP="00FA3F99">
      <w:pPr>
        <w:pStyle w:val="ListParagraph"/>
        <w:numPr>
          <w:ilvl w:val="0"/>
          <w:numId w:val="16"/>
        </w:numPr>
        <w:ind w:left="851" w:hanging="567"/>
        <w:jc w:val="both"/>
        <w:rPr>
          <w:rFonts w:ascii="Times New Roman" w:hAnsi="Times New Roman"/>
          <w:color w:val="000000"/>
        </w:rPr>
      </w:pPr>
      <w:r w:rsidRPr="00866BBD">
        <w:rPr>
          <w:rFonts w:ascii="Times New Roman" w:hAnsi="Times New Roman"/>
          <w:b/>
          <w:bCs/>
          <w:color w:val="000000"/>
        </w:rPr>
        <w:t xml:space="preserve">Inclusiveness and sensitivity: </w:t>
      </w:r>
      <w:r w:rsidRPr="00866BBD">
        <w:rPr>
          <w:rFonts w:ascii="Times New Roman" w:hAnsi="Times New Roman"/>
          <w:color w:val="000000"/>
        </w:rPr>
        <w:t xml:space="preserve">stakeholder identification will be undertaken to support better communication and building effective relationships. The participation process for the projects will be inclusive. All stakeholders are always encouraged to be involved in the consultation process. Equal access to information is provided to all stakeholders. Sensitivity to stakeholders’ needs will be the key principle underlying the selection of engagement methods. The SEP principles will consider the </w:t>
      </w:r>
      <w:r w:rsidRPr="00866BBD">
        <w:rPr>
          <w:rFonts w:ascii="Times New Roman" w:hAnsi="Times New Roman"/>
        </w:rPr>
        <w:t xml:space="preserve">language diversity, timing, location; and the preferred method of notification and engagement.  </w:t>
      </w:r>
      <w:r w:rsidRPr="00866BBD">
        <w:rPr>
          <w:rFonts w:ascii="Times New Roman" w:hAnsi="Times New Roman"/>
          <w:color w:val="000000"/>
        </w:rPr>
        <w:t xml:space="preserve">Special attention is given to vulnerable groups, particularly female </w:t>
      </w:r>
      <w:r w:rsidRPr="00866BBD">
        <w:rPr>
          <w:rFonts w:ascii="Times New Roman" w:hAnsi="Times New Roman"/>
          <w:color w:val="000000"/>
        </w:rPr>
        <w:lastRenderedPageBreak/>
        <w:t>headed households, jobless youth, elderly and the language and cultural sensitivities of diverse ethnic groups.</w:t>
      </w:r>
      <w:r w:rsidR="00EF5CFE" w:rsidRPr="00866BBD">
        <w:rPr>
          <w:rFonts w:ascii="Times New Roman" w:hAnsi="Times New Roman"/>
          <w:color w:val="000000"/>
        </w:rPr>
        <w:t xml:space="preserve"> </w:t>
      </w:r>
    </w:p>
    <w:p w14:paraId="521A3BE6" w14:textId="77777777" w:rsidR="00EF5CFE" w:rsidRPr="00866BBD" w:rsidRDefault="00EF5CFE" w:rsidP="006E10DE">
      <w:pPr>
        <w:pStyle w:val="Heading2"/>
        <w:keepLines/>
        <w:numPr>
          <w:ilvl w:val="1"/>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7" w:name="_Toc243745560"/>
      <w:r w:rsidRPr="00866BBD">
        <w:rPr>
          <w:rFonts w:ascii="Times New Roman" w:eastAsiaTheme="majorEastAsia" w:hAnsi="Times New Roman"/>
          <w:b w:val="0"/>
          <w:bCs w:val="0"/>
          <w:i w:val="0"/>
          <w:iCs w:val="0"/>
          <w:color w:val="5B9BD5" w:themeColor="accent1"/>
          <w:sz w:val="26"/>
          <w:szCs w:val="26"/>
        </w:rPr>
        <w:t>Methodology</w:t>
      </w:r>
      <w:bookmarkEnd w:id="7"/>
      <w:r w:rsidRPr="00866BBD">
        <w:rPr>
          <w:rFonts w:ascii="Times New Roman" w:eastAsiaTheme="majorEastAsia" w:hAnsi="Times New Roman"/>
          <w:b w:val="0"/>
          <w:bCs w:val="0"/>
          <w:i w:val="0"/>
          <w:iCs w:val="0"/>
          <w:color w:val="5B9BD5" w:themeColor="accent1"/>
          <w:sz w:val="26"/>
          <w:szCs w:val="26"/>
        </w:rPr>
        <w:t xml:space="preserve"> </w:t>
      </w:r>
    </w:p>
    <w:p w14:paraId="5378CF9A" w14:textId="77777777" w:rsidR="006B05FA" w:rsidRPr="00866BBD" w:rsidRDefault="009B6A81" w:rsidP="006E6242">
      <w:pPr>
        <w:spacing w:line="276" w:lineRule="auto"/>
        <w:jc w:val="both"/>
        <w:rPr>
          <w:rFonts w:ascii="Times New Roman" w:hAnsi="Times New Roman" w:cs="Times New Roman"/>
          <w:color w:val="000000"/>
        </w:rPr>
      </w:pPr>
      <w:r w:rsidRPr="00866BBD">
        <w:rPr>
          <w:rFonts w:ascii="Times New Roman" w:hAnsi="Times New Roman" w:cs="Times New Roman"/>
          <w:color w:val="000000"/>
        </w:rPr>
        <w:t>Stakeholder analysis</w:t>
      </w:r>
      <w:r w:rsidR="00EF5CFE" w:rsidRPr="00866BBD">
        <w:rPr>
          <w:rFonts w:ascii="Times New Roman" w:hAnsi="Times New Roman" w:cs="Times New Roman"/>
          <w:color w:val="000000"/>
        </w:rPr>
        <w:t xml:space="preserve"> </w:t>
      </w:r>
      <w:r w:rsidRPr="00866BBD">
        <w:rPr>
          <w:rFonts w:ascii="Times New Roman" w:hAnsi="Times New Roman" w:cs="Times New Roman"/>
          <w:color w:val="000000"/>
        </w:rPr>
        <w:t xml:space="preserve">helps to gain </w:t>
      </w:r>
      <w:r w:rsidR="000C5FEB" w:rsidRPr="00866BBD">
        <w:rPr>
          <w:rFonts w:ascii="Times New Roman" w:hAnsi="Times New Roman" w:cs="Times New Roman"/>
          <w:color w:val="000000"/>
        </w:rPr>
        <w:t xml:space="preserve">a </w:t>
      </w:r>
      <w:r w:rsidR="00EF5CFE" w:rsidRPr="00866BBD">
        <w:rPr>
          <w:rFonts w:ascii="Times New Roman" w:hAnsi="Times New Roman" w:cs="Times New Roman"/>
          <w:color w:val="000000"/>
        </w:rPr>
        <w:t>good know</w:t>
      </w:r>
      <w:r w:rsidRPr="00866BBD">
        <w:rPr>
          <w:rFonts w:ascii="Times New Roman" w:hAnsi="Times New Roman" w:cs="Times New Roman"/>
          <w:color w:val="000000"/>
        </w:rPr>
        <w:t xml:space="preserve">ledge of the social issues </w:t>
      </w:r>
      <w:r w:rsidR="00EF5CFE" w:rsidRPr="00866BBD">
        <w:rPr>
          <w:rFonts w:ascii="Times New Roman" w:hAnsi="Times New Roman" w:cs="Times New Roman"/>
          <w:color w:val="000000"/>
        </w:rPr>
        <w:t>associated</w:t>
      </w:r>
      <w:r w:rsidR="00171DBE" w:rsidRPr="00866BBD">
        <w:rPr>
          <w:rFonts w:ascii="Times New Roman" w:hAnsi="Times New Roman" w:cs="Times New Roman"/>
          <w:color w:val="000000"/>
        </w:rPr>
        <w:t xml:space="preserve"> with the project </w:t>
      </w:r>
      <w:r w:rsidRPr="00866BBD">
        <w:rPr>
          <w:rFonts w:ascii="Times New Roman" w:hAnsi="Times New Roman" w:cs="Times New Roman"/>
          <w:color w:val="000000"/>
        </w:rPr>
        <w:t xml:space="preserve">as perceived by the </w:t>
      </w:r>
      <w:r w:rsidR="00EF5CFE" w:rsidRPr="00866BBD">
        <w:rPr>
          <w:rFonts w:ascii="Times New Roman" w:hAnsi="Times New Roman" w:cs="Times New Roman"/>
          <w:color w:val="000000"/>
        </w:rPr>
        <w:t xml:space="preserve">targeted </w:t>
      </w:r>
      <w:r w:rsidRPr="00866BBD">
        <w:rPr>
          <w:rFonts w:ascii="Times New Roman" w:hAnsi="Times New Roman" w:cs="Times New Roman"/>
          <w:color w:val="000000"/>
        </w:rPr>
        <w:t>communities</w:t>
      </w:r>
      <w:r w:rsidR="006A3122" w:rsidRPr="00866BBD">
        <w:rPr>
          <w:rFonts w:ascii="Times New Roman" w:hAnsi="Times New Roman" w:cs="Times New Roman"/>
          <w:color w:val="000000"/>
        </w:rPr>
        <w:t xml:space="preserve">, their needs, interests and influence on the project. It </w:t>
      </w:r>
      <w:r w:rsidRPr="00866BBD">
        <w:rPr>
          <w:rFonts w:ascii="Times New Roman" w:hAnsi="Times New Roman" w:cs="Times New Roman"/>
          <w:color w:val="000000"/>
        </w:rPr>
        <w:t xml:space="preserve">also helps </w:t>
      </w:r>
      <w:r w:rsidR="006A4CDA" w:rsidRPr="00866BBD">
        <w:rPr>
          <w:rFonts w:ascii="Times New Roman" w:hAnsi="Times New Roman" w:cs="Times New Roman"/>
          <w:color w:val="000000"/>
        </w:rPr>
        <w:t>in</w:t>
      </w:r>
      <w:r w:rsidR="00EF5CFE" w:rsidRPr="00866BBD">
        <w:rPr>
          <w:rFonts w:ascii="Times New Roman" w:hAnsi="Times New Roman" w:cs="Times New Roman"/>
          <w:color w:val="000000"/>
        </w:rPr>
        <w:t xml:space="preserve"> exploring and soliciting feedback on the operational steps; land acquisition related issues, compensation,</w:t>
      </w:r>
      <w:r w:rsidR="00562B6E" w:rsidRPr="00866BBD">
        <w:rPr>
          <w:rFonts w:ascii="Times New Roman" w:hAnsi="Times New Roman" w:cs="Times New Roman"/>
          <w:color w:val="000000"/>
        </w:rPr>
        <w:t xml:space="preserve"> </w:t>
      </w:r>
      <w:r w:rsidR="00EF5CFE" w:rsidRPr="00866BBD">
        <w:rPr>
          <w:rFonts w:ascii="Times New Roman" w:hAnsi="Times New Roman" w:cs="Times New Roman"/>
          <w:color w:val="000000"/>
        </w:rPr>
        <w:t>grievance redress mechanism and broader context of</w:t>
      </w:r>
      <w:r w:rsidR="00EF5CFE" w:rsidRPr="00866BBD">
        <w:rPr>
          <w:rFonts w:ascii="Times New Roman" w:hAnsi="Times New Roman" w:cs="Times New Roman"/>
        </w:rPr>
        <w:t xml:space="preserve"> </w:t>
      </w:r>
      <w:r w:rsidR="00562B6E" w:rsidRPr="00866BBD">
        <w:rPr>
          <w:rFonts w:ascii="Times New Roman" w:hAnsi="Times New Roman" w:cs="Times New Roman"/>
        </w:rPr>
        <w:t xml:space="preserve">project </w:t>
      </w:r>
      <w:r w:rsidR="00EF5CFE" w:rsidRPr="00866BBD">
        <w:rPr>
          <w:rFonts w:ascii="Times New Roman" w:hAnsi="Times New Roman" w:cs="Times New Roman"/>
          <w:color w:val="000000"/>
        </w:rPr>
        <w:t xml:space="preserve">implementation arrangements. </w:t>
      </w:r>
      <w:r w:rsidRPr="00866BBD">
        <w:rPr>
          <w:rFonts w:ascii="Times New Roman" w:hAnsi="Times New Roman" w:cs="Times New Roman"/>
          <w:color w:val="000000"/>
        </w:rPr>
        <w:t xml:space="preserve">Identifying the appropriate consultation methodology for each stakeholder throughout the project lifecycle is necessary. </w:t>
      </w:r>
    </w:p>
    <w:p w14:paraId="5CC13A1C" w14:textId="77777777" w:rsidR="006B05FA" w:rsidRPr="00866BBD" w:rsidRDefault="006B05FA" w:rsidP="006E6242">
      <w:pPr>
        <w:spacing w:line="276" w:lineRule="auto"/>
        <w:jc w:val="both"/>
        <w:rPr>
          <w:rFonts w:ascii="Times New Roman" w:hAnsi="Times New Roman" w:cs="Times New Roman"/>
          <w:color w:val="000000"/>
        </w:rPr>
      </w:pPr>
      <w:r w:rsidRPr="00866BBD">
        <w:rPr>
          <w:rFonts w:ascii="Times New Roman" w:hAnsi="Times New Roman" w:cs="Times New Roman"/>
          <w:color w:val="000000"/>
        </w:rPr>
        <w:t xml:space="preserve">Identification </w:t>
      </w:r>
      <w:r w:rsidR="0056319B" w:rsidRPr="00866BBD">
        <w:rPr>
          <w:rFonts w:ascii="Times New Roman" w:hAnsi="Times New Roman" w:cs="Times New Roman"/>
          <w:color w:val="000000"/>
        </w:rPr>
        <w:t xml:space="preserve">of stakeholders </w:t>
      </w:r>
      <w:r w:rsidR="008676EE" w:rsidRPr="00866BBD">
        <w:rPr>
          <w:rFonts w:ascii="Times New Roman" w:hAnsi="Times New Roman" w:cs="Times New Roman"/>
          <w:color w:val="000000"/>
        </w:rPr>
        <w:t xml:space="preserve">has been and </w:t>
      </w:r>
      <w:r w:rsidR="00D12B1A" w:rsidRPr="00866BBD">
        <w:rPr>
          <w:rFonts w:ascii="Times New Roman" w:hAnsi="Times New Roman" w:cs="Times New Roman"/>
          <w:color w:val="000000"/>
        </w:rPr>
        <w:t>will be guided by stakeholder consultations carried out,</w:t>
      </w:r>
      <w:r w:rsidRPr="00866BBD">
        <w:rPr>
          <w:rFonts w:ascii="Times New Roman" w:hAnsi="Times New Roman" w:cs="Times New Roman"/>
          <w:color w:val="000000"/>
        </w:rPr>
        <w:t xml:space="preserve"> nature and scope of project</w:t>
      </w:r>
      <w:r w:rsidR="00377CA6" w:rsidRPr="00866BBD">
        <w:rPr>
          <w:rFonts w:ascii="Times New Roman" w:hAnsi="Times New Roman" w:cs="Times New Roman"/>
          <w:color w:val="000000"/>
        </w:rPr>
        <w:t xml:space="preserve"> activities</w:t>
      </w:r>
      <w:r w:rsidRPr="00866BBD">
        <w:rPr>
          <w:rFonts w:ascii="Times New Roman" w:hAnsi="Times New Roman" w:cs="Times New Roman"/>
          <w:color w:val="000000"/>
        </w:rPr>
        <w:t xml:space="preserve">, legal and regulatory framework governing the project activities, spatial mapping </w:t>
      </w:r>
      <w:r w:rsidR="00377CA6" w:rsidRPr="00866BBD">
        <w:rPr>
          <w:rFonts w:ascii="Times New Roman" w:hAnsi="Times New Roman" w:cs="Times New Roman"/>
          <w:color w:val="000000"/>
        </w:rPr>
        <w:t xml:space="preserve">of </w:t>
      </w:r>
      <w:r w:rsidRPr="00866BBD">
        <w:rPr>
          <w:rFonts w:ascii="Times New Roman" w:hAnsi="Times New Roman" w:cs="Times New Roman"/>
          <w:color w:val="000000"/>
        </w:rPr>
        <w:t>the subproject areas and overlaying the mapped areas against the physical, cultural and economic assets of the local communities in which the subprojects will be located. This will determine the interested and project affected parties (I &amp;APs)</w:t>
      </w:r>
      <w:r w:rsidR="00562B6E" w:rsidRPr="00866BBD">
        <w:rPr>
          <w:rFonts w:ascii="Times New Roman" w:hAnsi="Times New Roman" w:cs="Times New Roman"/>
          <w:color w:val="000000"/>
        </w:rPr>
        <w:t xml:space="preserve"> as well as parties that have influence on the project</w:t>
      </w:r>
      <w:r w:rsidR="0056319B" w:rsidRPr="00866BBD">
        <w:rPr>
          <w:rFonts w:ascii="Times New Roman" w:hAnsi="Times New Roman" w:cs="Times New Roman"/>
          <w:color w:val="000000"/>
        </w:rPr>
        <w:t xml:space="preserve"> based on their legal, regulatory mandate and relationship with the project</w:t>
      </w:r>
      <w:r w:rsidR="00562B6E" w:rsidRPr="00866BBD">
        <w:rPr>
          <w:rFonts w:ascii="Times New Roman" w:hAnsi="Times New Roman" w:cs="Times New Roman"/>
          <w:color w:val="000000"/>
        </w:rPr>
        <w:t>.</w:t>
      </w:r>
    </w:p>
    <w:p w14:paraId="7BDF24FA" w14:textId="77777777" w:rsidR="00683D0A" w:rsidRPr="00866BBD" w:rsidRDefault="00D12B1A" w:rsidP="00D12B1A">
      <w:pPr>
        <w:pStyle w:val="Heading2"/>
        <w:keepLines/>
        <w:numPr>
          <w:ilvl w:val="2"/>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8" w:name="_Toc243745561"/>
      <w:r w:rsidRPr="00866BBD">
        <w:rPr>
          <w:rFonts w:ascii="Times New Roman" w:eastAsiaTheme="majorEastAsia" w:hAnsi="Times New Roman"/>
          <w:b w:val="0"/>
          <w:bCs w:val="0"/>
          <w:i w:val="0"/>
          <w:iCs w:val="0"/>
          <w:color w:val="5B9BD5" w:themeColor="accent1"/>
          <w:sz w:val="26"/>
          <w:szCs w:val="26"/>
        </w:rPr>
        <w:t xml:space="preserve">List of </w:t>
      </w:r>
      <w:r w:rsidR="00377CA6" w:rsidRPr="00866BBD">
        <w:rPr>
          <w:rFonts w:ascii="Times New Roman" w:eastAsiaTheme="majorEastAsia" w:hAnsi="Times New Roman"/>
          <w:b w:val="0"/>
          <w:bCs w:val="0"/>
          <w:i w:val="0"/>
          <w:iCs w:val="0"/>
          <w:color w:val="5B9BD5" w:themeColor="accent1"/>
          <w:sz w:val="26"/>
          <w:szCs w:val="26"/>
        </w:rPr>
        <w:t>Stakeholder</w:t>
      </w:r>
      <w:r w:rsidRPr="00866BBD">
        <w:rPr>
          <w:rFonts w:ascii="Times New Roman" w:eastAsiaTheme="majorEastAsia" w:hAnsi="Times New Roman"/>
          <w:b w:val="0"/>
          <w:bCs w:val="0"/>
          <w:i w:val="0"/>
          <w:iCs w:val="0"/>
          <w:color w:val="5B9BD5" w:themeColor="accent1"/>
          <w:sz w:val="26"/>
          <w:szCs w:val="26"/>
        </w:rPr>
        <w:t>s</w:t>
      </w:r>
      <w:bookmarkEnd w:id="8"/>
    </w:p>
    <w:p w14:paraId="3A9A7EBC" w14:textId="77777777" w:rsidR="00393F54" w:rsidRPr="00866BBD" w:rsidRDefault="00AC714B" w:rsidP="006E6242">
      <w:pPr>
        <w:spacing w:line="276" w:lineRule="auto"/>
        <w:jc w:val="both"/>
        <w:rPr>
          <w:rFonts w:ascii="Times New Roman" w:hAnsi="Times New Roman" w:cs="Times New Roman"/>
          <w:color w:val="000000"/>
        </w:rPr>
      </w:pPr>
      <w:r w:rsidRPr="00866BBD">
        <w:rPr>
          <w:rFonts w:ascii="Times New Roman" w:hAnsi="Times New Roman" w:cs="Times New Roman"/>
          <w:color w:val="000000" w:themeColor="text1"/>
        </w:rPr>
        <w:t xml:space="preserve">Based on </w:t>
      </w:r>
      <w:r w:rsidR="00931125" w:rsidRPr="00866BBD">
        <w:rPr>
          <w:rFonts w:ascii="Times New Roman" w:hAnsi="Times New Roman" w:cs="Times New Roman"/>
          <w:color w:val="000000" w:themeColor="text1"/>
        </w:rPr>
        <w:t>the foregoing</w:t>
      </w:r>
      <w:r w:rsidRPr="00866BBD">
        <w:rPr>
          <w:rFonts w:ascii="Times New Roman" w:hAnsi="Times New Roman" w:cs="Times New Roman"/>
          <w:color w:val="000000" w:themeColor="text1"/>
        </w:rPr>
        <w:t xml:space="preserve">, the following </w:t>
      </w:r>
      <w:r w:rsidR="00931125" w:rsidRPr="00866BBD">
        <w:rPr>
          <w:rFonts w:ascii="Times New Roman" w:hAnsi="Times New Roman" w:cs="Times New Roman"/>
          <w:color w:val="000000" w:themeColor="text1"/>
        </w:rPr>
        <w:t xml:space="preserve">groups of </w:t>
      </w:r>
      <w:r w:rsidRPr="00866BBD">
        <w:rPr>
          <w:rFonts w:ascii="Times New Roman" w:hAnsi="Times New Roman" w:cs="Times New Roman"/>
          <w:color w:val="000000" w:themeColor="text1"/>
        </w:rPr>
        <w:t xml:space="preserve">stakeholders </w:t>
      </w:r>
      <w:r w:rsidR="00931125" w:rsidRPr="00866BBD">
        <w:rPr>
          <w:rFonts w:ascii="Times New Roman" w:hAnsi="Times New Roman" w:cs="Times New Roman"/>
          <w:color w:val="000000" w:themeColor="text1"/>
        </w:rPr>
        <w:t>will be</w:t>
      </w:r>
      <w:r w:rsidRPr="00866BBD">
        <w:rPr>
          <w:rFonts w:ascii="Times New Roman" w:hAnsi="Times New Roman" w:cs="Times New Roman"/>
          <w:color w:val="000000" w:themeColor="text1"/>
        </w:rPr>
        <w:t xml:space="preserve"> identified</w:t>
      </w:r>
      <w:r w:rsidR="00931125" w:rsidRPr="00866BBD">
        <w:rPr>
          <w:rFonts w:ascii="Times New Roman" w:hAnsi="Times New Roman" w:cs="Times New Roman"/>
          <w:color w:val="000000" w:themeColor="text1"/>
        </w:rPr>
        <w:t xml:space="preserve"> and consulted to determine the level of engagement, their relationship with the project and requirements thereof</w:t>
      </w:r>
      <w:r w:rsidR="00171DBE" w:rsidRPr="00866BBD">
        <w:rPr>
          <w:rFonts w:ascii="Times New Roman" w:hAnsi="Times New Roman" w:cs="Times New Roman"/>
          <w:color w:val="000000" w:themeColor="text1"/>
        </w:rPr>
        <w:t xml:space="preserve">: </w:t>
      </w:r>
      <w:r w:rsidRPr="00866BBD">
        <w:rPr>
          <w:rFonts w:ascii="Times New Roman" w:hAnsi="Times New Roman" w:cs="Times New Roman"/>
          <w:color w:val="000000" w:themeColor="text1"/>
        </w:rPr>
        <w:t xml:space="preserve">Project </w:t>
      </w:r>
      <w:r w:rsidR="00393F54" w:rsidRPr="00866BBD">
        <w:rPr>
          <w:rFonts w:ascii="Times New Roman" w:hAnsi="Times New Roman" w:cs="Times New Roman"/>
          <w:color w:val="000000" w:themeColor="text1"/>
        </w:rPr>
        <w:t>Affected parties</w:t>
      </w:r>
      <w:r w:rsidRPr="00866BBD">
        <w:rPr>
          <w:rFonts w:ascii="Times New Roman" w:hAnsi="Times New Roman" w:cs="Times New Roman"/>
          <w:color w:val="000000" w:themeColor="text1"/>
        </w:rPr>
        <w:t xml:space="preserve"> (PAPs)</w:t>
      </w:r>
      <w:r w:rsidR="009F227D" w:rsidRPr="00866BBD">
        <w:rPr>
          <w:rFonts w:ascii="Times New Roman" w:hAnsi="Times New Roman" w:cs="Times New Roman"/>
          <w:color w:val="000000" w:themeColor="text1"/>
        </w:rPr>
        <w:t xml:space="preserve">, </w:t>
      </w:r>
      <w:r w:rsidR="002B6DC7" w:rsidRPr="00866BBD">
        <w:rPr>
          <w:rFonts w:ascii="Times New Roman" w:hAnsi="Times New Roman" w:cs="Times New Roman"/>
          <w:color w:val="000000" w:themeColor="text1"/>
        </w:rPr>
        <w:t xml:space="preserve">regulatory bodies, </w:t>
      </w:r>
      <w:r w:rsidR="00DA12E2" w:rsidRPr="00866BBD">
        <w:rPr>
          <w:rFonts w:ascii="Times New Roman" w:hAnsi="Times New Roman" w:cs="Times New Roman"/>
          <w:color w:val="000000" w:themeColor="text1"/>
        </w:rPr>
        <w:t>o</w:t>
      </w:r>
      <w:r w:rsidR="00393F54" w:rsidRPr="00866BBD">
        <w:rPr>
          <w:rFonts w:ascii="Times New Roman" w:hAnsi="Times New Roman" w:cs="Times New Roman"/>
          <w:color w:val="000000" w:themeColor="text1"/>
        </w:rPr>
        <w:t>ther interested parties</w:t>
      </w:r>
      <w:r w:rsidR="002B6DC7" w:rsidRPr="00866BBD">
        <w:rPr>
          <w:rFonts w:ascii="Times New Roman" w:hAnsi="Times New Roman" w:cs="Times New Roman"/>
          <w:color w:val="000000" w:themeColor="text1"/>
        </w:rPr>
        <w:t xml:space="preserve"> </w:t>
      </w:r>
      <w:r w:rsidR="000D1311" w:rsidRPr="00866BBD">
        <w:rPr>
          <w:rFonts w:ascii="Times New Roman" w:hAnsi="Times New Roman" w:cs="Times New Roman"/>
          <w:color w:val="000000" w:themeColor="text1"/>
        </w:rPr>
        <w:t xml:space="preserve">and </w:t>
      </w:r>
      <w:bookmarkStart w:id="9" w:name="_Hlk226513248"/>
      <w:r w:rsidR="00DA12E2" w:rsidRPr="00866BBD">
        <w:rPr>
          <w:rFonts w:ascii="Times New Roman" w:hAnsi="Times New Roman" w:cs="Times New Roman"/>
          <w:color w:val="000000" w:themeColor="text1"/>
        </w:rPr>
        <w:t>v</w:t>
      </w:r>
      <w:r w:rsidR="00393F54" w:rsidRPr="00866BBD">
        <w:rPr>
          <w:rFonts w:ascii="Times New Roman" w:hAnsi="Times New Roman" w:cs="Times New Roman"/>
          <w:color w:val="000000" w:themeColor="text1"/>
        </w:rPr>
        <w:t>ulnerable group</w:t>
      </w:r>
      <w:r w:rsidR="00287B57" w:rsidRPr="00866BBD">
        <w:rPr>
          <w:rFonts w:ascii="Times New Roman" w:hAnsi="Times New Roman" w:cs="Times New Roman"/>
          <w:color w:val="000000" w:themeColor="text1"/>
        </w:rPr>
        <w:t>s</w:t>
      </w:r>
      <w:bookmarkEnd w:id="9"/>
      <w:r w:rsidR="00C2284A" w:rsidRPr="00866BBD">
        <w:rPr>
          <w:rFonts w:ascii="Times New Roman" w:hAnsi="Times New Roman" w:cs="Times New Roman"/>
          <w:color w:val="000000" w:themeColor="text1"/>
        </w:rPr>
        <w:t>.</w:t>
      </w:r>
      <w:r w:rsidR="00D35812" w:rsidRPr="00866BBD">
        <w:rPr>
          <w:rFonts w:ascii="Times New Roman" w:hAnsi="Times New Roman" w:cs="Times New Roman"/>
          <w:color w:val="000000" w:themeColor="text1"/>
        </w:rPr>
        <w:t xml:space="preserve"> </w:t>
      </w:r>
    </w:p>
    <w:p w14:paraId="53FCCC23" w14:textId="77777777" w:rsidR="00701CB7" w:rsidRPr="00866BBD" w:rsidRDefault="00701CB7" w:rsidP="006E6242">
      <w:pPr>
        <w:spacing w:line="276" w:lineRule="auto"/>
        <w:jc w:val="both"/>
        <w:rPr>
          <w:rFonts w:ascii="Times New Roman" w:hAnsi="Times New Roman" w:cs="Times New Roman"/>
          <w:color w:val="000000"/>
          <w:sz w:val="2"/>
          <w:szCs w:val="2"/>
        </w:rPr>
      </w:pPr>
    </w:p>
    <w:p w14:paraId="24302C64" w14:textId="77777777" w:rsidR="00C57DC7" w:rsidRPr="00866BBD" w:rsidRDefault="00931125" w:rsidP="00931125">
      <w:pPr>
        <w:pStyle w:val="Heading2"/>
        <w:keepLines/>
        <w:numPr>
          <w:ilvl w:val="3"/>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10" w:name="_Toc243745562"/>
      <w:r w:rsidRPr="00866BBD">
        <w:rPr>
          <w:rFonts w:ascii="Times New Roman" w:eastAsiaTheme="majorEastAsia" w:hAnsi="Times New Roman"/>
          <w:b w:val="0"/>
          <w:bCs w:val="0"/>
          <w:i w:val="0"/>
          <w:iCs w:val="0"/>
          <w:color w:val="5B9BD5" w:themeColor="accent1"/>
          <w:sz w:val="26"/>
          <w:szCs w:val="26"/>
        </w:rPr>
        <w:t xml:space="preserve">Project </w:t>
      </w:r>
      <w:r w:rsidR="00287B57" w:rsidRPr="00866BBD">
        <w:rPr>
          <w:rFonts w:ascii="Times New Roman" w:eastAsiaTheme="majorEastAsia" w:hAnsi="Times New Roman"/>
          <w:b w:val="0"/>
          <w:bCs w:val="0"/>
          <w:i w:val="0"/>
          <w:iCs w:val="0"/>
          <w:color w:val="5B9BD5" w:themeColor="accent1"/>
          <w:sz w:val="26"/>
          <w:szCs w:val="26"/>
        </w:rPr>
        <w:t>Affected parties</w:t>
      </w:r>
      <w:r w:rsidRPr="00866BBD">
        <w:rPr>
          <w:rFonts w:ascii="Times New Roman" w:eastAsiaTheme="majorEastAsia" w:hAnsi="Times New Roman"/>
          <w:b w:val="0"/>
          <w:bCs w:val="0"/>
          <w:i w:val="0"/>
          <w:iCs w:val="0"/>
          <w:color w:val="5B9BD5" w:themeColor="accent1"/>
          <w:sz w:val="26"/>
          <w:szCs w:val="26"/>
        </w:rPr>
        <w:t xml:space="preserve"> (PAPs)</w:t>
      </w:r>
      <w:bookmarkEnd w:id="10"/>
    </w:p>
    <w:p w14:paraId="6723AB5A" w14:textId="77777777" w:rsidR="00D34190" w:rsidRPr="00866BBD" w:rsidRDefault="00931125" w:rsidP="006E6242">
      <w:pPr>
        <w:pStyle w:val="ListParagraph"/>
        <w:ind w:left="0"/>
        <w:jc w:val="both"/>
        <w:rPr>
          <w:rFonts w:ascii="Times New Roman" w:hAnsi="Times New Roman"/>
          <w:color w:val="000000"/>
        </w:rPr>
      </w:pPr>
      <w:r w:rsidRPr="00866BBD">
        <w:rPr>
          <w:rFonts w:ascii="Times New Roman" w:hAnsi="Times New Roman"/>
          <w:color w:val="000000" w:themeColor="text1"/>
        </w:rPr>
        <w:t xml:space="preserve">Project </w:t>
      </w:r>
      <w:r w:rsidR="00D34190" w:rsidRPr="00866BBD">
        <w:rPr>
          <w:rFonts w:ascii="Times New Roman" w:hAnsi="Times New Roman"/>
          <w:color w:val="000000" w:themeColor="text1"/>
        </w:rPr>
        <w:t xml:space="preserve">Affected parties </w:t>
      </w:r>
      <w:r w:rsidRPr="00866BBD">
        <w:rPr>
          <w:rFonts w:ascii="Times New Roman" w:hAnsi="Times New Roman"/>
          <w:color w:val="000000" w:themeColor="text1"/>
        </w:rPr>
        <w:t xml:space="preserve">(PAPs) will be </w:t>
      </w:r>
      <w:r w:rsidR="003B7C08" w:rsidRPr="00866BBD">
        <w:rPr>
          <w:rFonts w:ascii="Times New Roman" w:hAnsi="Times New Roman"/>
          <w:color w:val="000000" w:themeColor="text1"/>
        </w:rPr>
        <w:t xml:space="preserve">those </w:t>
      </w:r>
      <w:r w:rsidR="0044747C" w:rsidRPr="00866BBD">
        <w:rPr>
          <w:rFonts w:ascii="Times New Roman" w:hAnsi="Times New Roman"/>
          <w:color w:val="000000" w:themeColor="text1"/>
        </w:rPr>
        <w:t>sets</w:t>
      </w:r>
      <w:r w:rsidR="003B7C08" w:rsidRPr="00866BBD">
        <w:rPr>
          <w:rFonts w:ascii="Times New Roman" w:hAnsi="Times New Roman"/>
          <w:color w:val="000000" w:themeColor="text1"/>
        </w:rPr>
        <w:t xml:space="preserve"> </w:t>
      </w:r>
      <w:r w:rsidR="0042627E" w:rsidRPr="00866BBD">
        <w:rPr>
          <w:rFonts w:ascii="Times New Roman" w:hAnsi="Times New Roman"/>
          <w:color w:val="000000" w:themeColor="text1"/>
        </w:rPr>
        <w:t xml:space="preserve">of people </w:t>
      </w:r>
      <w:r w:rsidR="00D35812" w:rsidRPr="00866BBD">
        <w:rPr>
          <w:rFonts w:ascii="Times New Roman" w:hAnsi="Times New Roman"/>
          <w:color w:val="000000" w:themeColor="text1"/>
        </w:rPr>
        <w:t>who</w:t>
      </w:r>
      <w:r w:rsidR="0042627E" w:rsidRPr="00866BBD">
        <w:rPr>
          <w:rFonts w:ascii="Times New Roman" w:hAnsi="Times New Roman"/>
          <w:color w:val="000000" w:themeColor="text1"/>
        </w:rPr>
        <w:t xml:space="preserve"> </w:t>
      </w:r>
      <w:r w:rsidRPr="00866BBD">
        <w:rPr>
          <w:rFonts w:ascii="Times New Roman" w:hAnsi="Times New Roman"/>
          <w:color w:val="000000" w:themeColor="text1"/>
        </w:rPr>
        <w:t>will</w:t>
      </w:r>
      <w:r w:rsidR="0042627E" w:rsidRPr="00866BBD">
        <w:rPr>
          <w:rFonts w:ascii="Times New Roman" w:hAnsi="Times New Roman"/>
          <w:color w:val="000000" w:themeColor="text1"/>
        </w:rPr>
        <w:t xml:space="preserve"> directly </w:t>
      </w:r>
      <w:r w:rsidRPr="00866BBD">
        <w:rPr>
          <w:rFonts w:ascii="Times New Roman" w:hAnsi="Times New Roman"/>
          <w:color w:val="000000" w:themeColor="text1"/>
        </w:rPr>
        <w:t>be affected</w:t>
      </w:r>
      <w:r w:rsidR="003B7C08" w:rsidRPr="00866BBD">
        <w:rPr>
          <w:rFonts w:ascii="Times New Roman" w:hAnsi="Times New Roman"/>
          <w:color w:val="000000" w:themeColor="text1"/>
        </w:rPr>
        <w:t xml:space="preserve"> by the project</w:t>
      </w:r>
      <w:r w:rsidR="0042627E" w:rsidRPr="00866BBD">
        <w:rPr>
          <w:rFonts w:ascii="Times New Roman" w:hAnsi="Times New Roman"/>
          <w:color w:val="000000" w:themeColor="text1"/>
        </w:rPr>
        <w:t xml:space="preserve"> </w:t>
      </w:r>
      <w:r w:rsidR="0042627E" w:rsidRPr="00866BBD">
        <w:rPr>
          <w:rFonts w:ascii="Times New Roman" w:hAnsi="Times New Roman"/>
          <w:lang w:bidi="th-TH"/>
        </w:rPr>
        <w:t xml:space="preserve">and/or </w:t>
      </w:r>
      <w:r w:rsidRPr="00866BBD">
        <w:rPr>
          <w:rFonts w:ascii="Times New Roman" w:hAnsi="Times New Roman"/>
          <w:lang w:bidi="th-TH"/>
        </w:rPr>
        <w:t>will be</w:t>
      </w:r>
      <w:r w:rsidR="0042627E" w:rsidRPr="00866BBD">
        <w:rPr>
          <w:rFonts w:ascii="Times New Roman" w:hAnsi="Times New Roman"/>
          <w:lang w:bidi="th-TH"/>
        </w:rPr>
        <w:t xml:space="preserve"> identified as most susceptible to potential </w:t>
      </w:r>
      <w:r w:rsidRPr="00866BBD">
        <w:rPr>
          <w:rFonts w:ascii="Times New Roman" w:hAnsi="Times New Roman"/>
          <w:lang w:bidi="th-TH"/>
        </w:rPr>
        <w:t xml:space="preserve">environmental and social </w:t>
      </w:r>
      <w:r w:rsidR="0042627E" w:rsidRPr="00866BBD">
        <w:rPr>
          <w:rFonts w:ascii="Times New Roman" w:hAnsi="Times New Roman"/>
          <w:lang w:bidi="th-TH"/>
        </w:rPr>
        <w:t xml:space="preserve">risks and impacts associated with the project and who </w:t>
      </w:r>
      <w:r w:rsidR="00D85AAE" w:rsidRPr="00866BBD">
        <w:rPr>
          <w:rFonts w:ascii="Times New Roman" w:hAnsi="Times New Roman"/>
          <w:lang w:bidi="th-TH"/>
        </w:rPr>
        <w:t xml:space="preserve">will </w:t>
      </w:r>
      <w:r w:rsidR="0042627E" w:rsidRPr="00866BBD">
        <w:rPr>
          <w:rFonts w:ascii="Times New Roman" w:hAnsi="Times New Roman"/>
          <w:lang w:bidi="th-TH"/>
        </w:rPr>
        <w:t>need to be closely engaged including local community members and other parties that may be subject to direct impacts from the Project</w:t>
      </w:r>
      <w:r w:rsidR="000C5FEB" w:rsidRPr="00866BBD">
        <w:rPr>
          <w:rFonts w:ascii="Times New Roman" w:hAnsi="Times New Roman"/>
          <w:lang w:bidi="th-TH"/>
        </w:rPr>
        <w:t>.</w:t>
      </w:r>
      <w:r w:rsidR="003B7C08" w:rsidRPr="00866BBD">
        <w:rPr>
          <w:rFonts w:ascii="Times New Roman" w:hAnsi="Times New Roman"/>
          <w:color w:val="000000" w:themeColor="text1"/>
        </w:rPr>
        <w:t xml:space="preserve"> These </w:t>
      </w:r>
      <w:r w:rsidRPr="00866BBD">
        <w:rPr>
          <w:rFonts w:ascii="Times New Roman" w:hAnsi="Times New Roman"/>
          <w:color w:val="000000" w:themeColor="text1"/>
        </w:rPr>
        <w:t xml:space="preserve">will </w:t>
      </w:r>
      <w:r w:rsidR="001A3C44" w:rsidRPr="00866BBD">
        <w:rPr>
          <w:rFonts w:ascii="Times New Roman" w:hAnsi="Times New Roman"/>
          <w:color w:val="000000" w:themeColor="text1"/>
        </w:rPr>
        <w:t>include</w:t>
      </w:r>
      <w:r w:rsidR="00287B57" w:rsidRPr="00866BBD">
        <w:rPr>
          <w:rFonts w:ascii="Times New Roman" w:hAnsi="Times New Roman"/>
          <w:color w:val="000000" w:themeColor="text1"/>
        </w:rPr>
        <w:t>:</w:t>
      </w:r>
      <w:r w:rsidR="001A3C44" w:rsidRPr="00866BBD">
        <w:rPr>
          <w:rFonts w:ascii="Times New Roman" w:hAnsi="Times New Roman"/>
          <w:color w:val="000000" w:themeColor="text1"/>
        </w:rPr>
        <w:t xml:space="preserve"> </w:t>
      </w:r>
    </w:p>
    <w:p w14:paraId="5E719048" w14:textId="77777777" w:rsidR="00281061" w:rsidRPr="00866BBD" w:rsidRDefault="00281061" w:rsidP="00337106">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Communities settled around the irrigation dams;</w:t>
      </w:r>
    </w:p>
    <w:p w14:paraId="45B90C46" w14:textId="77777777" w:rsidR="002F6829" w:rsidRPr="00866BBD" w:rsidRDefault="002F6829" w:rsidP="00337106">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Communit</w:t>
      </w:r>
      <w:r w:rsidR="00337106" w:rsidRPr="00866BBD">
        <w:rPr>
          <w:rFonts w:ascii="Times New Roman" w:hAnsi="Times New Roman"/>
          <w:color w:val="000000"/>
        </w:rPr>
        <w:t>ies</w:t>
      </w:r>
      <w:r w:rsidRPr="00866BBD">
        <w:rPr>
          <w:rFonts w:ascii="Times New Roman" w:hAnsi="Times New Roman"/>
          <w:color w:val="000000"/>
        </w:rPr>
        <w:t xml:space="preserve"> in targeted watershed and down streams</w:t>
      </w:r>
      <w:r w:rsidR="00337106" w:rsidRPr="00866BBD">
        <w:rPr>
          <w:rFonts w:ascii="Times New Roman" w:hAnsi="Times New Roman"/>
          <w:color w:val="000000"/>
        </w:rPr>
        <w:t>;</w:t>
      </w:r>
      <w:r w:rsidRPr="00866BBD">
        <w:rPr>
          <w:rFonts w:ascii="Times New Roman" w:hAnsi="Times New Roman"/>
          <w:color w:val="000000"/>
        </w:rPr>
        <w:t xml:space="preserve"> </w:t>
      </w:r>
    </w:p>
    <w:p w14:paraId="6718A568" w14:textId="77777777" w:rsidR="00281061" w:rsidRPr="00866BBD" w:rsidRDefault="00281061" w:rsidP="00337106">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Community members who carry out gardening activities around the irrigation dams;</w:t>
      </w:r>
    </w:p>
    <w:p w14:paraId="378E67AA" w14:textId="77777777" w:rsidR="007509DF" w:rsidRPr="00866BBD" w:rsidRDefault="00337106" w:rsidP="00337106">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 xml:space="preserve">Livestock owners who water their animals from the </w:t>
      </w:r>
      <w:r w:rsidR="00281061" w:rsidRPr="00866BBD">
        <w:rPr>
          <w:rFonts w:ascii="Times New Roman" w:hAnsi="Times New Roman"/>
          <w:color w:val="000000"/>
        </w:rPr>
        <w:t xml:space="preserve">irrigation </w:t>
      </w:r>
      <w:r w:rsidRPr="00866BBD">
        <w:rPr>
          <w:rFonts w:ascii="Times New Roman" w:hAnsi="Times New Roman"/>
          <w:color w:val="000000"/>
        </w:rPr>
        <w:t>dams</w:t>
      </w:r>
      <w:r w:rsidR="00281061" w:rsidRPr="00866BBD">
        <w:rPr>
          <w:rFonts w:ascii="Times New Roman" w:hAnsi="Times New Roman"/>
          <w:color w:val="000000"/>
        </w:rPr>
        <w:t>;</w:t>
      </w:r>
    </w:p>
    <w:p w14:paraId="6D2BB946" w14:textId="77777777" w:rsidR="00281061" w:rsidRPr="00866BBD" w:rsidRDefault="00281061" w:rsidP="00337106">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Fishermen;</w:t>
      </w:r>
    </w:p>
    <w:p w14:paraId="416FAE70" w14:textId="77777777" w:rsidR="00281061" w:rsidRPr="00866BBD" w:rsidRDefault="00281061" w:rsidP="00337106">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Water user associations; and</w:t>
      </w:r>
    </w:p>
    <w:p w14:paraId="7483C9D6" w14:textId="77777777" w:rsidR="0044747C" w:rsidRPr="00866BBD" w:rsidRDefault="00281061" w:rsidP="00FA3F99">
      <w:pPr>
        <w:pStyle w:val="ListParagraph"/>
        <w:numPr>
          <w:ilvl w:val="0"/>
          <w:numId w:val="16"/>
        </w:numPr>
        <w:spacing w:after="42" w:line="240" w:lineRule="auto"/>
        <w:ind w:left="851" w:hanging="567"/>
        <w:jc w:val="both"/>
        <w:rPr>
          <w:rFonts w:ascii="Times New Roman" w:hAnsi="Times New Roman"/>
        </w:rPr>
      </w:pPr>
      <w:r w:rsidRPr="00866BBD">
        <w:rPr>
          <w:rFonts w:ascii="Times New Roman" w:hAnsi="Times New Roman"/>
          <w:color w:val="000000"/>
        </w:rPr>
        <w:t xml:space="preserve">Farmers owning crop fields adjacent to the irrigation dams. </w:t>
      </w:r>
    </w:p>
    <w:p w14:paraId="7EE31E0F" w14:textId="77777777" w:rsidR="002F6829" w:rsidRPr="00866BBD" w:rsidRDefault="00C13398" w:rsidP="00281061">
      <w:pPr>
        <w:pStyle w:val="Heading2"/>
        <w:keepLines/>
        <w:numPr>
          <w:ilvl w:val="3"/>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11" w:name="_Toc243745563"/>
      <w:r w:rsidRPr="00866BBD">
        <w:rPr>
          <w:rFonts w:ascii="Times New Roman" w:eastAsiaTheme="majorEastAsia" w:hAnsi="Times New Roman"/>
          <w:b w:val="0"/>
          <w:bCs w:val="0"/>
          <w:i w:val="0"/>
          <w:iCs w:val="0"/>
          <w:color w:val="5B9BD5" w:themeColor="accent1"/>
          <w:sz w:val="26"/>
          <w:szCs w:val="26"/>
        </w:rPr>
        <w:t>I</w:t>
      </w:r>
      <w:r w:rsidR="002F6829" w:rsidRPr="00866BBD">
        <w:rPr>
          <w:rFonts w:ascii="Times New Roman" w:eastAsiaTheme="majorEastAsia" w:hAnsi="Times New Roman"/>
          <w:b w:val="0"/>
          <w:bCs w:val="0"/>
          <w:i w:val="0"/>
          <w:iCs w:val="0"/>
          <w:color w:val="5B9BD5" w:themeColor="accent1"/>
          <w:sz w:val="26"/>
          <w:szCs w:val="26"/>
        </w:rPr>
        <w:t>nterested parties</w:t>
      </w:r>
      <w:bookmarkEnd w:id="11"/>
    </w:p>
    <w:p w14:paraId="6A052773" w14:textId="77777777" w:rsidR="00287B57" w:rsidRPr="00866BBD" w:rsidRDefault="00BE01C6" w:rsidP="00165D56">
      <w:pPr>
        <w:jc w:val="both"/>
        <w:rPr>
          <w:rFonts w:ascii="Times New Roman" w:hAnsi="Times New Roman" w:cs="Times New Roman"/>
          <w:color w:val="000000"/>
        </w:rPr>
      </w:pPr>
      <w:r w:rsidRPr="00866BBD">
        <w:rPr>
          <w:rFonts w:ascii="Times New Roman" w:hAnsi="Times New Roman" w:cs="Times New Roman"/>
          <w:color w:val="000000"/>
        </w:rPr>
        <w:t>I</w:t>
      </w:r>
      <w:r w:rsidR="00287B57" w:rsidRPr="00866BBD">
        <w:rPr>
          <w:rFonts w:ascii="Times New Roman" w:hAnsi="Times New Roman" w:cs="Times New Roman"/>
          <w:color w:val="000000"/>
        </w:rPr>
        <w:t>nterested parties of the project’s stakeholders include:</w:t>
      </w:r>
    </w:p>
    <w:p w14:paraId="62C7464F" w14:textId="77777777" w:rsidR="006772F9" w:rsidRPr="00866BBD" w:rsidRDefault="006772F9" w:rsidP="00281061">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Ministry of Agriculture (</w:t>
      </w:r>
      <w:proofErr w:type="spellStart"/>
      <w:r w:rsidRPr="00866BBD">
        <w:rPr>
          <w:rFonts w:ascii="Times New Roman" w:hAnsi="Times New Roman"/>
          <w:color w:val="000000"/>
        </w:rPr>
        <w:t>MoA</w:t>
      </w:r>
      <w:proofErr w:type="spellEnd"/>
      <w:r w:rsidRPr="00866BBD">
        <w:rPr>
          <w:rFonts w:ascii="Times New Roman" w:hAnsi="Times New Roman"/>
          <w:color w:val="000000"/>
        </w:rPr>
        <w:t>)</w:t>
      </w:r>
      <w:r w:rsidR="00BE01C6" w:rsidRPr="00866BBD">
        <w:rPr>
          <w:rFonts w:ascii="Times New Roman" w:hAnsi="Times New Roman"/>
          <w:color w:val="000000"/>
        </w:rPr>
        <w:t>;</w:t>
      </w:r>
      <w:r w:rsidRPr="00866BBD">
        <w:rPr>
          <w:rFonts w:ascii="Times New Roman" w:hAnsi="Times New Roman"/>
          <w:color w:val="000000"/>
        </w:rPr>
        <w:t xml:space="preserve"> </w:t>
      </w:r>
    </w:p>
    <w:p w14:paraId="11E1353F" w14:textId="77777777" w:rsidR="00B61FDB" w:rsidRPr="00866BBD" w:rsidRDefault="00B61FDB" w:rsidP="00281061">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Ministry of Finance</w:t>
      </w:r>
      <w:r w:rsidR="00281061" w:rsidRPr="00866BBD">
        <w:rPr>
          <w:rFonts w:ascii="Times New Roman" w:hAnsi="Times New Roman"/>
          <w:color w:val="000000"/>
        </w:rPr>
        <w:t xml:space="preserve"> and National Planning</w:t>
      </w:r>
      <w:r w:rsidR="00BE01C6" w:rsidRPr="00866BBD">
        <w:rPr>
          <w:rFonts w:ascii="Times New Roman" w:hAnsi="Times New Roman"/>
          <w:color w:val="000000"/>
        </w:rPr>
        <w:t>;</w:t>
      </w:r>
      <w:r w:rsidRPr="00866BBD">
        <w:rPr>
          <w:rFonts w:ascii="Times New Roman" w:hAnsi="Times New Roman"/>
          <w:color w:val="000000"/>
        </w:rPr>
        <w:t xml:space="preserve"> </w:t>
      </w:r>
    </w:p>
    <w:p w14:paraId="07C45E9F" w14:textId="77777777" w:rsidR="00B61FDB" w:rsidRPr="00866BBD" w:rsidRDefault="612B6431" w:rsidP="00281061">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Ministry</w:t>
      </w:r>
      <w:r w:rsidR="00B61FDB" w:rsidRPr="00866BBD">
        <w:rPr>
          <w:rFonts w:ascii="Times New Roman" w:hAnsi="Times New Roman"/>
          <w:color w:val="000000"/>
        </w:rPr>
        <w:t xml:space="preserve"> of </w:t>
      </w:r>
      <w:r w:rsidR="00281061" w:rsidRPr="00866BBD">
        <w:rPr>
          <w:rFonts w:ascii="Times New Roman" w:hAnsi="Times New Roman"/>
          <w:color w:val="000000"/>
        </w:rPr>
        <w:t>W</w:t>
      </w:r>
      <w:r w:rsidR="00B61FDB" w:rsidRPr="00866BBD">
        <w:rPr>
          <w:rFonts w:ascii="Times New Roman" w:hAnsi="Times New Roman"/>
          <w:color w:val="000000"/>
        </w:rPr>
        <w:t xml:space="preserve">ater </w:t>
      </w:r>
      <w:r w:rsidR="00281061" w:rsidRPr="00866BBD">
        <w:rPr>
          <w:rFonts w:ascii="Times New Roman" w:hAnsi="Times New Roman"/>
          <w:color w:val="000000"/>
        </w:rPr>
        <w:t>and Sanitation</w:t>
      </w:r>
      <w:r w:rsidR="00BE01C6" w:rsidRPr="00866BBD">
        <w:rPr>
          <w:rFonts w:ascii="Times New Roman" w:hAnsi="Times New Roman"/>
          <w:color w:val="000000"/>
        </w:rPr>
        <w:t>;</w:t>
      </w:r>
    </w:p>
    <w:p w14:paraId="136EBE19" w14:textId="77777777" w:rsidR="00BE01C6" w:rsidRPr="00866BBD" w:rsidRDefault="00BE01C6" w:rsidP="00281061">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Ministry of Commerce, Trade and Industry;</w:t>
      </w:r>
    </w:p>
    <w:p w14:paraId="1A7F91BC" w14:textId="77777777" w:rsidR="00B61FDB" w:rsidRPr="00866BBD" w:rsidRDefault="00281061" w:rsidP="00281061">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lastRenderedPageBreak/>
        <w:t>The World Bank</w:t>
      </w:r>
      <w:r w:rsidR="00BE01C6" w:rsidRPr="00866BBD">
        <w:rPr>
          <w:rFonts w:ascii="Times New Roman" w:hAnsi="Times New Roman"/>
          <w:color w:val="000000"/>
        </w:rPr>
        <w:t>;</w:t>
      </w:r>
    </w:p>
    <w:p w14:paraId="2B06AC2B" w14:textId="77777777" w:rsidR="00C13398" w:rsidRPr="00866BBD" w:rsidRDefault="00C13398" w:rsidP="00281061">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Zambia Environmental Management Agency (ZEMA)</w:t>
      </w:r>
      <w:r w:rsidR="00BE01C6" w:rsidRPr="00866BBD">
        <w:rPr>
          <w:rFonts w:ascii="Times New Roman" w:hAnsi="Times New Roman"/>
          <w:color w:val="000000"/>
        </w:rPr>
        <w:t>;</w:t>
      </w:r>
    </w:p>
    <w:p w14:paraId="3A07C36A" w14:textId="77777777" w:rsidR="00C13398" w:rsidRPr="00866BBD" w:rsidRDefault="00C13398" w:rsidP="00281061">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Water Resources Management Authority (WARMA)</w:t>
      </w:r>
      <w:r w:rsidR="00BE01C6" w:rsidRPr="00866BBD">
        <w:rPr>
          <w:rFonts w:ascii="Times New Roman" w:hAnsi="Times New Roman"/>
          <w:color w:val="000000"/>
        </w:rPr>
        <w:t>;</w:t>
      </w:r>
    </w:p>
    <w:p w14:paraId="56E09286" w14:textId="77777777" w:rsidR="00C13398" w:rsidRPr="00866BBD" w:rsidRDefault="00C13398" w:rsidP="00281061">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Local authorities (Councils)</w:t>
      </w:r>
      <w:r w:rsidR="00BE01C6" w:rsidRPr="00866BBD">
        <w:rPr>
          <w:rFonts w:ascii="Times New Roman" w:hAnsi="Times New Roman"/>
          <w:color w:val="000000"/>
        </w:rPr>
        <w:t>;</w:t>
      </w:r>
      <w:r w:rsidRPr="00866BBD">
        <w:rPr>
          <w:rFonts w:ascii="Times New Roman" w:hAnsi="Times New Roman"/>
          <w:color w:val="000000"/>
        </w:rPr>
        <w:t xml:space="preserve"> </w:t>
      </w:r>
    </w:p>
    <w:p w14:paraId="0061F06E" w14:textId="77777777" w:rsidR="00C13398" w:rsidRPr="00866BBD" w:rsidRDefault="00C13398" w:rsidP="00281061">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Traditional authorities (Chiefs)</w:t>
      </w:r>
      <w:r w:rsidR="00BE01C6" w:rsidRPr="00866BBD">
        <w:rPr>
          <w:rFonts w:ascii="Times New Roman" w:hAnsi="Times New Roman"/>
          <w:color w:val="000000"/>
        </w:rPr>
        <w:t>;</w:t>
      </w:r>
    </w:p>
    <w:p w14:paraId="485165F5" w14:textId="77777777" w:rsidR="00BE01C6" w:rsidRPr="00866BBD" w:rsidRDefault="00BE01C6" w:rsidP="00281061">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Off takers (market for farm produce);</w:t>
      </w:r>
    </w:p>
    <w:p w14:paraId="75C1321B" w14:textId="77777777" w:rsidR="00BE01C6" w:rsidRPr="00866BBD" w:rsidRDefault="00BE01C6" w:rsidP="00281061">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 xml:space="preserve">Suppliers; </w:t>
      </w:r>
    </w:p>
    <w:p w14:paraId="0FAC36B0" w14:textId="77777777" w:rsidR="00BE01C6" w:rsidRPr="00866BBD" w:rsidRDefault="00BE01C6" w:rsidP="00281061">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Zambia Agriculture Research Institute (</w:t>
      </w:r>
      <w:r w:rsidRPr="00866BBD">
        <w:rPr>
          <w:rFonts w:ascii="Times New Roman" w:hAnsi="Times New Roman"/>
        </w:rPr>
        <w:t>ZARI);</w:t>
      </w:r>
    </w:p>
    <w:p w14:paraId="5CBAC199" w14:textId="77777777" w:rsidR="00BE01C6" w:rsidRPr="00866BBD" w:rsidRDefault="00BE01C6" w:rsidP="00281061">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Zambia Farmers Union;</w:t>
      </w:r>
    </w:p>
    <w:p w14:paraId="03A1E540" w14:textId="77777777" w:rsidR="002B738A" w:rsidRPr="00866BBD" w:rsidRDefault="00BE01C6" w:rsidP="00281061">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 xml:space="preserve">Agriculture co-operatives; </w:t>
      </w:r>
    </w:p>
    <w:p w14:paraId="74E4737B" w14:textId="77777777" w:rsidR="00BE01C6" w:rsidRPr="00866BBD" w:rsidRDefault="002B738A" w:rsidP="00281061">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 xml:space="preserve">Non-Governmental Organizations (NGOs); </w:t>
      </w:r>
      <w:r w:rsidR="00BE01C6" w:rsidRPr="00866BBD">
        <w:rPr>
          <w:rFonts w:ascii="Times New Roman" w:hAnsi="Times New Roman"/>
          <w:color w:val="000000"/>
        </w:rPr>
        <w:t>and</w:t>
      </w:r>
    </w:p>
    <w:p w14:paraId="7B2F2E77" w14:textId="77777777" w:rsidR="00165D56" w:rsidRPr="00866BBD" w:rsidRDefault="00165D56" w:rsidP="00281061">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 xml:space="preserve">The </w:t>
      </w:r>
      <w:r w:rsidR="00C13398" w:rsidRPr="00866BBD">
        <w:rPr>
          <w:rFonts w:ascii="Times New Roman" w:hAnsi="Times New Roman"/>
          <w:color w:val="000000"/>
        </w:rPr>
        <w:t xml:space="preserve">general </w:t>
      </w:r>
      <w:r w:rsidRPr="00866BBD">
        <w:rPr>
          <w:rFonts w:ascii="Times New Roman" w:hAnsi="Times New Roman"/>
          <w:color w:val="000000"/>
        </w:rPr>
        <w:t>public</w:t>
      </w:r>
      <w:r w:rsidR="00BE01C6" w:rsidRPr="00866BBD">
        <w:rPr>
          <w:rFonts w:ascii="Times New Roman" w:hAnsi="Times New Roman"/>
          <w:color w:val="000000"/>
        </w:rPr>
        <w:t>.</w:t>
      </w:r>
    </w:p>
    <w:p w14:paraId="5C1683F0" w14:textId="77777777" w:rsidR="00E066DF" w:rsidRPr="00866BBD" w:rsidRDefault="00E066DF" w:rsidP="00E066DF">
      <w:pPr>
        <w:pStyle w:val="Heading2"/>
        <w:keepLines/>
        <w:numPr>
          <w:ilvl w:val="3"/>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12" w:name="_Toc205740310"/>
      <w:bookmarkStart w:id="13" w:name="_Toc243745564"/>
      <w:r w:rsidRPr="00866BBD">
        <w:rPr>
          <w:rFonts w:ascii="Times New Roman" w:eastAsiaTheme="majorEastAsia" w:hAnsi="Times New Roman"/>
          <w:b w:val="0"/>
          <w:bCs w:val="0"/>
          <w:i w:val="0"/>
          <w:iCs w:val="0"/>
          <w:color w:val="5B9BD5" w:themeColor="accent1"/>
          <w:sz w:val="26"/>
          <w:szCs w:val="26"/>
        </w:rPr>
        <w:t>Disadvantaged / vulnerable individuals or groups</w:t>
      </w:r>
      <w:bookmarkEnd w:id="12"/>
      <w:bookmarkEnd w:id="13"/>
      <w:r w:rsidRPr="00866BBD">
        <w:rPr>
          <w:rFonts w:ascii="Times New Roman" w:eastAsiaTheme="majorEastAsia" w:hAnsi="Times New Roman"/>
          <w:b w:val="0"/>
          <w:bCs w:val="0"/>
          <w:i w:val="0"/>
          <w:iCs w:val="0"/>
          <w:color w:val="5B9BD5" w:themeColor="accent1"/>
          <w:sz w:val="26"/>
          <w:szCs w:val="26"/>
        </w:rPr>
        <w:t xml:space="preserve"> </w:t>
      </w:r>
    </w:p>
    <w:p w14:paraId="66D08000" w14:textId="77777777" w:rsidR="00E066DF" w:rsidRPr="00866BBD" w:rsidRDefault="00E066DF" w:rsidP="00E066DF">
      <w:pPr>
        <w:pStyle w:val="ListParagraph"/>
        <w:ind w:left="0"/>
        <w:jc w:val="both"/>
        <w:rPr>
          <w:rFonts w:ascii="Times New Roman" w:hAnsi="Times New Roman"/>
          <w:color w:val="000000" w:themeColor="text1"/>
        </w:rPr>
      </w:pPr>
      <w:r w:rsidRPr="00866BBD">
        <w:rPr>
          <w:rFonts w:ascii="Times New Roman" w:hAnsi="Times New Roman"/>
          <w:color w:val="000000" w:themeColor="text1"/>
        </w:rPr>
        <w:t xml:space="preserve">Disadvantaged or vulnerable individuals or groups are a segment of the population that has certain specific characteristics that put them at higher risk of being excluded from participating in the project or benefiting from the outcomes of the project and therefore, would disproportionately be impacted or further marginalized by the project as compared to other groups due to their vulnerable status. Potentially vulnerable groups would be those who face barriers to participation in public consultation and decision-making meetings. Some impacts of the project may be disproportionate on disadvantaged or vulnerable individuals and groups, who do not have the voice to voice their concerns or understand the impacts of the project. Within the subproject areas, the vulnerable or disadvantaged groups will include but are not limited to the following: </w:t>
      </w:r>
    </w:p>
    <w:p w14:paraId="67CB7CD4" w14:textId="77777777" w:rsidR="00E066DF" w:rsidRPr="00866BBD" w:rsidRDefault="00E066DF" w:rsidP="00E066DF">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Disabled persons (physical and mental);</w:t>
      </w:r>
    </w:p>
    <w:p w14:paraId="0480C263" w14:textId="77777777" w:rsidR="00E066DF" w:rsidRPr="00866BBD" w:rsidRDefault="00E066DF" w:rsidP="00E066DF">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The aged;</w:t>
      </w:r>
    </w:p>
    <w:p w14:paraId="5AADFC9F" w14:textId="77777777" w:rsidR="00E066DF" w:rsidRPr="00866BBD" w:rsidRDefault="00E066DF" w:rsidP="00E066DF">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 xml:space="preserve">Women and children; </w:t>
      </w:r>
    </w:p>
    <w:p w14:paraId="5FC1437D" w14:textId="77777777" w:rsidR="00E066DF" w:rsidRPr="00866BBD" w:rsidRDefault="00E066DF" w:rsidP="00E066DF">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 xml:space="preserve">Illiterate people; </w:t>
      </w:r>
    </w:p>
    <w:p w14:paraId="1447098D" w14:textId="77777777" w:rsidR="00E066DF" w:rsidRPr="00866BBD" w:rsidRDefault="00E066DF" w:rsidP="00E066DF">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Female headed households;</w:t>
      </w:r>
    </w:p>
    <w:p w14:paraId="0446125C" w14:textId="77777777" w:rsidR="00E066DF" w:rsidRPr="00866BBD" w:rsidRDefault="00E066DF" w:rsidP="00E066DF">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Child headed households;</w:t>
      </w:r>
    </w:p>
    <w:p w14:paraId="0F3B0660" w14:textId="77777777" w:rsidR="00E066DF" w:rsidRPr="00866BBD" w:rsidRDefault="00E066DF" w:rsidP="00E066DF">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Informal economy sector (roadside traders and vendors); and</w:t>
      </w:r>
    </w:p>
    <w:p w14:paraId="66705821" w14:textId="77777777" w:rsidR="00FA642F" w:rsidRPr="00866BBD" w:rsidRDefault="00E066DF" w:rsidP="00E066DF">
      <w:pPr>
        <w:pStyle w:val="ListParagraph"/>
        <w:numPr>
          <w:ilvl w:val="0"/>
          <w:numId w:val="16"/>
        </w:numPr>
        <w:ind w:left="851" w:hanging="567"/>
        <w:jc w:val="both"/>
        <w:rPr>
          <w:rFonts w:ascii="Times New Roman" w:hAnsi="Times New Roman"/>
          <w:color w:val="000000"/>
        </w:rPr>
      </w:pPr>
      <w:r w:rsidRPr="00866BBD">
        <w:rPr>
          <w:rFonts w:ascii="Times New Roman" w:hAnsi="Times New Roman"/>
          <w:color w:val="000000"/>
        </w:rPr>
        <w:t>Terminally ill persons including those living with HIV/AIDS.</w:t>
      </w:r>
    </w:p>
    <w:p w14:paraId="7EF1E039" w14:textId="77777777" w:rsidR="00E066DF" w:rsidRPr="00866BBD" w:rsidRDefault="00E066DF" w:rsidP="00FA642F">
      <w:pPr>
        <w:pStyle w:val="ListParagraph"/>
        <w:ind w:left="851"/>
        <w:jc w:val="both"/>
        <w:rPr>
          <w:rFonts w:ascii="Times New Roman" w:hAnsi="Times New Roman"/>
          <w:color w:val="000000"/>
        </w:rPr>
      </w:pPr>
      <w:r w:rsidRPr="00866BBD">
        <w:rPr>
          <w:rFonts w:ascii="Times New Roman" w:hAnsi="Times New Roman"/>
          <w:color w:val="000000"/>
        </w:rPr>
        <w:t xml:space="preserve"> </w:t>
      </w:r>
    </w:p>
    <w:p w14:paraId="2033DCAD" w14:textId="77777777" w:rsidR="00E066DF" w:rsidRPr="00866BBD" w:rsidRDefault="00E066DF" w:rsidP="00E066DF">
      <w:pPr>
        <w:pStyle w:val="ListParagraph"/>
        <w:spacing w:before="240"/>
        <w:ind w:left="0"/>
        <w:jc w:val="both"/>
        <w:rPr>
          <w:rFonts w:ascii="Times New Roman" w:hAnsi="Times New Roman"/>
          <w:color w:val="000000"/>
        </w:rPr>
      </w:pPr>
      <w:r w:rsidRPr="00866BBD">
        <w:rPr>
          <w:rFonts w:ascii="Times New Roman" w:hAnsi="Times New Roman"/>
          <w:color w:val="000000" w:themeColor="text1"/>
        </w:rPr>
        <w:t xml:space="preserve">Vulnerable groups within the communities affected by the project will be further confirmed and consulted through dedicated means, as appropriate.  </w:t>
      </w:r>
    </w:p>
    <w:p w14:paraId="00A596F8" w14:textId="77777777" w:rsidR="00377CA6" w:rsidRPr="00866BBD" w:rsidRDefault="00377CA6" w:rsidP="00377CA6">
      <w:pPr>
        <w:pStyle w:val="Heading2"/>
        <w:keepLines/>
        <w:numPr>
          <w:ilvl w:val="2"/>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14" w:name="_Toc243745565"/>
      <w:r w:rsidRPr="00866BBD">
        <w:rPr>
          <w:rFonts w:ascii="Times New Roman" w:eastAsiaTheme="majorEastAsia" w:hAnsi="Times New Roman"/>
          <w:b w:val="0"/>
          <w:bCs w:val="0"/>
          <w:i w:val="0"/>
          <w:iCs w:val="0"/>
          <w:color w:val="5B9BD5" w:themeColor="accent1"/>
          <w:sz w:val="26"/>
          <w:szCs w:val="26"/>
        </w:rPr>
        <w:t>Stakeholder mapping</w:t>
      </w:r>
      <w:bookmarkEnd w:id="14"/>
    </w:p>
    <w:p w14:paraId="6B9D4B75" w14:textId="77777777" w:rsidR="00377CA6" w:rsidRPr="00866BBD" w:rsidRDefault="00377CA6" w:rsidP="00B36890">
      <w:pPr>
        <w:jc w:val="both"/>
        <w:rPr>
          <w:rFonts w:ascii="Times New Roman" w:hAnsi="Times New Roman" w:cs="Times New Roman"/>
          <w:color w:val="000000"/>
        </w:rPr>
      </w:pPr>
      <w:r w:rsidRPr="00866BBD">
        <w:rPr>
          <w:rFonts w:ascii="Times New Roman" w:hAnsi="Times New Roman" w:cs="Times New Roman"/>
          <w:color w:val="000000"/>
        </w:rPr>
        <w:t xml:space="preserve">This is a visual representation of the stakeholders based on their interest and influence on the project. Influence is the power with which the stakeholders can make or break the project while Interest is how much the stakeholders care about the outcome of the project e.g. improved incomes and nutrition of the project beneficiaries. </w:t>
      </w:r>
      <w:r w:rsidR="00EB2768" w:rsidRPr="00866BBD">
        <w:rPr>
          <w:rFonts w:ascii="Times New Roman" w:hAnsi="Times New Roman" w:cs="Times New Roman"/>
          <w:color w:val="000000"/>
        </w:rPr>
        <w:t xml:space="preserve">Naturally, the stakeholders will have different levels of interest </w:t>
      </w:r>
      <w:r w:rsidR="00C2690F" w:rsidRPr="00866BBD">
        <w:rPr>
          <w:rFonts w:ascii="Times New Roman" w:hAnsi="Times New Roman" w:cs="Times New Roman"/>
          <w:color w:val="000000"/>
        </w:rPr>
        <w:t>and influence o</w:t>
      </w:r>
      <w:r w:rsidR="00EB2768" w:rsidRPr="00866BBD">
        <w:rPr>
          <w:rFonts w:ascii="Times New Roman" w:hAnsi="Times New Roman" w:cs="Times New Roman"/>
          <w:color w:val="000000"/>
        </w:rPr>
        <w:t xml:space="preserve">n the project depending on their relationship with the project and </w:t>
      </w:r>
      <w:r w:rsidR="00B36890" w:rsidRPr="00866BBD">
        <w:rPr>
          <w:rFonts w:ascii="Times New Roman" w:hAnsi="Times New Roman" w:cs="Times New Roman"/>
          <w:color w:val="000000"/>
        </w:rPr>
        <w:t xml:space="preserve">their </w:t>
      </w:r>
      <w:r w:rsidR="00EB2768" w:rsidRPr="00866BBD">
        <w:rPr>
          <w:rFonts w:ascii="Times New Roman" w:hAnsi="Times New Roman" w:cs="Times New Roman"/>
          <w:color w:val="000000"/>
        </w:rPr>
        <w:t>needs</w:t>
      </w:r>
      <w:r w:rsidR="00B36890" w:rsidRPr="00866BBD">
        <w:rPr>
          <w:rFonts w:ascii="Times New Roman" w:hAnsi="Times New Roman" w:cs="Times New Roman"/>
          <w:color w:val="000000"/>
        </w:rPr>
        <w:t xml:space="preserve"> or mandates</w:t>
      </w:r>
      <w:r w:rsidR="00EB2768" w:rsidRPr="00866BBD">
        <w:rPr>
          <w:rFonts w:ascii="Times New Roman" w:hAnsi="Times New Roman" w:cs="Times New Roman"/>
          <w:color w:val="000000"/>
        </w:rPr>
        <w:t>. For example, regulatory bodies like ZEMA, WARMA,</w:t>
      </w:r>
      <w:r w:rsidR="00C2690F" w:rsidRPr="00866BBD">
        <w:rPr>
          <w:rFonts w:ascii="Times New Roman" w:hAnsi="Times New Roman" w:cs="Times New Roman"/>
          <w:color w:val="000000"/>
        </w:rPr>
        <w:t xml:space="preserve"> and </w:t>
      </w:r>
      <w:r w:rsidR="00EB2768" w:rsidRPr="00866BBD">
        <w:rPr>
          <w:rFonts w:ascii="Times New Roman" w:hAnsi="Times New Roman" w:cs="Times New Roman"/>
          <w:color w:val="000000"/>
        </w:rPr>
        <w:t xml:space="preserve">local councils will be interested to know how compliant the </w:t>
      </w:r>
      <w:r w:rsidR="00EB2768" w:rsidRPr="00866BBD">
        <w:rPr>
          <w:rFonts w:ascii="Times New Roman" w:hAnsi="Times New Roman" w:cs="Times New Roman"/>
          <w:color w:val="000000"/>
        </w:rPr>
        <w:lastRenderedPageBreak/>
        <w:t xml:space="preserve">project is with their </w:t>
      </w:r>
      <w:r w:rsidR="00C2690F" w:rsidRPr="00866BBD">
        <w:rPr>
          <w:rFonts w:ascii="Times New Roman" w:hAnsi="Times New Roman" w:cs="Times New Roman"/>
          <w:color w:val="000000"/>
        </w:rPr>
        <w:t>regulation</w:t>
      </w:r>
      <w:r w:rsidR="00EB2768" w:rsidRPr="00866BBD">
        <w:rPr>
          <w:rFonts w:ascii="Times New Roman" w:hAnsi="Times New Roman" w:cs="Times New Roman"/>
          <w:color w:val="000000"/>
        </w:rPr>
        <w:t xml:space="preserve">s while the interest of </w:t>
      </w:r>
      <w:proofErr w:type="spellStart"/>
      <w:r w:rsidR="00EB2768" w:rsidRPr="00866BBD">
        <w:rPr>
          <w:rFonts w:ascii="Times New Roman" w:hAnsi="Times New Roman" w:cs="Times New Roman"/>
          <w:color w:val="000000"/>
        </w:rPr>
        <w:t>MoA</w:t>
      </w:r>
      <w:proofErr w:type="spellEnd"/>
      <w:r w:rsidR="00EB2768" w:rsidRPr="00866BBD">
        <w:rPr>
          <w:rFonts w:ascii="Times New Roman" w:hAnsi="Times New Roman" w:cs="Times New Roman"/>
          <w:color w:val="000000"/>
        </w:rPr>
        <w:t xml:space="preserve"> and cooperating partners would be to </w:t>
      </w:r>
      <w:r w:rsidR="00B36890" w:rsidRPr="00866BBD">
        <w:rPr>
          <w:rFonts w:ascii="Times New Roman" w:hAnsi="Times New Roman" w:cs="Times New Roman"/>
          <w:color w:val="000000"/>
        </w:rPr>
        <w:t>increase the footprint of irrigated agriculture in the country through this project.</w:t>
      </w:r>
      <w:r w:rsidR="00C2690F" w:rsidRPr="00866BBD">
        <w:rPr>
          <w:rFonts w:ascii="Times New Roman" w:hAnsi="Times New Roman" w:cs="Times New Roman"/>
          <w:color w:val="000000"/>
        </w:rPr>
        <w:t xml:space="preserve"> The local community members on the other hand, will be interested to know how the project will safeguard their welfare</w:t>
      </w:r>
      <w:r w:rsidR="006526BB" w:rsidRPr="00866BBD">
        <w:rPr>
          <w:rFonts w:ascii="Times New Roman" w:hAnsi="Times New Roman" w:cs="Times New Roman"/>
          <w:color w:val="000000"/>
        </w:rPr>
        <w:t xml:space="preserve"> while the primary interest of off-takers and suppliers would simply to do business with project.</w:t>
      </w:r>
    </w:p>
    <w:p w14:paraId="0C64BD85" w14:textId="77777777" w:rsidR="009464C7" w:rsidRPr="00866BBD" w:rsidRDefault="009464C7" w:rsidP="00B36890">
      <w:pPr>
        <w:jc w:val="both"/>
        <w:rPr>
          <w:rFonts w:ascii="Times New Roman" w:hAnsi="Times New Roman" w:cs="Times New Roman"/>
          <w:color w:val="000000"/>
        </w:rPr>
      </w:pPr>
      <w:r w:rsidRPr="00866BBD">
        <w:rPr>
          <w:rFonts w:ascii="Times New Roman" w:hAnsi="Times New Roman" w:cs="Times New Roman"/>
          <w:color w:val="000000"/>
        </w:rPr>
        <w:t>The chart below visually depicts different individuals, groups, or organizations that will have an interest, influence or will be affected by the project and how their interests will be satisfied.</w:t>
      </w:r>
    </w:p>
    <w:p w14:paraId="0FC759A2" w14:textId="77777777" w:rsidR="00F4196F" w:rsidRPr="00866BBD" w:rsidRDefault="00B446F8" w:rsidP="00377CA6">
      <w:pPr>
        <w:spacing w:line="276" w:lineRule="auto"/>
        <w:jc w:val="both"/>
        <w:rPr>
          <w:rFonts w:ascii="Times New Roman" w:hAnsi="Times New Roman" w:cs="Times New Roman"/>
          <w:color w:val="000000" w:themeColor="text1"/>
        </w:rPr>
      </w:pPr>
      <w:r w:rsidRPr="00866BBD">
        <w:rPr>
          <w:rFonts w:ascii="Times New Roman" w:hAnsi="Times New Roman" w:cs="Times New Roman"/>
          <w:color w:val="000000" w:themeColor="text1"/>
        </w:rPr>
        <w:t>Regulatory bodies will issue permits to the project to regulate the project activities within the framework of the</w:t>
      </w:r>
      <w:r w:rsidR="00C20AA6" w:rsidRPr="00866BBD">
        <w:rPr>
          <w:rFonts w:ascii="Times New Roman" w:hAnsi="Times New Roman" w:cs="Times New Roman"/>
          <w:color w:val="000000" w:themeColor="text1"/>
        </w:rPr>
        <w:t>ir</w:t>
      </w:r>
      <w:r w:rsidRPr="00866BBD">
        <w:rPr>
          <w:rFonts w:ascii="Times New Roman" w:hAnsi="Times New Roman" w:cs="Times New Roman"/>
          <w:color w:val="000000" w:themeColor="text1"/>
        </w:rPr>
        <w:t xml:space="preserve"> mandate</w:t>
      </w:r>
      <w:r w:rsidR="00C20AA6" w:rsidRPr="00866BBD">
        <w:rPr>
          <w:rFonts w:ascii="Times New Roman" w:hAnsi="Times New Roman" w:cs="Times New Roman"/>
          <w:color w:val="000000" w:themeColor="text1"/>
        </w:rPr>
        <w:t>s</w:t>
      </w:r>
      <w:r w:rsidRPr="00866BBD">
        <w:rPr>
          <w:rFonts w:ascii="Times New Roman" w:hAnsi="Times New Roman" w:cs="Times New Roman"/>
          <w:color w:val="000000" w:themeColor="text1"/>
        </w:rPr>
        <w:t xml:space="preserve"> </w:t>
      </w:r>
      <w:r w:rsidR="00647006" w:rsidRPr="00866BBD">
        <w:rPr>
          <w:rFonts w:ascii="Times New Roman" w:hAnsi="Times New Roman" w:cs="Times New Roman"/>
          <w:color w:val="000000" w:themeColor="text1"/>
        </w:rPr>
        <w:t xml:space="preserve">whether the project will achieve the intended outcomes or not </w:t>
      </w:r>
      <w:r w:rsidRPr="00866BBD">
        <w:rPr>
          <w:rFonts w:ascii="Times New Roman" w:hAnsi="Times New Roman" w:cs="Times New Roman"/>
          <w:color w:val="000000" w:themeColor="text1"/>
        </w:rPr>
        <w:t>and therefore, will highly influence the success of project</w:t>
      </w:r>
      <w:r w:rsidR="00647006" w:rsidRPr="00866BBD">
        <w:rPr>
          <w:rFonts w:ascii="Times New Roman" w:hAnsi="Times New Roman" w:cs="Times New Roman"/>
          <w:color w:val="000000" w:themeColor="text1"/>
        </w:rPr>
        <w:t xml:space="preserve"> implementation</w:t>
      </w:r>
      <w:r w:rsidR="00C20AA6" w:rsidRPr="00866BBD">
        <w:rPr>
          <w:rFonts w:ascii="Times New Roman" w:hAnsi="Times New Roman" w:cs="Times New Roman"/>
          <w:color w:val="000000" w:themeColor="text1"/>
        </w:rPr>
        <w:t>.</w:t>
      </w:r>
      <w:r w:rsidR="00087AF3" w:rsidRPr="00866BBD">
        <w:rPr>
          <w:rFonts w:ascii="Times New Roman" w:hAnsi="Times New Roman" w:cs="Times New Roman"/>
          <w:color w:val="000000" w:themeColor="text1"/>
        </w:rPr>
        <w:t xml:space="preserve"> </w:t>
      </w:r>
    </w:p>
    <w:p w14:paraId="6DC645CF" w14:textId="77777777" w:rsidR="00F4196F" w:rsidRPr="00866BBD" w:rsidRDefault="00C20AA6" w:rsidP="00377CA6">
      <w:pPr>
        <w:spacing w:line="276" w:lineRule="auto"/>
        <w:jc w:val="both"/>
        <w:rPr>
          <w:rFonts w:ascii="Times New Roman" w:hAnsi="Times New Roman" w:cs="Times New Roman"/>
          <w:color w:val="000000" w:themeColor="text1"/>
        </w:rPr>
      </w:pPr>
      <w:proofErr w:type="spellStart"/>
      <w:r w:rsidRPr="00866BBD">
        <w:rPr>
          <w:rFonts w:ascii="Times New Roman" w:hAnsi="Times New Roman" w:cs="Times New Roman"/>
          <w:color w:val="000000" w:themeColor="text1"/>
        </w:rPr>
        <w:t>MoA</w:t>
      </w:r>
      <w:proofErr w:type="spellEnd"/>
      <w:r w:rsidRPr="00866BBD">
        <w:rPr>
          <w:rFonts w:ascii="Times New Roman" w:hAnsi="Times New Roman" w:cs="Times New Roman"/>
          <w:color w:val="000000" w:themeColor="text1"/>
        </w:rPr>
        <w:t xml:space="preserve"> </w:t>
      </w:r>
      <w:r w:rsidR="00087AF3" w:rsidRPr="00866BBD">
        <w:rPr>
          <w:rFonts w:ascii="Times New Roman" w:hAnsi="Times New Roman" w:cs="Times New Roman"/>
          <w:color w:val="000000" w:themeColor="text1"/>
        </w:rPr>
        <w:t>and World Bank are</w:t>
      </w:r>
      <w:r w:rsidRPr="00866BBD">
        <w:rPr>
          <w:rFonts w:ascii="Times New Roman" w:hAnsi="Times New Roman" w:cs="Times New Roman"/>
          <w:color w:val="000000" w:themeColor="text1"/>
        </w:rPr>
        <w:t xml:space="preserve"> the implementing agency </w:t>
      </w:r>
      <w:r w:rsidR="00087AF3" w:rsidRPr="00866BBD">
        <w:rPr>
          <w:rFonts w:ascii="Times New Roman" w:hAnsi="Times New Roman" w:cs="Times New Roman"/>
          <w:color w:val="000000" w:themeColor="text1"/>
        </w:rPr>
        <w:t xml:space="preserve">and funder respectively </w:t>
      </w:r>
      <w:r w:rsidRPr="00866BBD">
        <w:rPr>
          <w:rFonts w:ascii="Times New Roman" w:hAnsi="Times New Roman" w:cs="Times New Roman"/>
          <w:color w:val="000000" w:themeColor="text1"/>
        </w:rPr>
        <w:t>of the project and therefore ha</w:t>
      </w:r>
      <w:r w:rsidR="00087AF3" w:rsidRPr="00866BBD">
        <w:rPr>
          <w:rFonts w:ascii="Times New Roman" w:hAnsi="Times New Roman" w:cs="Times New Roman"/>
          <w:color w:val="000000" w:themeColor="text1"/>
        </w:rPr>
        <w:t>ve</w:t>
      </w:r>
      <w:r w:rsidRPr="00866BBD">
        <w:rPr>
          <w:rFonts w:ascii="Times New Roman" w:hAnsi="Times New Roman" w:cs="Times New Roman"/>
          <w:color w:val="000000" w:themeColor="text1"/>
        </w:rPr>
        <w:t xml:space="preserve"> both</w:t>
      </w:r>
      <w:r w:rsidR="00647006" w:rsidRPr="00866BBD">
        <w:rPr>
          <w:rFonts w:ascii="Times New Roman" w:hAnsi="Times New Roman" w:cs="Times New Roman"/>
          <w:color w:val="000000" w:themeColor="text1"/>
        </w:rPr>
        <w:t xml:space="preserve"> strong influence and interest in the project</w:t>
      </w:r>
      <w:r w:rsidR="00087AF3" w:rsidRPr="00866BBD">
        <w:rPr>
          <w:rFonts w:ascii="Times New Roman" w:hAnsi="Times New Roman" w:cs="Times New Roman"/>
          <w:color w:val="000000" w:themeColor="text1"/>
        </w:rPr>
        <w:t xml:space="preserve">. Similarly, </w:t>
      </w:r>
      <w:r w:rsidR="0053029B" w:rsidRPr="00866BBD">
        <w:rPr>
          <w:rFonts w:ascii="Times New Roman" w:hAnsi="Times New Roman" w:cs="Times New Roman"/>
          <w:color w:val="000000" w:themeColor="text1"/>
        </w:rPr>
        <w:t>workers unions will exert both high influence and interest in the project because the</w:t>
      </w:r>
      <w:r w:rsidR="0077156E" w:rsidRPr="00866BBD">
        <w:rPr>
          <w:rFonts w:ascii="Times New Roman" w:hAnsi="Times New Roman" w:cs="Times New Roman"/>
          <w:color w:val="000000" w:themeColor="text1"/>
        </w:rPr>
        <w:t>ir members</w:t>
      </w:r>
      <w:r w:rsidR="0053029B" w:rsidRPr="00866BBD">
        <w:rPr>
          <w:rFonts w:ascii="Times New Roman" w:hAnsi="Times New Roman" w:cs="Times New Roman"/>
          <w:color w:val="000000" w:themeColor="text1"/>
        </w:rPr>
        <w:t xml:space="preserve"> </w:t>
      </w:r>
      <w:r w:rsidR="0077156E" w:rsidRPr="00866BBD">
        <w:rPr>
          <w:rFonts w:ascii="Times New Roman" w:hAnsi="Times New Roman" w:cs="Times New Roman"/>
          <w:color w:val="000000" w:themeColor="text1"/>
        </w:rPr>
        <w:t>(</w:t>
      </w:r>
      <w:r w:rsidR="0053029B" w:rsidRPr="00866BBD">
        <w:rPr>
          <w:rFonts w:ascii="Times New Roman" w:hAnsi="Times New Roman" w:cs="Times New Roman"/>
          <w:color w:val="000000" w:themeColor="text1"/>
        </w:rPr>
        <w:t>project workers</w:t>
      </w:r>
      <w:r w:rsidR="0077156E" w:rsidRPr="00866BBD">
        <w:rPr>
          <w:rFonts w:ascii="Times New Roman" w:hAnsi="Times New Roman" w:cs="Times New Roman"/>
          <w:color w:val="000000" w:themeColor="text1"/>
        </w:rPr>
        <w:t>)</w:t>
      </w:r>
      <w:r w:rsidR="0053029B" w:rsidRPr="00866BBD">
        <w:rPr>
          <w:rFonts w:ascii="Times New Roman" w:hAnsi="Times New Roman" w:cs="Times New Roman"/>
          <w:color w:val="000000" w:themeColor="text1"/>
        </w:rPr>
        <w:t xml:space="preserve"> will be responsible for carrying out the project works.</w:t>
      </w:r>
      <w:r w:rsidR="00087AF3" w:rsidRPr="00866BBD">
        <w:rPr>
          <w:rFonts w:ascii="Times New Roman" w:hAnsi="Times New Roman" w:cs="Times New Roman"/>
          <w:color w:val="000000" w:themeColor="text1"/>
        </w:rPr>
        <w:t xml:space="preserve"> </w:t>
      </w:r>
      <w:r w:rsidR="005C2AA0" w:rsidRPr="00866BBD">
        <w:rPr>
          <w:rFonts w:ascii="Times New Roman" w:hAnsi="Times New Roman" w:cs="Times New Roman"/>
          <w:color w:val="000000" w:themeColor="text1"/>
        </w:rPr>
        <w:t xml:space="preserve">Therefore, the project will need to closely and </w:t>
      </w:r>
      <w:r w:rsidR="0077156E" w:rsidRPr="00866BBD">
        <w:rPr>
          <w:rFonts w:ascii="Times New Roman" w:hAnsi="Times New Roman" w:cs="Times New Roman"/>
          <w:color w:val="000000" w:themeColor="text1"/>
        </w:rPr>
        <w:t>frequently</w:t>
      </w:r>
      <w:r w:rsidR="005C2AA0" w:rsidRPr="00866BBD">
        <w:rPr>
          <w:rFonts w:ascii="Times New Roman" w:hAnsi="Times New Roman" w:cs="Times New Roman"/>
          <w:color w:val="000000" w:themeColor="text1"/>
        </w:rPr>
        <w:t xml:space="preserve"> engage these sets of stakeholders to ensure successful implementation of the project. </w:t>
      </w:r>
    </w:p>
    <w:p w14:paraId="6A710B9C" w14:textId="77777777" w:rsidR="0077156E" w:rsidRPr="00866BBD" w:rsidRDefault="0077156E" w:rsidP="00377CA6">
      <w:pPr>
        <w:spacing w:line="276" w:lineRule="auto"/>
        <w:jc w:val="both"/>
        <w:rPr>
          <w:rFonts w:ascii="Times New Roman" w:hAnsi="Times New Roman" w:cs="Times New Roman"/>
          <w:color w:val="000000" w:themeColor="text1"/>
        </w:rPr>
      </w:pPr>
      <w:r w:rsidRPr="00866BBD">
        <w:rPr>
          <w:rFonts w:ascii="Times New Roman" w:hAnsi="Times New Roman" w:cs="Times New Roman"/>
          <w:color w:val="000000" w:themeColor="text1"/>
        </w:rPr>
        <w:t xml:space="preserve">The local communities </w:t>
      </w:r>
      <w:r w:rsidR="00392306" w:rsidRPr="00866BBD">
        <w:rPr>
          <w:rFonts w:ascii="Times New Roman" w:hAnsi="Times New Roman" w:cs="Times New Roman"/>
          <w:color w:val="000000" w:themeColor="text1"/>
        </w:rPr>
        <w:t xml:space="preserve">including the PAPs </w:t>
      </w:r>
      <w:r w:rsidRPr="00866BBD">
        <w:rPr>
          <w:rFonts w:ascii="Times New Roman" w:hAnsi="Times New Roman" w:cs="Times New Roman"/>
          <w:color w:val="000000" w:themeColor="text1"/>
        </w:rPr>
        <w:t xml:space="preserve">and interest groups such as NGOs and </w:t>
      </w:r>
      <w:r w:rsidR="00692570" w:rsidRPr="00866BBD">
        <w:rPr>
          <w:rFonts w:ascii="Times New Roman" w:hAnsi="Times New Roman" w:cs="Times New Roman"/>
          <w:color w:val="000000" w:themeColor="text1"/>
        </w:rPr>
        <w:t>faith-based</w:t>
      </w:r>
      <w:r w:rsidRPr="00866BBD">
        <w:rPr>
          <w:rFonts w:ascii="Times New Roman" w:hAnsi="Times New Roman" w:cs="Times New Roman"/>
          <w:color w:val="000000" w:themeColor="text1"/>
        </w:rPr>
        <w:t xml:space="preserve"> organizations will have low influence but high interest in the project. High interest in the project is driven by the need to safeguard their welfare </w:t>
      </w:r>
      <w:r w:rsidR="00913602" w:rsidRPr="00866BBD">
        <w:rPr>
          <w:rFonts w:ascii="Times New Roman" w:hAnsi="Times New Roman" w:cs="Times New Roman"/>
          <w:color w:val="000000" w:themeColor="text1"/>
        </w:rPr>
        <w:t>by asking the project not harm the</w:t>
      </w:r>
      <w:r w:rsidRPr="00866BBD">
        <w:rPr>
          <w:rFonts w:ascii="Times New Roman" w:hAnsi="Times New Roman" w:cs="Times New Roman"/>
          <w:color w:val="000000" w:themeColor="text1"/>
        </w:rPr>
        <w:t xml:space="preserve"> environment and human health</w:t>
      </w:r>
      <w:r w:rsidR="00913602" w:rsidRPr="00866BBD">
        <w:rPr>
          <w:rFonts w:ascii="Times New Roman" w:hAnsi="Times New Roman" w:cs="Times New Roman"/>
          <w:color w:val="000000" w:themeColor="text1"/>
        </w:rPr>
        <w:t xml:space="preserve"> due to project activities</w:t>
      </w:r>
      <w:r w:rsidRPr="00866BBD">
        <w:rPr>
          <w:rFonts w:ascii="Times New Roman" w:hAnsi="Times New Roman" w:cs="Times New Roman"/>
          <w:color w:val="000000" w:themeColor="text1"/>
        </w:rPr>
        <w:t xml:space="preserve">. </w:t>
      </w:r>
      <w:r w:rsidR="00296CBE" w:rsidRPr="00866BBD">
        <w:rPr>
          <w:rFonts w:ascii="Times New Roman" w:hAnsi="Times New Roman" w:cs="Times New Roman"/>
          <w:color w:val="000000" w:themeColor="text1"/>
        </w:rPr>
        <w:t>Adverse project induced environmental and social risks and impacts may exacerbate the vulnerabilities of the local people especially the marginalized groups thereby attracting the attention of the interest groups in the project.</w:t>
      </w:r>
    </w:p>
    <w:p w14:paraId="0DD751CB" w14:textId="77777777" w:rsidR="00377CA6" w:rsidRPr="00866BBD" w:rsidRDefault="00087AF3" w:rsidP="00377CA6">
      <w:pPr>
        <w:spacing w:line="276" w:lineRule="auto"/>
        <w:jc w:val="both"/>
        <w:rPr>
          <w:rFonts w:ascii="Times New Roman" w:hAnsi="Times New Roman" w:cs="Times New Roman"/>
          <w:color w:val="000000" w:themeColor="text1"/>
        </w:rPr>
      </w:pPr>
      <w:r w:rsidRPr="00866BBD">
        <w:rPr>
          <w:rFonts w:ascii="Times New Roman" w:hAnsi="Times New Roman" w:cs="Times New Roman"/>
          <w:color w:val="000000" w:themeColor="text1"/>
        </w:rPr>
        <w:t xml:space="preserve">The </w:t>
      </w:r>
      <w:r w:rsidR="0053029B" w:rsidRPr="00866BBD">
        <w:rPr>
          <w:rFonts w:ascii="Times New Roman" w:hAnsi="Times New Roman" w:cs="Times New Roman"/>
          <w:color w:val="000000" w:themeColor="text1"/>
        </w:rPr>
        <w:t>g</w:t>
      </w:r>
      <w:r w:rsidRPr="00866BBD">
        <w:rPr>
          <w:rFonts w:ascii="Times New Roman" w:hAnsi="Times New Roman" w:cs="Times New Roman"/>
          <w:color w:val="000000" w:themeColor="text1"/>
        </w:rPr>
        <w:t>eneral public</w:t>
      </w:r>
      <w:r w:rsidR="0053029B" w:rsidRPr="00866BBD">
        <w:rPr>
          <w:rFonts w:ascii="Times New Roman" w:hAnsi="Times New Roman" w:cs="Times New Roman"/>
          <w:color w:val="000000" w:themeColor="text1"/>
        </w:rPr>
        <w:t>, will have both low influence and interest in the project</w:t>
      </w:r>
      <w:r w:rsidR="005C2AA0" w:rsidRPr="00866BBD">
        <w:rPr>
          <w:rFonts w:ascii="Times New Roman" w:hAnsi="Times New Roman" w:cs="Times New Roman"/>
          <w:color w:val="000000" w:themeColor="text1"/>
        </w:rPr>
        <w:t>. However,</w:t>
      </w:r>
      <w:r w:rsidR="0053029B" w:rsidRPr="00866BBD">
        <w:rPr>
          <w:rFonts w:ascii="Times New Roman" w:hAnsi="Times New Roman" w:cs="Times New Roman"/>
          <w:color w:val="000000" w:themeColor="text1"/>
        </w:rPr>
        <w:t xml:space="preserve"> the project will need to monitor trends and public perception on the project.</w:t>
      </w:r>
    </w:p>
    <w:p w14:paraId="18697E5D" w14:textId="77777777" w:rsidR="006853E8" w:rsidRPr="00866BBD" w:rsidRDefault="006853E8" w:rsidP="00377CA6">
      <w:pPr>
        <w:spacing w:line="276" w:lineRule="auto"/>
        <w:jc w:val="both"/>
        <w:rPr>
          <w:rFonts w:ascii="Times New Roman" w:hAnsi="Times New Roman" w:cs="Times New Roman"/>
          <w:color w:val="000000" w:themeColor="text1"/>
        </w:rPr>
      </w:pPr>
    </w:p>
    <w:p w14:paraId="2221704E" w14:textId="77777777" w:rsidR="00377CA6" w:rsidRPr="00866BBD" w:rsidRDefault="00377CA6" w:rsidP="00377CA6">
      <w:pPr>
        <w:spacing w:line="276" w:lineRule="auto"/>
        <w:jc w:val="both"/>
        <w:rPr>
          <w:rFonts w:ascii="Times New Roman" w:hAnsi="Times New Roman" w:cs="Times New Roman"/>
          <w:color w:val="000000" w:themeColor="text1"/>
        </w:rPr>
      </w:pPr>
      <w:r w:rsidRPr="00866BBD">
        <w:rPr>
          <w:rFonts w:ascii="Times New Roman" w:hAnsi="Times New Roman" w:cs="Times New Roman"/>
          <w:noProof/>
          <w:color w:val="4472C4" w:themeColor="accent5"/>
        </w:rPr>
        <mc:AlternateContent>
          <mc:Choice Requires="wps">
            <w:drawing>
              <wp:anchor distT="0" distB="0" distL="114300" distR="114300" simplePos="0" relativeHeight="251629568" behindDoc="0" locked="0" layoutInCell="1" allowOverlap="1" wp14:anchorId="3EC5297F" wp14:editId="2B5A9E7A">
                <wp:simplePos x="0" y="0"/>
                <wp:positionH relativeFrom="column">
                  <wp:posOffset>-220980</wp:posOffset>
                </wp:positionH>
                <wp:positionV relativeFrom="paragraph">
                  <wp:posOffset>148590</wp:posOffset>
                </wp:positionV>
                <wp:extent cx="6057900" cy="38100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6057900" cy="38100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869A66" id="Rectangle 13" o:spid="_x0000_s1026" style="position:absolute;margin-left:-17.4pt;margin-top:11.7pt;width:477pt;height:300pt;z-index:251629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" filled="f" strokecolor="black [3213]" strokeweight=".25pt"/>
            </w:pict>
          </mc:Fallback>
        </mc:AlternateContent>
      </w:r>
      <w:r w:rsidRPr="00866BBD">
        <w:rPr>
          <w:rFonts w:ascii="Times New Roman" w:hAnsi="Times New Roman" w:cs="Times New Roman"/>
          <w:noProof/>
          <w:color w:val="4472C4" w:themeColor="accent5"/>
        </w:rPr>
        <mc:AlternateContent>
          <mc:Choice Requires="wpg">
            <w:drawing>
              <wp:anchor distT="0" distB="0" distL="114300" distR="114300" simplePos="0" relativeHeight="251627520" behindDoc="0" locked="0" layoutInCell="1" allowOverlap="1" wp14:anchorId="1D035BBE" wp14:editId="4E7E8144">
                <wp:simplePos x="0" y="0"/>
                <wp:positionH relativeFrom="margin">
                  <wp:posOffset>-160020</wp:posOffset>
                </wp:positionH>
                <wp:positionV relativeFrom="paragraph">
                  <wp:posOffset>218514</wp:posOffset>
                </wp:positionV>
                <wp:extent cx="5918835" cy="3682365"/>
                <wp:effectExtent l="0" t="0" r="62865" b="0"/>
                <wp:wrapNone/>
                <wp:docPr id="2" name="Group 2"/>
                <wp:cNvGraphicFramePr/>
                <a:graphic xmlns:a="http://schemas.openxmlformats.org/drawingml/2006/main">
                  <a:graphicData uri="http://schemas.microsoft.com/office/word/2010/wordprocessingGroup">
                    <wpg:wgp>
                      <wpg:cNvGrpSpPr/>
                      <wpg:grpSpPr>
                        <a:xfrm>
                          <a:off x="0" y="0"/>
                          <a:ext cx="5918835" cy="3682365"/>
                          <a:chOff x="561340" y="0"/>
                          <a:chExt cx="5918835" cy="3682999"/>
                        </a:xfrm>
                      </wpg:grpSpPr>
                      <wps:wsp>
                        <wps:cNvPr id="4" name="Text Box 2"/>
                        <wps:cNvSpPr txBox="1">
                          <a:spLocks noChangeArrowheads="1"/>
                        </wps:cNvSpPr>
                        <wps:spPr bwMode="auto">
                          <a:xfrm>
                            <a:off x="4003675" y="0"/>
                            <a:ext cx="2354580" cy="1685925"/>
                          </a:xfrm>
                          <a:prstGeom prst="rect">
                            <a:avLst/>
                          </a:prstGeom>
                          <a:solidFill>
                            <a:srgbClr val="FFFFFF"/>
                          </a:solidFill>
                          <a:ln w="9525">
                            <a:solidFill>
                              <a:srgbClr val="000000"/>
                            </a:solidFill>
                            <a:miter lim="800000"/>
                            <a:headEnd/>
                            <a:tailEnd/>
                          </a:ln>
                        </wps:spPr>
                        <wps:txbx>
                          <w:txbxContent>
                            <w:p w14:paraId="4C97CF5D" w14:textId="77777777" w:rsidR="007559FC" w:rsidRPr="00CD7663" w:rsidRDefault="007559FC" w:rsidP="00377CA6">
                              <w:pPr>
                                <w:shd w:val="clear" w:color="auto" w:fill="FF0000"/>
                                <w:rPr>
                                  <w:rFonts w:ascii="Book Antiqua" w:hAnsi="Book Antiqua"/>
                                  <w:b/>
                                </w:rPr>
                              </w:pPr>
                              <w:r w:rsidRPr="00CD7663">
                                <w:rPr>
                                  <w:rFonts w:ascii="Book Antiqua" w:hAnsi="Book Antiqua"/>
                                  <w:b/>
                                </w:rPr>
                                <w:t>High influence + High interest</w:t>
                              </w:r>
                            </w:p>
                            <w:p w14:paraId="76FB0E3B" w14:textId="77777777" w:rsidR="007559FC" w:rsidRDefault="007559FC" w:rsidP="00377CA6">
                              <w:pPr>
                                <w:shd w:val="clear" w:color="auto" w:fill="FF0000"/>
                                <w:spacing w:after="0"/>
                                <w:rPr>
                                  <w:rFonts w:ascii="Book Antiqua" w:hAnsi="Book Antiqua"/>
                                  <w:i/>
                                </w:rPr>
                              </w:pPr>
                              <w:proofErr w:type="spellStart"/>
                              <w:r>
                                <w:rPr>
                                  <w:rFonts w:ascii="Book Antiqua" w:hAnsi="Book Antiqua"/>
                                  <w:i/>
                                </w:rPr>
                                <w:t>MoA</w:t>
                              </w:r>
                              <w:proofErr w:type="spellEnd"/>
                              <w:r>
                                <w:rPr>
                                  <w:rFonts w:ascii="Book Antiqua" w:hAnsi="Book Antiqua"/>
                                  <w:i/>
                                </w:rPr>
                                <w:t>, World Bank</w:t>
                              </w:r>
                              <w:r w:rsidRPr="00CD7663">
                                <w:rPr>
                                  <w:rFonts w:ascii="Book Antiqua" w:hAnsi="Book Antiqua"/>
                                  <w:i/>
                                </w:rPr>
                                <w:t xml:space="preserve"> + Workers Unions</w:t>
                              </w:r>
                            </w:p>
                            <w:p w14:paraId="185DD968" w14:textId="77777777" w:rsidR="007559FC" w:rsidRPr="00746312" w:rsidRDefault="007559FC" w:rsidP="00377CA6">
                              <w:pPr>
                                <w:shd w:val="clear" w:color="auto" w:fill="FF0000"/>
                                <w:spacing w:after="0"/>
                                <w:rPr>
                                  <w:rFonts w:ascii="Book Antiqua" w:hAnsi="Book Antiqua"/>
                                  <w:iCs/>
                                </w:rPr>
                              </w:pPr>
                              <w:bookmarkStart w:id="15" w:name="_Hlk226512441"/>
                              <w:r w:rsidRPr="00746312">
                                <w:rPr>
                                  <w:rFonts w:ascii="Book Antiqua" w:hAnsi="Book Antiqua"/>
                                  <w:iCs/>
                                </w:rPr>
                                <w:t xml:space="preserve">Satisfy them through: </w:t>
                              </w:r>
                            </w:p>
                            <w:bookmarkEnd w:id="15"/>
                            <w:p w14:paraId="636A3AE1" w14:textId="77777777" w:rsidR="007559FC" w:rsidRPr="00CD7663" w:rsidRDefault="007559FC" w:rsidP="00377CA6">
                              <w:pPr>
                                <w:pStyle w:val="ListParagraph"/>
                                <w:numPr>
                                  <w:ilvl w:val="0"/>
                                  <w:numId w:val="19"/>
                                </w:numPr>
                                <w:shd w:val="clear" w:color="auto" w:fill="FF0000"/>
                                <w:spacing w:after="0" w:line="259" w:lineRule="auto"/>
                                <w:rPr>
                                  <w:rFonts w:ascii="Book Antiqua" w:hAnsi="Book Antiqua"/>
                                </w:rPr>
                              </w:pPr>
                              <w:r w:rsidRPr="00CD7663">
                                <w:rPr>
                                  <w:rFonts w:ascii="Book Antiqua" w:hAnsi="Book Antiqua"/>
                                </w:rPr>
                                <w:t>Manage closely through regular engagements.</w:t>
                              </w:r>
                            </w:p>
                            <w:p w14:paraId="7D61AA3E" w14:textId="77777777" w:rsidR="007559FC" w:rsidRPr="00CD7663" w:rsidRDefault="007559FC" w:rsidP="00377CA6">
                              <w:pPr>
                                <w:pStyle w:val="ListParagraph"/>
                                <w:numPr>
                                  <w:ilvl w:val="0"/>
                                  <w:numId w:val="19"/>
                                </w:numPr>
                                <w:shd w:val="clear" w:color="auto" w:fill="FF0000"/>
                                <w:spacing w:after="0" w:line="259" w:lineRule="auto"/>
                                <w:rPr>
                                  <w:rFonts w:ascii="Book Antiqua" w:hAnsi="Book Antiqua"/>
                                </w:rPr>
                              </w:pPr>
                              <w:r w:rsidRPr="00CD7663">
                                <w:rPr>
                                  <w:rFonts w:ascii="Book Antiqua" w:hAnsi="Book Antiqua"/>
                                </w:rPr>
                                <w:t xml:space="preserve">Engage workers regularly on </w:t>
                              </w:r>
                              <w:proofErr w:type="spellStart"/>
                              <w:r w:rsidRPr="00CD7663">
                                <w:rPr>
                                  <w:rFonts w:ascii="Book Antiqua" w:hAnsi="Book Antiqua"/>
                                </w:rPr>
                                <w:t>labour</w:t>
                              </w:r>
                              <w:proofErr w:type="spellEnd"/>
                              <w:r w:rsidRPr="00CD7663">
                                <w:rPr>
                                  <w:rFonts w:ascii="Book Antiqua" w:hAnsi="Book Antiqua"/>
                                </w:rPr>
                                <w:t xml:space="preserve"> matters.</w:t>
                              </w:r>
                            </w:p>
                          </w:txbxContent>
                        </wps:txbx>
                        <wps:bodyPr rot="0" vert="horz" wrap="square" lIns="91440" tIns="45720" rIns="91440" bIns="45720" anchor="t" anchorCtr="0">
                          <a:noAutofit/>
                        </wps:bodyPr>
                      </wps:wsp>
                      <wps:wsp>
                        <wps:cNvPr id="5" name="Text Box 2"/>
                        <wps:cNvSpPr txBox="1">
                          <a:spLocks noChangeArrowheads="1"/>
                        </wps:cNvSpPr>
                        <wps:spPr bwMode="auto">
                          <a:xfrm>
                            <a:off x="1146175" y="0"/>
                            <a:ext cx="2545080" cy="1695450"/>
                          </a:xfrm>
                          <a:prstGeom prst="rect">
                            <a:avLst/>
                          </a:prstGeom>
                          <a:solidFill>
                            <a:srgbClr val="FFFFFF"/>
                          </a:solidFill>
                          <a:ln w="9525">
                            <a:solidFill>
                              <a:srgbClr val="000000"/>
                            </a:solidFill>
                            <a:miter lim="800000"/>
                            <a:headEnd/>
                            <a:tailEnd/>
                          </a:ln>
                        </wps:spPr>
                        <wps:txbx>
                          <w:txbxContent>
                            <w:p w14:paraId="2329106C" w14:textId="77777777" w:rsidR="007559FC" w:rsidRPr="00CD7663" w:rsidRDefault="007559FC" w:rsidP="00377CA6">
                              <w:pPr>
                                <w:shd w:val="clear" w:color="auto" w:fill="FFC000" w:themeFill="accent4"/>
                                <w:rPr>
                                  <w:rFonts w:ascii="Book Antiqua" w:hAnsi="Book Antiqua"/>
                                  <w:b/>
                                </w:rPr>
                              </w:pPr>
                              <w:r w:rsidRPr="00CD7663">
                                <w:rPr>
                                  <w:rFonts w:ascii="Book Antiqua" w:hAnsi="Book Antiqua"/>
                                  <w:b/>
                                </w:rPr>
                                <w:t xml:space="preserve">High influence </w:t>
                              </w:r>
                              <w:r>
                                <w:rPr>
                                  <w:rFonts w:ascii="Book Antiqua" w:hAnsi="Book Antiqua"/>
                                  <w:b/>
                                </w:rPr>
                                <w:t>BUT</w:t>
                              </w:r>
                              <w:r w:rsidRPr="00CD7663">
                                <w:rPr>
                                  <w:rFonts w:ascii="Book Antiqua" w:hAnsi="Book Antiqua"/>
                                  <w:b/>
                                </w:rPr>
                                <w:t xml:space="preserve"> Low interest</w:t>
                              </w:r>
                            </w:p>
                            <w:p w14:paraId="7967CF68" w14:textId="77777777" w:rsidR="007559FC" w:rsidRPr="00CD7663" w:rsidRDefault="007559FC" w:rsidP="00377CA6">
                              <w:pPr>
                                <w:shd w:val="clear" w:color="auto" w:fill="FFC000" w:themeFill="accent4"/>
                                <w:spacing w:after="0"/>
                                <w:rPr>
                                  <w:rFonts w:ascii="Book Antiqua" w:hAnsi="Book Antiqua"/>
                                  <w:i/>
                                </w:rPr>
                              </w:pPr>
                              <w:r w:rsidRPr="00CD7663">
                                <w:rPr>
                                  <w:rFonts w:ascii="Book Antiqua" w:hAnsi="Book Antiqua"/>
                                  <w:i/>
                                </w:rPr>
                                <w:t>Regulatory bodies like ZEMA</w:t>
                              </w:r>
                              <w:r>
                                <w:rPr>
                                  <w:rFonts w:ascii="Book Antiqua" w:hAnsi="Book Antiqua"/>
                                  <w:i/>
                                </w:rPr>
                                <w:t>, Chiefs, Councils &amp;</w:t>
                              </w:r>
                              <w:r w:rsidRPr="00CD7663">
                                <w:rPr>
                                  <w:rFonts w:ascii="Book Antiqua" w:hAnsi="Book Antiqua"/>
                                  <w:i/>
                                </w:rPr>
                                <w:t xml:space="preserve"> WARMA</w:t>
                              </w:r>
                            </w:p>
                            <w:p w14:paraId="1E8CB042" w14:textId="77777777" w:rsidR="007559FC" w:rsidRDefault="007559FC" w:rsidP="00377CA6">
                              <w:pPr>
                                <w:pStyle w:val="ListParagraph"/>
                                <w:numPr>
                                  <w:ilvl w:val="0"/>
                                  <w:numId w:val="17"/>
                                </w:numPr>
                                <w:shd w:val="clear" w:color="auto" w:fill="FFC000" w:themeFill="accent4"/>
                                <w:spacing w:after="160" w:line="259" w:lineRule="auto"/>
                                <w:rPr>
                                  <w:rFonts w:ascii="Book Antiqua" w:hAnsi="Book Antiqua"/>
                                </w:rPr>
                              </w:pPr>
                              <w:r w:rsidRPr="00CD7663">
                                <w:rPr>
                                  <w:rFonts w:ascii="Book Antiqua" w:hAnsi="Book Antiqua"/>
                                </w:rPr>
                                <w:t xml:space="preserve">Keep </w:t>
                              </w:r>
                              <w:r>
                                <w:rPr>
                                  <w:rFonts w:ascii="Book Antiqua" w:hAnsi="Book Antiqua"/>
                                </w:rPr>
                                <w:t xml:space="preserve">them </w:t>
                              </w:r>
                              <w:r w:rsidRPr="00CD7663">
                                <w:rPr>
                                  <w:rFonts w:ascii="Book Antiqua" w:hAnsi="Book Antiqua"/>
                                </w:rPr>
                                <w:t>satisfied through compliance to permit conditions.</w:t>
                              </w:r>
                            </w:p>
                            <w:p w14:paraId="1652A7F9" w14:textId="77777777" w:rsidR="007559FC" w:rsidRPr="00CD7663" w:rsidRDefault="007559FC" w:rsidP="00377CA6">
                              <w:pPr>
                                <w:pStyle w:val="ListParagraph"/>
                                <w:numPr>
                                  <w:ilvl w:val="0"/>
                                  <w:numId w:val="17"/>
                                </w:numPr>
                                <w:shd w:val="clear" w:color="auto" w:fill="FFC000" w:themeFill="accent4"/>
                                <w:spacing w:after="160" w:line="259" w:lineRule="auto"/>
                                <w:rPr>
                                  <w:rFonts w:ascii="Book Antiqua" w:hAnsi="Book Antiqua"/>
                                </w:rPr>
                              </w:pPr>
                              <w:r>
                                <w:rPr>
                                  <w:rFonts w:ascii="Book Antiqua" w:hAnsi="Book Antiqua"/>
                                </w:rPr>
                                <w:t>Satisfy requirements of Chiefs and Councils.</w:t>
                              </w:r>
                            </w:p>
                          </w:txbxContent>
                        </wps:txbx>
                        <wps:bodyPr rot="0" vert="horz" wrap="square" lIns="91440" tIns="45720" rIns="91440" bIns="45720" anchor="t" anchorCtr="0">
                          <a:noAutofit/>
                        </wps:bodyPr>
                      </wps:wsp>
                      <wps:wsp>
                        <wps:cNvPr id="6" name="Text Box 2"/>
                        <wps:cNvSpPr txBox="1">
                          <a:spLocks noChangeArrowheads="1"/>
                        </wps:cNvSpPr>
                        <wps:spPr bwMode="auto">
                          <a:xfrm>
                            <a:off x="1155700" y="1771650"/>
                            <a:ext cx="2535555" cy="1495425"/>
                          </a:xfrm>
                          <a:prstGeom prst="rect">
                            <a:avLst/>
                          </a:prstGeom>
                          <a:solidFill>
                            <a:srgbClr val="FFFFFF"/>
                          </a:solidFill>
                          <a:ln w="9525">
                            <a:solidFill>
                              <a:srgbClr val="000000"/>
                            </a:solidFill>
                            <a:miter lim="800000"/>
                            <a:headEnd/>
                            <a:tailEnd/>
                          </a:ln>
                        </wps:spPr>
                        <wps:txbx>
                          <w:txbxContent>
                            <w:p w14:paraId="118D0F81" w14:textId="77777777" w:rsidR="007559FC" w:rsidRPr="00CD7663" w:rsidRDefault="007559FC" w:rsidP="00377CA6">
                              <w:pPr>
                                <w:shd w:val="clear" w:color="auto" w:fill="9CC2E5" w:themeFill="accent1" w:themeFillTint="99"/>
                                <w:rPr>
                                  <w:rFonts w:ascii="Book Antiqua" w:hAnsi="Book Antiqua"/>
                                  <w:b/>
                                </w:rPr>
                              </w:pPr>
                              <w:r w:rsidRPr="00CD7663">
                                <w:rPr>
                                  <w:rFonts w:ascii="Book Antiqua" w:hAnsi="Book Antiqua"/>
                                  <w:b/>
                                </w:rPr>
                                <w:t>Low influence + Low interest</w:t>
                              </w:r>
                            </w:p>
                            <w:p w14:paraId="6B9878F0" w14:textId="77777777" w:rsidR="007559FC" w:rsidRDefault="007559FC" w:rsidP="00377CA6">
                              <w:pPr>
                                <w:shd w:val="clear" w:color="auto" w:fill="9CC2E5" w:themeFill="accent1" w:themeFillTint="99"/>
                                <w:spacing w:after="0"/>
                                <w:rPr>
                                  <w:rFonts w:ascii="Book Antiqua" w:hAnsi="Book Antiqua"/>
                                  <w:iCs/>
                                </w:rPr>
                              </w:pPr>
                              <w:r w:rsidRPr="00CD7663">
                                <w:rPr>
                                  <w:rFonts w:ascii="Book Antiqua" w:hAnsi="Book Antiqua"/>
                                  <w:iCs/>
                                </w:rPr>
                                <w:t>e.g. General public.</w:t>
                              </w:r>
                            </w:p>
                            <w:p w14:paraId="53648E6A" w14:textId="77777777" w:rsidR="007559FC" w:rsidRPr="00746312" w:rsidRDefault="007559FC" w:rsidP="00377CA6">
                              <w:pPr>
                                <w:shd w:val="clear" w:color="auto" w:fill="9CC2E5" w:themeFill="accent1" w:themeFillTint="99"/>
                                <w:spacing w:before="240" w:after="0"/>
                                <w:rPr>
                                  <w:rFonts w:ascii="Book Antiqua" w:hAnsi="Book Antiqua"/>
                                  <w:iCs/>
                                </w:rPr>
                              </w:pPr>
                              <w:r w:rsidRPr="00746312">
                                <w:rPr>
                                  <w:rFonts w:ascii="Book Antiqua" w:hAnsi="Book Antiqua"/>
                                  <w:iCs/>
                                </w:rPr>
                                <w:t xml:space="preserve">Satisfy them through: </w:t>
                              </w:r>
                            </w:p>
                            <w:p w14:paraId="53B862D5" w14:textId="77777777" w:rsidR="007559FC" w:rsidRPr="00CD7663" w:rsidRDefault="007559FC" w:rsidP="00377CA6">
                              <w:pPr>
                                <w:pStyle w:val="ListParagraph"/>
                                <w:numPr>
                                  <w:ilvl w:val="0"/>
                                  <w:numId w:val="20"/>
                                </w:numPr>
                                <w:shd w:val="clear" w:color="auto" w:fill="9CC2E5" w:themeFill="accent1" w:themeFillTint="99"/>
                                <w:spacing w:after="0" w:line="259" w:lineRule="auto"/>
                                <w:rPr>
                                  <w:rFonts w:ascii="Book Antiqua" w:hAnsi="Book Antiqua"/>
                                </w:rPr>
                              </w:pPr>
                              <w:r w:rsidRPr="00CD7663">
                                <w:rPr>
                                  <w:rFonts w:ascii="Book Antiqua" w:hAnsi="Book Antiqua"/>
                                </w:rPr>
                                <w:t>Monitor</w:t>
                              </w:r>
                              <w:r>
                                <w:rPr>
                                  <w:rFonts w:ascii="Book Antiqua" w:hAnsi="Book Antiqua"/>
                                </w:rPr>
                                <w:t>ing</w:t>
                              </w:r>
                              <w:r w:rsidRPr="00CD7663">
                                <w:rPr>
                                  <w:rFonts w:ascii="Book Antiqua" w:hAnsi="Book Antiqua"/>
                                </w:rPr>
                                <w:t xml:space="preserve"> trends</w:t>
                              </w:r>
                            </w:p>
                            <w:p w14:paraId="63B4558D" w14:textId="77777777" w:rsidR="007559FC" w:rsidRPr="00CD7663" w:rsidRDefault="007559FC" w:rsidP="00377CA6">
                              <w:pPr>
                                <w:pStyle w:val="ListParagraph"/>
                                <w:numPr>
                                  <w:ilvl w:val="0"/>
                                  <w:numId w:val="20"/>
                                </w:numPr>
                                <w:shd w:val="clear" w:color="auto" w:fill="9CC2E5" w:themeFill="accent1" w:themeFillTint="99"/>
                                <w:spacing w:after="0" w:line="259" w:lineRule="auto"/>
                                <w:rPr>
                                  <w:rFonts w:ascii="Book Antiqua" w:hAnsi="Book Antiqua"/>
                                </w:rPr>
                              </w:pPr>
                              <w:r w:rsidRPr="00CD7663">
                                <w:rPr>
                                  <w:rFonts w:ascii="Book Antiqua" w:hAnsi="Book Antiqua"/>
                                </w:rPr>
                                <w:t>Manag</w:t>
                              </w:r>
                              <w:r>
                                <w:rPr>
                                  <w:rFonts w:ascii="Book Antiqua" w:hAnsi="Book Antiqua"/>
                                </w:rPr>
                                <w:t>ing</w:t>
                              </w:r>
                              <w:r w:rsidRPr="00CD7663">
                                <w:rPr>
                                  <w:rFonts w:ascii="Book Antiqua" w:hAnsi="Book Antiqua"/>
                                </w:rPr>
                                <w:t xml:space="preserve"> public perceptions </w:t>
                              </w:r>
                            </w:p>
                          </w:txbxContent>
                        </wps:txbx>
                        <wps:bodyPr rot="0" vert="horz" wrap="square" lIns="91440" tIns="45720" rIns="91440" bIns="45720" anchor="t" anchorCtr="0">
                          <a:noAutofit/>
                        </wps:bodyPr>
                      </wps:wsp>
                      <wps:wsp>
                        <wps:cNvPr id="7" name="Text Box 2"/>
                        <wps:cNvSpPr txBox="1">
                          <a:spLocks noChangeArrowheads="1"/>
                        </wps:cNvSpPr>
                        <wps:spPr bwMode="auto">
                          <a:xfrm>
                            <a:off x="4003675" y="1743075"/>
                            <a:ext cx="2355214" cy="1510289"/>
                          </a:xfrm>
                          <a:prstGeom prst="rect">
                            <a:avLst/>
                          </a:prstGeom>
                          <a:solidFill>
                            <a:srgbClr val="FFFFFF"/>
                          </a:solidFill>
                          <a:ln w="9525">
                            <a:solidFill>
                              <a:srgbClr val="000000"/>
                            </a:solidFill>
                            <a:miter lim="800000"/>
                            <a:headEnd/>
                            <a:tailEnd/>
                          </a:ln>
                        </wps:spPr>
                        <wps:txbx>
                          <w:txbxContent>
                            <w:p w14:paraId="5A0C4BF2" w14:textId="77777777" w:rsidR="007559FC" w:rsidRPr="00CD7663" w:rsidRDefault="007559FC" w:rsidP="00377CA6">
                              <w:pPr>
                                <w:shd w:val="clear" w:color="auto" w:fill="FFC000" w:themeFill="accent4"/>
                                <w:rPr>
                                  <w:rFonts w:ascii="Book Antiqua" w:hAnsi="Book Antiqua"/>
                                  <w:b/>
                                </w:rPr>
                              </w:pPr>
                              <w:r w:rsidRPr="00CD7663">
                                <w:rPr>
                                  <w:rFonts w:ascii="Book Antiqua" w:hAnsi="Book Antiqua"/>
                                  <w:b/>
                                </w:rPr>
                                <w:t xml:space="preserve">Low influence </w:t>
                              </w:r>
                              <w:r>
                                <w:rPr>
                                  <w:rFonts w:ascii="Book Antiqua" w:hAnsi="Book Antiqua"/>
                                  <w:b/>
                                </w:rPr>
                                <w:t>BUT</w:t>
                              </w:r>
                              <w:r w:rsidRPr="00CD7663">
                                <w:rPr>
                                  <w:rFonts w:ascii="Book Antiqua" w:hAnsi="Book Antiqua"/>
                                  <w:b/>
                                </w:rPr>
                                <w:t xml:space="preserve"> High interest</w:t>
                              </w:r>
                            </w:p>
                            <w:p w14:paraId="24CA6D8A" w14:textId="77777777" w:rsidR="007559FC" w:rsidRDefault="007559FC" w:rsidP="00377CA6">
                              <w:pPr>
                                <w:shd w:val="clear" w:color="auto" w:fill="FFC000" w:themeFill="accent4"/>
                                <w:spacing w:after="0"/>
                                <w:rPr>
                                  <w:rFonts w:ascii="Book Antiqua" w:hAnsi="Book Antiqua"/>
                                  <w:i/>
                                </w:rPr>
                              </w:pPr>
                              <w:r>
                                <w:rPr>
                                  <w:rFonts w:ascii="Book Antiqua" w:hAnsi="Book Antiqua"/>
                                  <w:i/>
                                </w:rPr>
                                <w:t xml:space="preserve">PAPs, </w:t>
                              </w:r>
                              <w:r w:rsidRPr="00CD7663">
                                <w:rPr>
                                  <w:rFonts w:ascii="Book Antiqua" w:hAnsi="Book Antiqua"/>
                                  <w:i/>
                                </w:rPr>
                                <w:t>Local communities + Interest groups</w:t>
                              </w:r>
                            </w:p>
                            <w:p w14:paraId="04D90CD2" w14:textId="77777777" w:rsidR="007559FC" w:rsidRPr="00CB3826" w:rsidRDefault="007559FC" w:rsidP="0045170E">
                              <w:pPr>
                                <w:shd w:val="clear" w:color="auto" w:fill="FFC000" w:themeFill="accent4"/>
                                <w:spacing w:after="0"/>
                                <w:rPr>
                                  <w:rFonts w:ascii="Book Antiqua" w:hAnsi="Book Antiqua"/>
                                  <w:iCs/>
                                </w:rPr>
                              </w:pPr>
                              <w:r w:rsidRPr="00CB3826">
                                <w:rPr>
                                  <w:rFonts w:ascii="Book Antiqua" w:hAnsi="Book Antiqua"/>
                                  <w:iCs/>
                                </w:rPr>
                                <w:t>Satisfy them through:</w:t>
                              </w:r>
                            </w:p>
                            <w:p w14:paraId="15CD84EC" w14:textId="77777777" w:rsidR="007559FC" w:rsidRPr="00CD7663" w:rsidRDefault="007559FC" w:rsidP="00377CA6">
                              <w:pPr>
                                <w:pStyle w:val="ListParagraph"/>
                                <w:numPr>
                                  <w:ilvl w:val="0"/>
                                  <w:numId w:val="18"/>
                                </w:numPr>
                                <w:shd w:val="clear" w:color="auto" w:fill="FFC000" w:themeFill="accent4"/>
                                <w:spacing w:after="160" w:line="259" w:lineRule="auto"/>
                                <w:rPr>
                                  <w:rFonts w:ascii="Book Antiqua" w:hAnsi="Book Antiqua"/>
                                </w:rPr>
                              </w:pPr>
                              <w:r w:rsidRPr="00CD7663">
                                <w:rPr>
                                  <w:rFonts w:ascii="Book Antiqua" w:hAnsi="Book Antiqua"/>
                                </w:rPr>
                                <w:t>Continuous engagements.</w:t>
                              </w:r>
                            </w:p>
                            <w:p w14:paraId="087100CB" w14:textId="77777777" w:rsidR="007559FC" w:rsidRPr="00CD7663" w:rsidRDefault="007559FC" w:rsidP="00377CA6">
                              <w:pPr>
                                <w:pStyle w:val="ListParagraph"/>
                                <w:numPr>
                                  <w:ilvl w:val="0"/>
                                  <w:numId w:val="18"/>
                                </w:numPr>
                                <w:shd w:val="clear" w:color="auto" w:fill="FFC000" w:themeFill="accent4"/>
                                <w:spacing w:after="0" w:line="259" w:lineRule="auto"/>
                                <w:rPr>
                                  <w:rFonts w:ascii="Book Antiqua" w:hAnsi="Book Antiqua"/>
                                </w:rPr>
                              </w:pPr>
                              <w:r w:rsidRPr="00CD7663">
                                <w:rPr>
                                  <w:rFonts w:ascii="Book Antiqua" w:hAnsi="Book Antiqua"/>
                                </w:rPr>
                                <w:t>Anticipate needs of the community.</w:t>
                              </w:r>
                            </w:p>
                          </w:txbxContent>
                        </wps:txbx>
                        <wps:bodyPr rot="0" vert="horz" wrap="square" lIns="91440" tIns="45720" rIns="91440" bIns="45720" anchor="t" anchorCtr="0">
                          <a:spAutoFit/>
                        </wps:bodyPr>
                      </wps:wsp>
                      <wps:wsp>
                        <wps:cNvPr id="8" name="Straight Connector 8"/>
                        <wps:cNvCnPr/>
                        <wps:spPr>
                          <a:xfrm flipH="1">
                            <a:off x="1012825" y="190500"/>
                            <a:ext cx="0" cy="3114675"/>
                          </a:xfrm>
                          <a:prstGeom prst="line">
                            <a:avLst/>
                          </a:prstGeom>
                          <a:ln>
                            <a:prstDash val="solid"/>
                            <a:headEnd type="triangle"/>
                          </a:ln>
                        </wps:spPr>
                        <wps:style>
                          <a:lnRef idx="1">
                            <a:schemeClr val="dk1"/>
                          </a:lnRef>
                          <a:fillRef idx="0">
                            <a:schemeClr val="dk1"/>
                          </a:fillRef>
                          <a:effectRef idx="0">
                            <a:schemeClr val="dk1"/>
                          </a:effectRef>
                          <a:fontRef idx="minor">
                            <a:schemeClr val="tx1"/>
                          </a:fontRef>
                        </wps:style>
                        <wps:bodyPr/>
                      </wps:wsp>
                      <wps:wsp>
                        <wps:cNvPr id="9" name="Straight Connector 9"/>
                        <wps:cNvCnPr/>
                        <wps:spPr>
                          <a:xfrm>
                            <a:off x="1031875" y="3324225"/>
                            <a:ext cx="5448300" cy="0"/>
                          </a:xfrm>
                          <a:prstGeom prst="line">
                            <a:avLst/>
                          </a:prstGeom>
                          <a:ln>
                            <a:tailEnd type="triangle"/>
                          </a:ln>
                        </wps:spPr>
                        <wps:style>
                          <a:lnRef idx="1">
                            <a:schemeClr val="dk1"/>
                          </a:lnRef>
                          <a:fillRef idx="0">
                            <a:schemeClr val="dk1"/>
                          </a:fillRef>
                          <a:effectRef idx="0">
                            <a:schemeClr val="dk1"/>
                          </a:effectRef>
                          <a:fontRef idx="minor">
                            <a:schemeClr val="tx1"/>
                          </a:fontRef>
                        </wps:style>
                        <wps:bodyPr/>
                      </wps:wsp>
                      <wps:wsp>
                        <wps:cNvPr id="10" name="Text Box 2"/>
                        <wps:cNvSpPr txBox="1">
                          <a:spLocks noChangeArrowheads="1"/>
                        </wps:cNvSpPr>
                        <wps:spPr bwMode="auto">
                          <a:xfrm rot="16200000">
                            <a:off x="-130175" y="1066800"/>
                            <a:ext cx="1665604" cy="282574"/>
                          </a:xfrm>
                          <a:prstGeom prst="rect">
                            <a:avLst/>
                          </a:prstGeom>
                          <a:solidFill>
                            <a:srgbClr val="FFFFFF"/>
                          </a:solidFill>
                          <a:ln w="9525">
                            <a:noFill/>
                            <a:miter lim="800000"/>
                            <a:headEnd/>
                            <a:tailEnd/>
                          </a:ln>
                        </wps:spPr>
                        <wps:txbx>
                          <w:txbxContent>
                            <w:p w14:paraId="6E7A1AB8" w14:textId="77777777" w:rsidR="007559FC" w:rsidRPr="00CD7663" w:rsidRDefault="007559FC" w:rsidP="00377CA6">
                              <w:pPr>
                                <w:spacing w:after="0"/>
                                <w:rPr>
                                  <w:rFonts w:ascii="Book Antiqua" w:hAnsi="Book Antiqua"/>
                                  <w:b/>
                                </w:rPr>
                              </w:pPr>
                              <w:r w:rsidRPr="00CD7663">
                                <w:rPr>
                                  <w:rFonts w:ascii="Book Antiqua" w:hAnsi="Book Antiqua"/>
                                  <w:b/>
                                </w:rPr>
                                <w:t>Stakeholder Influence</w:t>
                              </w:r>
                            </w:p>
                          </w:txbxContent>
                        </wps:txbx>
                        <wps:bodyPr rot="0" vert="horz" wrap="square" lIns="91440" tIns="45720" rIns="91440" bIns="45720" anchor="t" anchorCtr="0">
                          <a:spAutoFit/>
                        </wps:bodyPr>
                      </wps:wsp>
                      <wps:wsp>
                        <wps:cNvPr id="11" name="Text Box 2"/>
                        <wps:cNvSpPr txBox="1">
                          <a:spLocks noChangeArrowheads="1"/>
                        </wps:cNvSpPr>
                        <wps:spPr bwMode="auto">
                          <a:xfrm>
                            <a:off x="3079750" y="3400425"/>
                            <a:ext cx="1600834" cy="282574"/>
                          </a:xfrm>
                          <a:prstGeom prst="rect">
                            <a:avLst/>
                          </a:prstGeom>
                          <a:solidFill>
                            <a:srgbClr val="FFFFFF"/>
                          </a:solidFill>
                          <a:ln w="9525">
                            <a:noFill/>
                            <a:miter lim="800000"/>
                            <a:headEnd/>
                            <a:tailEnd/>
                          </a:ln>
                        </wps:spPr>
                        <wps:txbx>
                          <w:txbxContent>
                            <w:p w14:paraId="486666D4" w14:textId="77777777" w:rsidR="007559FC" w:rsidRPr="00CD7663" w:rsidRDefault="007559FC" w:rsidP="00377CA6">
                              <w:pPr>
                                <w:spacing w:after="0"/>
                                <w:rPr>
                                  <w:rFonts w:ascii="Book Antiqua" w:hAnsi="Book Antiqua"/>
                                  <w:b/>
                                </w:rPr>
                              </w:pPr>
                              <w:r w:rsidRPr="00CD7663">
                                <w:rPr>
                                  <w:rFonts w:ascii="Book Antiqua" w:hAnsi="Book Antiqua"/>
                                  <w:b/>
                                </w:rPr>
                                <w:t>Stakeholder Interest</w:t>
                              </w:r>
                            </w:p>
                          </w:txbxContent>
                        </wps:txbx>
                        <wps:bodyPr rot="0" vert="horz" wrap="square" lIns="91440" tIns="45720" rIns="91440" bIns="45720" anchor="t" anchorCtr="0">
                          <a:spAutoFit/>
                        </wps:bodyPr>
                      </wps:wsp>
                    </wpg:wgp>
                  </a:graphicData>
                </a:graphic>
              </wp:anchor>
            </w:drawing>
          </mc:Choice>
          <mc:Fallback>
            <w:pict>
              <v:group w14:anchorId="1D035BBE" id="Group 2" o:spid="_x0000_s1026" style="position:absolute;left:0;text-align:left;margin-left:-12.6pt;margin-top:17.2pt;width:466.05pt;height:289.95pt;z-index:251627520;mso-position-horizontal-relative:margin" coordorigin="5613" coordsize="59188,36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">
                <v:shapetype id="_x0000_t202" coordsize="21600,21600" o:spt="202" path="m,l,21600r21600,l21600,xe">
                  <v:stroke joinstyle="miter"/>
                  <v:path gradientshapeok="t" o:connecttype="rect"/>
                </v:shapetype>
                <v:shape id="Text Box 2" o:spid="_x0000_s1027" type="#_x0000_t202" style="position:absolute;left:40036;width:23546;height:1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4C97CF5D" w14:textId="77777777" w:rsidR="007559FC" w:rsidRPr="00CD7663" w:rsidRDefault="007559FC" w:rsidP="00377CA6">
                        <w:pPr>
                          <w:shd w:val="clear" w:color="auto" w:fill="FF0000"/>
                          <w:rPr>
                            <w:rFonts w:ascii="Book Antiqua" w:hAnsi="Book Antiqua"/>
                            <w:b/>
                          </w:rPr>
                        </w:pPr>
                        <w:r w:rsidRPr="00CD7663">
                          <w:rPr>
                            <w:rFonts w:ascii="Book Antiqua" w:hAnsi="Book Antiqua"/>
                            <w:b/>
                          </w:rPr>
                          <w:t>High influence + High interest</w:t>
                        </w:r>
                      </w:p>
                      <w:p w14:paraId="76FB0E3B" w14:textId="77777777" w:rsidR="007559FC" w:rsidRDefault="007559FC" w:rsidP="00377CA6">
                        <w:pPr>
                          <w:shd w:val="clear" w:color="auto" w:fill="FF0000"/>
                          <w:spacing w:after="0"/>
                          <w:rPr>
                            <w:rFonts w:ascii="Book Antiqua" w:hAnsi="Book Antiqua"/>
                            <w:i/>
                          </w:rPr>
                        </w:pPr>
                        <w:proofErr w:type="spellStart"/>
                        <w:r>
                          <w:rPr>
                            <w:rFonts w:ascii="Book Antiqua" w:hAnsi="Book Antiqua"/>
                            <w:i/>
                          </w:rPr>
                          <w:t>MoA</w:t>
                        </w:r>
                        <w:proofErr w:type="spellEnd"/>
                        <w:r>
                          <w:rPr>
                            <w:rFonts w:ascii="Book Antiqua" w:hAnsi="Book Antiqua"/>
                            <w:i/>
                          </w:rPr>
                          <w:t>, World Bank</w:t>
                        </w:r>
                        <w:r w:rsidRPr="00CD7663">
                          <w:rPr>
                            <w:rFonts w:ascii="Book Antiqua" w:hAnsi="Book Antiqua"/>
                            <w:i/>
                          </w:rPr>
                          <w:t xml:space="preserve"> + Workers Unions</w:t>
                        </w:r>
                      </w:p>
                      <w:p w14:paraId="185DD968" w14:textId="77777777" w:rsidR="007559FC" w:rsidRPr="00746312" w:rsidRDefault="007559FC" w:rsidP="00377CA6">
                        <w:pPr>
                          <w:shd w:val="clear" w:color="auto" w:fill="FF0000"/>
                          <w:spacing w:after="0"/>
                          <w:rPr>
                            <w:rFonts w:ascii="Book Antiqua" w:hAnsi="Book Antiqua"/>
                            <w:iCs/>
                          </w:rPr>
                        </w:pPr>
                        <w:bookmarkStart w:id="16" w:name="_Hlk226512441"/>
                        <w:r w:rsidRPr="00746312">
                          <w:rPr>
                            <w:rFonts w:ascii="Book Antiqua" w:hAnsi="Book Antiqua"/>
                            <w:iCs/>
                          </w:rPr>
                          <w:t xml:space="preserve">Satisfy them through: </w:t>
                        </w:r>
                      </w:p>
                      <w:bookmarkEnd w:id="16"/>
                      <w:p w14:paraId="636A3AE1" w14:textId="77777777" w:rsidR="007559FC" w:rsidRPr="00CD7663" w:rsidRDefault="007559FC" w:rsidP="00377CA6">
                        <w:pPr>
                          <w:pStyle w:val="ListParagraph"/>
                          <w:numPr>
                            <w:ilvl w:val="0"/>
                            <w:numId w:val="19"/>
                          </w:numPr>
                          <w:shd w:val="clear" w:color="auto" w:fill="FF0000"/>
                          <w:spacing w:after="0" w:line="259" w:lineRule="auto"/>
                          <w:rPr>
                            <w:rFonts w:ascii="Book Antiqua" w:hAnsi="Book Antiqua"/>
                          </w:rPr>
                        </w:pPr>
                        <w:r w:rsidRPr="00CD7663">
                          <w:rPr>
                            <w:rFonts w:ascii="Book Antiqua" w:hAnsi="Book Antiqua"/>
                          </w:rPr>
                          <w:t>Manage closely through regular engagements.</w:t>
                        </w:r>
                      </w:p>
                      <w:p w14:paraId="7D61AA3E" w14:textId="77777777" w:rsidR="007559FC" w:rsidRPr="00CD7663" w:rsidRDefault="007559FC" w:rsidP="00377CA6">
                        <w:pPr>
                          <w:pStyle w:val="ListParagraph"/>
                          <w:numPr>
                            <w:ilvl w:val="0"/>
                            <w:numId w:val="19"/>
                          </w:numPr>
                          <w:shd w:val="clear" w:color="auto" w:fill="FF0000"/>
                          <w:spacing w:after="0" w:line="259" w:lineRule="auto"/>
                          <w:rPr>
                            <w:rFonts w:ascii="Book Antiqua" w:hAnsi="Book Antiqua"/>
                          </w:rPr>
                        </w:pPr>
                        <w:r w:rsidRPr="00CD7663">
                          <w:rPr>
                            <w:rFonts w:ascii="Book Antiqua" w:hAnsi="Book Antiqua"/>
                          </w:rPr>
                          <w:t xml:space="preserve">Engage workers regularly on </w:t>
                        </w:r>
                        <w:proofErr w:type="spellStart"/>
                        <w:r w:rsidRPr="00CD7663">
                          <w:rPr>
                            <w:rFonts w:ascii="Book Antiqua" w:hAnsi="Book Antiqua"/>
                          </w:rPr>
                          <w:t>labour</w:t>
                        </w:r>
                        <w:proofErr w:type="spellEnd"/>
                        <w:r w:rsidRPr="00CD7663">
                          <w:rPr>
                            <w:rFonts w:ascii="Book Antiqua" w:hAnsi="Book Antiqua"/>
                          </w:rPr>
                          <w:t xml:space="preserve"> matters.</w:t>
                        </w:r>
                      </w:p>
                    </w:txbxContent>
                  </v:textbox>
                </v:shape>
                <v:shape id="Text Box 2" o:spid="_x0000_s1028" type="#_x0000_t202" style="position:absolute;left:11461;width:25451;height:16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2329106C" w14:textId="77777777" w:rsidR="007559FC" w:rsidRPr="00CD7663" w:rsidRDefault="007559FC" w:rsidP="00377CA6">
                        <w:pPr>
                          <w:shd w:val="clear" w:color="auto" w:fill="FFC000" w:themeFill="accent4"/>
                          <w:rPr>
                            <w:rFonts w:ascii="Book Antiqua" w:hAnsi="Book Antiqua"/>
                            <w:b/>
                          </w:rPr>
                        </w:pPr>
                        <w:r w:rsidRPr="00CD7663">
                          <w:rPr>
                            <w:rFonts w:ascii="Book Antiqua" w:hAnsi="Book Antiqua"/>
                            <w:b/>
                          </w:rPr>
                          <w:t xml:space="preserve">High influence </w:t>
                        </w:r>
                        <w:r>
                          <w:rPr>
                            <w:rFonts w:ascii="Book Antiqua" w:hAnsi="Book Antiqua"/>
                            <w:b/>
                          </w:rPr>
                          <w:t>BUT</w:t>
                        </w:r>
                        <w:r w:rsidRPr="00CD7663">
                          <w:rPr>
                            <w:rFonts w:ascii="Book Antiqua" w:hAnsi="Book Antiqua"/>
                            <w:b/>
                          </w:rPr>
                          <w:t xml:space="preserve"> Low interest</w:t>
                        </w:r>
                      </w:p>
                      <w:p w14:paraId="7967CF68" w14:textId="77777777" w:rsidR="007559FC" w:rsidRPr="00CD7663" w:rsidRDefault="007559FC" w:rsidP="00377CA6">
                        <w:pPr>
                          <w:shd w:val="clear" w:color="auto" w:fill="FFC000" w:themeFill="accent4"/>
                          <w:spacing w:after="0"/>
                          <w:rPr>
                            <w:rFonts w:ascii="Book Antiqua" w:hAnsi="Book Antiqua"/>
                            <w:i/>
                          </w:rPr>
                        </w:pPr>
                        <w:r w:rsidRPr="00CD7663">
                          <w:rPr>
                            <w:rFonts w:ascii="Book Antiqua" w:hAnsi="Book Antiqua"/>
                            <w:i/>
                          </w:rPr>
                          <w:t>Regulatory bodies like ZEMA</w:t>
                        </w:r>
                        <w:r>
                          <w:rPr>
                            <w:rFonts w:ascii="Book Antiqua" w:hAnsi="Book Antiqua"/>
                            <w:i/>
                          </w:rPr>
                          <w:t>, Chiefs, Councils &amp;</w:t>
                        </w:r>
                        <w:r w:rsidRPr="00CD7663">
                          <w:rPr>
                            <w:rFonts w:ascii="Book Antiqua" w:hAnsi="Book Antiqua"/>
                            <w:i/>
                          </w:rPr>
                          <w:t xml:space="preserve"> WARMA</w:t>
                        </w:r>
                      </w:p>
                      <w:p w14:paraId="1E8CB042" w14:textId="77777777" w:rsidR="007559FC" w:rsidRDefault="007559FC" w:rsidP="00377CA6">
                        <w:pPr>
                          <w:pStyle w:val="ListParagraph"/>
                          <w:numPr>
                            <w:ilvl w:val="0"/>
                            <w:numId w:val="17"/>
                          </w:numPr>
                          <w:shd w:val="clear" w:color="auto" w:fill="FFC000" w:themeFill="accent4"/>
                          <w:spacing w:after="160" w:line="259" w:lineRule="auto"/>
                          <w:rPr>
                            <w:rFonts w:ascii="Book Antiqua" w:hAnsi="Book Antiqua"/>
                          </w:rPr>
                        </w:pPr>
                        <w:r w:rsidRPr="00CD7663">
                          <w:rPr>
                            <w:rFonts w:ascii="Book Antiqua" w:hAnsi="Book Antiqua"/>
                          </w:rPr>
                          <w:t xml:space="preserve">Keep </w:t>
                        </w:r>
                        <w:r>
                          <w:rPr>
                            <w:rFonts w:ascii="Book Antiqua" w:hAnsi="Book Antiqua"/>
                          </w:rPr>
                          <w:t xml:space="preserve">them </w:t>
                        </w:r>
                        <w:r w:rsidRPr="00CD7663">
                          <w:rPr>
                            <w:rFonts w:ascii="Book Antiqua" w:hAnsi="Book Antiqua"/>
                          </w:rPr>
                          <w:t>satisfied through compliance to permit conditions.</w:t>
                        </w:r>
                      </w:p>
                      <w:p w14:paraId="1652A7F9" w14:textId="77777777" w:rsidR="007559FC" w:rsidRPr="00CD7663" w:rsidRDefault="007559FC" w:rsidP="00377CA6">
                        <w:pPr>
                          <w:pStyle w:val="ListParagraph"/>
                          <w:numPr>
                            <w:ilvl w:val="0"/>
                            <w:numId w:val="17"/>
                          </w:numPr>
                          <w:shd w:val="clear" w:color="auto" w:fill="FFC000" w:themeFill="accent4"/>
                          <w:spacing w:after="160" w:line="259" w:lineRule="auto"/>
                          <w:rPr>
                            <w:rFonts w:ascii="Book Antiqua" w:hAnsi="Book Antiqua"/>
                          </w:rPr>
                        </w:pPr>
                        <w:r>
                          <w:rPr>
                            <w:rFonts w:ascii="Book Antiqua" w:hAnsi="Book Antiqua"/>
                          </w:rPr>
                          <w:t>Satisfy requirements of Chiefs and Councils.</w:t>
                        </w:r>
                      </w:p>
                    </w:txbxContent>
                  </v:textbox>
                </v:shape>
                <v:shape id="Text Box 2" o:spid="_x0000_s1029" type="#_x0000_t202" style="position:absolute;left:11557;top:17716;width:25355;height:14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118D0F81" w14:textId="77777777" w:rsidR="007559FC" w:rsidRPr="00CD7663" w:rsidRDefault="007559FC" w:rsidP="00377CA6">
                        <w:pPr>
                          <w:shd w:val="clear" w:color="auto" w:fill="9CC2E5" w:themeFill="accent1" w:themeFillTint="99"/>
                          <w:rPr>
                            <w:rFonts w:ascii="Book Antiqua" w:hAnsi="Book Antiqua"/>
                            <w:b/>
                          </w:rPr>
                        </w:pPr>
                        <w:r w:rsidRPr="00CD7663">
                          <w:rPr>
                            <w:rFonts w:ascii="Book Antiqua" w:hAnsi="Book Antiqua"/>
                            <w:b/>
                          </w:rPr>
                          <w:t>Low influence + Low interest</w:t>
                        </w:r>
                      </w:p>
                      <w:p w14:paraId="6B9878F0" w14:textId="77777777" w:rsidR="007559FC" w:rsidRDefault="007559FC" w:rsidP="00377CA6">
                        <w:pPr>
                          <w:shd w:val="clear" w:color="auto" w:fill="9CC2E5" w:themeFill="accent1" w:themeFillTint="99"/>
                          <w:spacing w:after="0"/>
                          <w:rPr>
                            <w:rFonts w:ascii="Book Antiqua" w:hAnsi="Book Antiqua"/>
                            <w:iCs/>
                          </w:rPr>
                        </w:pPr>
                        <w:r w:rsidRPr="00CD7663">
                          <w:rPr>
                            <w:rFonts w:ascii="Book Antiqua" w:hAnsi="Book Antiqua"/>
                            <w:iCs/>
                          </w:rPr>
                          <w:t>e.g. General public.</w:t>
                        </w:r>
                      </w:p>
                      <w:p w14:paraId="53648E6A" w14:textId="77777777" w:rsidR="007559FC" w:rsidRPr="00746312" w:rsidRDefault="007559FC" w:rsidP="00377CA6">
                        <w:pPr>
                          <w:shd w:val="clear" w:color="auto" w:fill="9CC2E5" w:themeFill="accent1" w:themeFillTint="99"/>
                          <w:spacing w:before="240" w:after="0"/>
                          <w:rPr>
                            <w:rFonts w:ascii="Book Antiqua" w:hAnsi="Book Antiqua"/>
                            <w:iCs/>
                          </w:rPr>
                        </w:pPr>
                        <w:r w:rsidRPr="00746312">
                          <w:rPr>
                            <w:rFonts w:ascii="Book Antiqua" w:hAnsi="Book Antiqua"/>
                            <w:iCs/>
                          </w:rPr>
                          <w:t xml:space="preserve">Satisfy them through: </w:t>
                        </w:r>
                      </w:p>
                      <w:p w14:paraId="53B862D5" w14:textId="77777777" w:rsidR="007559FC" w:rsidRPr="00CD7663" w:rsidRDefault="007559FC" w:rsidP="00377CA6">
                        <w:pPr>
                          <w:pStyle w:val="ListParagraph"/>
                          <w:numPr>
                            <w:ilvl w:val="0"/>
                            <w:numId w:val="20"/>
                          </w:numPr>
                          <w:shd w:val="clear" w:color="auto" w:fill="9CC2E5" w:themeFill="accent1" w:themeFillTint="99"/>
                          <w:spacing w:after="0" w:line="259" w:lineRule="auto"/>
                          <w:rPr>
                            <w:rFonts w:ascii="Book Antiqua" w:hAnsi="Book Antiqua"/>
                          </w:rPr>
                        </w:pPr>
                        <w:r w:rsidRPr="00CD7663">
                          <w:rPr>
                            <w:rFonts w:ascii="Book Antiqua" w:hAnsi="Book Antiqua"/>
                          </w:rPr>
                          <w:t>Monitor</w:t>
                        </w:r>
                        <w:r>
                          <w:rPr>
                            <w:rFonts w:ascii="Book Antiqua" w:hAnsi="Book Antiqua"/>
                          </w:rPr>
                          <w:t>ing</w:t>
                        </w:r>
                        <w:r w:rsidRPr="00CD7663">
                          <w:rPr>
                            <w:rFonts w:ascii="Book Antiqua" w:hAnsi="Book Antiqua"/>
                          </w:rPr>
                          <w:t xml:space="preserve"> trends</w:t>
                        </w:r>
                      </w:p>
                      <w:p w14:paraId="63B4558D" w14:textId="77777777" w:rsidR="007559FC" w:rsidRPr="00CD7663" w:rsidRDefault="007559FC" w:rsidP="00377CA6">
                        <w:pPr>
                          <w:pStyle w:val="ListParagraph"/>
                          <w:numPr>
                            <w:ilvl w:val="0"/>
                            <w:numId w:val="20"/>
                          </w:numPr>
                          <w:shd w:val="clear" w:color="auto" w:fill="9CC2E5" w:themeFill="accent1" w:themeFillTint="99"/>
                          <w:spacing w:after="0" w:line="259" w:lineRule="auto"/>
                          <w:rPr>
                            <w:rFonts w:ascii="Book Antiqua" w:hAnsi="Book Antiqua"/>
                          </w:rPr>
                        </w:pPr>
                        <w:r w:rsidRPr="00CD7663">
                          <w:rPr>
                            <w:rFonts w:ascii="Book Antiqua" w:hAnsi="Book Antiqua"/>
                          </w:rPr>
                          <w:t>Manag</w:t>
                        </w:r>
                        <w:r>
                          <w:rPr>
                            <w:rFonts w:ascii="Book Antiqua" w:hAnsi="Book Antiqua"/>
                          </w:rPr>
                          <w:t>ing</w:t>
                        </w:r>
                        <w:r w:rsidRPr="00CD7663">
                          <w:rPr>
                            <w:rFonts w:ascii="Book Antiqua" w:hAnsi="Book Antiqua"/>
                          </w:rPr>
                          <w:t xml:space="preserve"> public perceptions </w:t>
                        </w:r>
                      </w:p>
                    </w:txbxContent>
                  </v:textbox>
                </v:shape>
                <v:shape id="Text Box 2" o:spid="_x0000_s1030" type="#_x0000_t202" style="position:absolute;left:40036;top:17430;width:23552;height:15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">
                  <v:textbox style="mso-fit-shape-to-text:t">
                    <w:txbxContent>
                      <w:p w14:paraId="5A0C4BF2" w14:textId="77777777" w:rsidR="007559FC" w:rsidRPr="00CD7663" w:rsidRDefault="007559FC" w:rsidP="00377CA6">
                        <w:pPr>
                          <w:shd w:val="clear" w:color="auto" w:fill="FFC000" w:themeFill="accent4"/>
                          <w:rPr>
                            <w:rFonts w:ascii="Book Antiqua" w:hAnsi="Book Antiqua"/>
                            <w:b/>
                          </w:rPr>
                        </w:pPr>
                        <w:r w:rsidRPr="00CD7663">
                          <w:rPr>
                            <w:rFonts w:ascii="Book Antiqua" w:hAnsi="Book Antiqua"/>
                            <w:b/>
                          </w:rPr>
                          <w:t xml:space="preserve">Low influence </w:t>
                        </w:r>
                        <w:r>
                          <w:rPr>
                            <w:rFonts w:ascii="Book Antiqua" w:hAnsi="Book Antiqua"/>
                            <w:b/>
                          </w:rPr>
                          <w:t>BUT</w:t>
                        </w:r>
                        <w:r w:rsidRPr="00CD7663">
                          <w:rPr>
                            <w:rFonts w:ascii="Book Antiqua" w:hAnsi="Book Antiqua"/>
                            <w:b/>
                          </w:rPr>
                          <w:t xml:space="preserve"> High interest</w:t>
                        </w:r>
                      </w:p>
                      <w:p w14:paraId="24CA6D8A" w14:textId="77777777" w:rsidR="007559FC" w:rsidRDefault="007559FC" w:rsidP="00377CA6">
                        <w:pPr>
                          <w:shd w:val="clear" w:color="auto" w:fill="FFC000" w:themeFill="accent4"/>
                          <w:spacing w:after="0"/>
                          <w:rPr>
                            <w:rFonts w:ascii="Book Antiqua" w:hAnsi="Book Antiqua"/>
                            <w:i/>
                          </w:rPr>
                        </w:pPr>
                        <w:r>
                          <w:rPr>
                            <w:rFonts w:ascii="Book Antiqua" w:hAnsi="Book Antiqua"/>
                            <w:i/>
                          </w:rPr>
                          <w:t xml:space="preserve">PAPs, </w:t>
                        </w:r>
                        <w:r w:rsidRPr="00CD7663">
                          <w:rPr>
                            <w:rFonts w:ascii="Book Antiqua" w:hAnsi="Book Antiqua"/>
                            <w:i/>
                          </w:rPr>
                          <w:t>Local communities + Interest groups</w:t>
                        </w:r>
                      </w:p>
                      <w:p w14:paraId="04D90CD2" w14:textId="77777777" w:rsidR="007559FC" w:rsidRPr="00CB3826" w:rsidRDefault="007559FC" w:rsidP="0045170E">
                        <w:pPr>
                          <w:shd w:val="clear" w:color="auto" w:fill="FFC000" w:themeFill="accent4"/>
                          <w:spacing w:after="0"/>
                          <w:rPr>
                            <w:rFonts w:ascii="Book Antiqua" w:hAnsi="Book Antiqua"/>
                            <w:iCs/>
                          </w:rPr>
                        </w:pPr>
                        <w:r w:rsidRPr="00CB3826">
                          <w:rPr>
                            <w:rFonts w:ascii="Book Antiqua" w:hAnsi="Book Antiqua"/>
                            <w:iCs/>
                          </w:rPr>
                          <w:t>Satisfy them through:</w:t>
                        </w:r>
                      </w:p>
                      <w:p w14:paraId="15CD84EC" w14:textId="77777777" w:rsidR="007559FC" w:rsidRPr="00CD7663" w:rsidRDefault="007559FC" w:rsidP="00377CA6">
                        <w:pPr>
                          <w:pStyle w:val="ListParagraph"/>
                          <w:numPr>
                            <w:ilvl w:val="0"/>
                            <w:numId w:val="18"/>
                          </w:numPr>
                          <w:shd w:val="clear" w:color="auto" w:fill="FFC000" w:themeFill="accent4"/>
                          <w:spacing w:after="160" w:line="259" w:lineRule="auto"/>
                          <w:rPr>
                            <w:rFonts w:ascii="Book Antiqua" w:hAnsi="Book Antiqua"/>
                          </w:rPr>
                        </w:pPr>
                        <w:r w:rsidRPr="00CD7663">
                          <w:rPr>
                            <w:rFonts w:ascii="Book Antiqua" w:hAnsi="Book Antiqua"/>
                          </w:rPr>
                          <w:t>Continuous engagements.</w:t>
                        </w:r>
                      </w:p>
                      <w:p w14:paraId="087100CB" w14:textId="77777777" w:rsidR="007559FC" w:rsidRPr="00CD7663" w:rsidRDefault="007559FC" w:rsidP="00377CA6">
                        <w:pPr>
                          <w:pStyle w:val="ListParagraph"/>
                          <w:numPr>
                            <w:ilvl w:val="0"/>
                            <w:numId w:val="18"/>
                          </w:numPr>
                          <w:shd w:val="clear" w:color="auto" w:fill="FFC000" w:themeFill="accent4"/>
                          <w:spacing w:after="0" w:line="259" w:lineRule="auto"/>
                          <w:rPr>
                            <w:rFonts w:ascii="Book Antiqua" w:hAnsi="Book Antiqua"/>
                          </w:rPr>
                        </w:pPr>
                        <w:r w:rsidRPr="00CD7663">
                          <w:rPr>
                            <w:rFonts w:ascii="Book Antiqua" w:hAnsi="Book Antiqua"/>
                          </w:rPr>
                          <w:t>Anticipate needs of the community.</w:t>
                        </w:r>
                      </w:p>
                    </w:txbxContent>
                  </v:textbox>
                </v:shape>
                <v:line id="Straight Connector 8" o:spid="_x0000_s1031" style="position:absolute;flip:x;visibility:visible;mso-wrap-style:square" from="10128,1905" to="10128,33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" strokecolor="black [3200]" strokeweight=".5pt">
                  <v:stroke startarrow="block" joinstyle="miter"/>
                </v:line>
                <v:line id="Straight Connector 9" o:spid="_x0000_s1032" style="position:absolute;visibility:visible;mso-wrap-style:square" from="10318,33242" to="64801,33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" strokecolor="black [3200]" strokeweight=".5pt">
                  <v:stroke endarrow="block" joinstyle="miter"/>
                </v:line>
                <v:shape id="Text Box 2" o:spid="_x0000_s1033" type="#_x0000_t202" style="position:absolute;left:-1302;top:10667;width:16656;height:282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" stroked="f">
                  <v:textbox style="mso-fit-shape-to-text:t">
                    <w:txbxContent>
                      <w:p w14:paraId="6E7A1AB8" w14:textId="77777777" w:rsidR="007559FC" w:rsidRPr="00CD7663" w:rsidRDefault="007559FC" w:rsidP="00377CA6">
                        <w:pPr>
                          <w:spacing w:after="0"/>
                          <w:rPr>
                            <w:rFonts w:ascii="Book Antiqua" w:hAnsi="Book Antiqua"/>
                            <w:b/>
                          </w:rPr>
                        </w:pPr>
                        <w:r w:rsidRPr="00CD7663">
                          <w:rPr>
                            <w:rFonts w:ascii="Book Antiqua" w:hAnsi="Book Antiqua"/>
                            <w:b/>
                          </w:rPr>
                          <w:t>Stakeholder Influence</w:t>
                        </w:r>
                      </w:p>
                    </w:txbxContent>
                  </v:textbox>
                </v:shape>
                <v:shape id="Text Box 2" o:spid="_x0000_s1034" type="#_x0000_t202" style="position:absolute;left:30797;top:34004;width:16008;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" stroked="f">
                  <v:textbox style="mso-fit-shape-to-text:t">
                    <w:txbxContent>
                      <w:p w14:paraId="486666D4" w14:textId="77777777" w:rsidR="007559FC" w:rsidRPr="00CD7663" w:rsidRDefault="007559FC" w:rsidP="00377CA6">
                        <w:pPr>
                          <w:spacing w:after="0"/>
                          <w:rPr>
                            <w:rFonts w:ascii="Book Antiqua" w:hAnsi="Book Antiqua"/>
                            <w:b/>
                          </w:rPr>
                        </w:pPr>
                        <w:r w:rsidRPr="00CD7663">
                          <w:rPr>
                            <w:rFonts w:ascii="Book Antiqua" w:hAnsi="Book Antiqua"/>
                            <w:b/>
                          </w:rPr>
                          <w:t>Stakeholder Interest</w:t>
                        </w:r>
                      </w:p>
                    </w:txbxContent>
                  </v:textbox>
                </v:shape>
                <w10:wrap anchorx="margin"/>
              </v:group>
            </w:pict>
          </mc:Fallback>
        </mc:AlternateContent>
      </w:r>
    </w:p>
    <w:p w14:paraId="77DE34DA" w14:textId="77777777" w:rsidR="00377CA6" w:rsidRPr="00866BBD" w:rsidRDefault="00377CA6" w:rsidP="00377CA6">
      <w:pPr>
        <w:spacing w:line="276" w:lineRule="auto"/>
        <w:jc w:val="both"/>
        <w:rPr>
          <w:rFonts w:ascii="Times New Roman" w:hAnsi="Times New Roman" w:cs="Times New Roman"/>
          <w:color w:val="000000" w:themeColor="text1"/>
        </w:rPr>
      </w:pPr>
    </w:p>
    <w:p w14:paraId="229E8B34" w14:textId="77777777" w:rsidR="00377CA6" w:rsidRPr="00866BBD" w:rsidRDefault="00377CA6" w:rsidP="00377CA6">
      <w:pPr>
        <w:spacing w:line="276" w:lineRule="auto"/>
        <w:jc w:val="both"/>
        <w:rPr>
          <w:rFonts w:ascii="Times New Roman" w:hAnsi="Times New Roman" w:cs="Times New Roman"/>
          <w:color w:val="000000" w:themeColor="text1"/>
        </w:rPr>
      </w:pPr>
    </w:p>
    <w:p w14:paraId="374F150B" w14:textId="77777777" w:rsidR="00377CA6" w:rsidRPr="00866BBD" w:rsidRDefault="00377CA6" w:rsidP="00377CA6">
      <w:pPr>
        <w:spacing w:line="276" w:lineRule="auto"/>
        <w:jc w:val="both"/>
        <w:rPr>
          <w:rFonts w:ascii="Times New Roman" w:hAnsi="Times New Roman" w:cs="Times New Roman"/>
          <w:color w:val="000000" w:themeColor="text1"/>
        </w:rPr>
      </w:pPr>
    </w:p>
    <w:p w14:paraId="6FE727F3" w14:textId="77777777" w:rsidR="00377CA6" w:rsidRPr="00866BBD" w:rsidRDefault="00377CA6" w:rsidP="00377CA6">
      <w:pPr>
        <w:spacing w:line="276" w:lineRule="auto"/>
        <w:jc w:val="both"/>
        <w:rPr>
          <w:rFonts w:ascii="Times New Roman" w:hAnsi="Times New Roman" w:cs="Times New Roman"/>
          <w:color w:val="000000" w:themeColor="text1"/>
        </w:rPr>
      </w:pPr>
    </w:p>
    <w:p w14:paraId="11F49722" w14:textId="77777777" w:rsidR="00377CA6" w:rsidRPr="00866BBD" w:rsidRDefault="00377CA6" w:rsidP="00377CA6">
      <w:pPr>
        <w:spacing w:line="276" w:lineRule="auto"/>
        <w:jc w:val="both"/>
        <w:rPr>
          <w:rFonts w:ascii="Times New Roman" w:hAnsi="Times New Roman" w:cs="Times New Roman"/>
          <w:color w:val="000000" w:themeColor="text1"/>
        </w:rPr>
      </w:pPr>
    </w:p>
    <w:p w14:paraId="6F569E95" w14:textId="77777777" w:rsidR="00377CA6" w:rsidRPr="00866BBD" w:rsidRDefault="00377CA6" w:rsidP="00377CA6">
      <w:pPr>
        <w:spacing w:line="276" w:lineRule="auto"/>
        <w:jc w:val="both"/>
        <w:rPr>
          <w:rFonts w:ascii="Times New Roman" w:hAnsi="Times New Roman" w:cs="Times New Roman"/>
          <w:color w:val="000000" w:themeColor="text1"/>
        </w:rPr>
      </w:pPr>
    </w:p>
    <w:p w14:paraId="690EB2E9" w14:textId="77777777" w:rsidR="00377CA6" w:rsidRPr="00866BBD" w:rsidRDefault="00377CA6" w:rsidP="00377CA6">
      <w:pPr>
        <w:spacing w:line="276" w:lineRule="auto"/>
        <w:jc w:val="both"/>
        <w:rPr>
          <w:rFonts w:ascii="Times New Roman" w:hAnsi="Times New Roman" w:cs="Times New Roman"/>
          <w:color w:val="000000" w:themeColor="text1"/>
        </w:rPr>
      </w:pPr>
    </w:p>
    <w:p w14:paraId="73F28D5A" w14:textId="77777777" w:rsidR="00377CA6" w:rsidRPr="00866BBD" w:rsidRDefault="00377CA6" w:rsidP="00377CA6">
      <w:pPr>
        <w:spacing w:line="276" w:lineRule="auto"/>
        <w:jc w:val="both"/>
        <w:rPr>
          <w:rFonts w:ascii="Times New Roman" w:hAnsi="Times New Roman" w:cs="Times New Roman"/>
          <w:color w:val="000000" w:themeColor="text1"/>
        </w:rPr>
      </w:pPr>
    </w:p>
    <w:p w14:paraId="3B25A770" w14:textId="77777777" w:rsidR="00377CA6" w:rsidRPr="00866BBD" w:rsidRDefault="00377CA6" w:rsidP="00377CA6">
      <w:pPr>
        <w:spacing w:line="276" w:lineRule="auto"/>
        <w:jc w:val="both"/>
        <w:rPr>
          <w:rFonts w:ascii="Times New Roman" w:hAnsi="Times New Roman" w:cs="Times New Roman"/>
          <w:color w:val="000000" w:themeColor="text1"/>
        </w:rPr>
      </w:pPr>
    </w:p>
    <w:p w14:paraId="2E954356" w14:textId="77777777" w:rsidR="00377CA6" w:rsidRPr="00866BBD" w:rsidRDefault="00377CA6" w:rsidP="00377CA6">
      <w:pPr>
        <w:spacing w:line="276" w:lineRule="auto"/>
        <w:jc w:val="both"/>
        <w:rPr>
          <w:rFonts w:ascii="Times New Roman" w:hAnsi="Times New Roman" w:cs="Times New Roman"/>
          <w:color w:val="000000" w:themeColor="text1"/>
        </w:rPr>
      </w:pPr>
    </w:p>
    <w:p w14:paraId="2F45174E" w14:textId="77777777" w:rsidR="00377CA6" w:rsidRPr="00866BBD" w:rsidRDefault="00377CA6" w:rsidP="00377CA6">
      <w:pPr>
        <w:spacing w:line="276" w:lineRule="auto"/>
        <w:jc w:val="both"/>
        <w:rPr>
          <w:rFonts w:ascii="Times New Roman" w:hAnsi="Times New Roman" w:cs="Times New Roman"/>
          <w:color w:val="000000" w:themeColor="text1"/>
        </w:rPr>
      </w:pPr>
    </w:p>
    <w:p w14:paraId="089BD5BE" w14:textId="77777777" w:rsidR="00377CA6" w:rsidRPr="00866BBD" w:rsidRDefault="00377CA6" w:rsidP="00377CA6">
      <w:pPr>
        <w:spacing w:line="276" w:lineRule="auto"/>
        <w:jc w:val="both"/>
        <w:rPr>
          <w:rFonts w:ascii="Times New Roman" w:hAnsi="Times New Roman" w:cs="Times New Roman"/>
          <w:color w:val="000000" w:themeColor="text1"/>
        </w:rPr>
      </w:pPr>
    </w:p>
    <w:p w14:paraId="5D639BA9" w14:textId="77777777" w:rsidR="00377CA6" w:rsidRPr="00866BBD" w:rsidRDefault="00377CA6" w:rsidP="00377CA6">
      <w:pPr>
        <w:spacing w:line="276" w:lineRule="auto"/>
        <w:jc w:val="both"/>
        <w:rPr>
          <w:rFonts w:ascii="Times New Roman" w:hAnsi="Times New Roman" w:cs="Times New Roman"/>
          <w:color w:val="000000" w:themeColor="text1"/>
        </w:rPr>
      </w:pPr>
      <w:r w:rsidRPr="00866BBD">
        <w:rPr>
          <w:rFonts w:ascii="Times New Roman" w:hAnsi="Times New Roman" w:cs="Times New Roman"/>
          <w:noProof/>
        </w:rPr>
        <mc:AlternateContent>
          <mc:Choice Requires="wps">
            <w:drawing>
              <wp:anchor distT="0" distB="0" distL="114300" distR="114300" simplePos="0" relativeHeight="251628544" behindDoc="0" locked="0" layoutInCell="1" allowOverlap="1" wp14:anchorId="3C013416" wp14:editId="6631EA76">
                <wp:simplePos x="0" y="0"/>
                <wp:positionH relativeFrom="column">
                  <wp:posOffset>-161926</wp:posOffset>
                </wp:positionH>
                <wp:positionV relativeFrom="paragraph">
                  <wp:posOffset>86995</wp:posOffset>
                </wp:positionV>
                <wp:extent cx="5918835" cy="63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5918835" cy="635"/>
                        </a:xfrm>
                        <a:prstGeom prst="rect">
                          <a:avLst/>
                        </a:prstGeom>
                        <a:solidFill>
                          <a:prstClr val="white"/>
                        </a:solidFill>
                        <a:ln>
                          <a:noFill/>
                        </a:ln>
                      </wps:spPr>
                      <wps:txbx>
                        <w:txbxContent>
                          <w:p w14:paraId="273D2BB4" w14:textId="77777777" w:rsidR="007559FC" w:rsidRPr="00CD7663" w:rsidRDefault="007559FC" w:rsidP="00377CA6">
                            <w:pPr>
                              <w:jc w:val="both"/>
                              <w:rPr>
                                <w:rFonts w:ascii="Book Antiqua" w:hAnsi="Book Antiqua"/>
                                <w:color w:val="000000"/>
                              </w:rPr>
                            </w:pPr>
                            <w:bookmarkStart w:id="17" w:name="_Toc243745588"/>
                            <w:r w:rsidRPr="00CD7663">
                              <w:rPr>
                                <w:rFonts w:ascii="Book Antiqua" w:hAnsi="Book Antiqua"/>
                                <w:color w:val="000000"/>
                              </w:rPr>
                              <w:t xml:space="preserve">Figure </w:t>
                            </w:r>
                            <w:r w:rsidRPr="00CD7663">
                              <w:rPr>
                                <w:rFonts w:ascii="Book Antiqua" w:hAnsi="Book Antiqua"/>
                                <w:color w:val="000000"/>
                              </w:rPr>
                              <w:fldChar w:fldCharType="begin"/>
                            </w:r>
                            <w:r w:rsidRPr="00CD7663">
                              <w:rPr>
                                <w:rFonts w:ascii="Book Antiqua" w:hAnsi="Book Antiqua"/>
                                <w:color w:val="000000"/>
                              </w:rPr>
                              <w:instrText xml:space="preserve"> SEQ Figure \* ARABIC </w:instrText>
                            </w:r>
                            <w:r w:rsidRPr="00CD7663">
                              <w:rPr>
                                <w:rFonts w:ascii="Book Antiqua" w:hAnsi="Book Antiqua"/>
                                <w:color w:val="000000"/>
                              </w:rPr>
                              <w:fldChar w:fldCharType="separate"/>
                            </w:r>
                            <w:r>
                              <w:rPr>
                                <w:rFonts w:ascii="Book Antiqua" w:hAnsi="Book Antiqua"/>
                                <w:noProof/>
                                <w:color w:val="000000"/>
                              </w:rPr>
                              <w:t>1</w:t>
                            </w:r>
                            <w:r w:rsidRPr="00CD7663">
                              <w:rPr>
                                <w:rFonts w:ascii="Book Antiqua" w:hAnsi="Book Antiqua"/>
                                <w:color w:val="000000"/>
                              </w:rPr>
                              <w:fldChar w:fldCharType="end"/>
                            </w:r>
                            <w:r w:rsidRPr="00CD7663">
                              <w:rPr>
                                <w:rFonts w:ascii="Book Antiqua" w:hAnsi="Book Antiqua"/>
                                <w:color w:val="000000"/>
                              </w:rPr>
                              <w:t>: Chart showing different categories of stakeholders, their interest and influence</w:t>
                            </w:r>
                            <w:bookmarkEnd w:id="1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C013416" id="Text Box 12" o:spid="_x0000_s1035" type="#_x0000_t202" style="position:absolute;left:0;text-align:left;margin-left:-12.75pt;margin-top:6.85pt;width:466.05pt;height:.0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" stroked="f">
                <v:textbox style="mso-fit-shape-to-text:t" inset="0,0,0,0">
                  <w:txbxContent>
                    <w:p w14:paraId="273D2BB4" w14:textId="77777777" w:rsidR="007559FC" w:rsidRPr="00CD7663" w:rsidRDefault="007559FC" w:rsidP="00377CA6">
                      <w:pPr>
                        <w:jc w:val="both"/>
                        <w:rPr>
                          <w:rFonts w:ascii="Book Antiqua" w:hAnsi="Book Antiqua"/>
                          <w:color w:val="000000"/>
                        </w:rPr>
                      </w:pPr>
                      <w:bookmarkStart w:id="18" w:name="_Toc243745588"/>
                      <w:r w:rsidRPr="00CD7663">
                        <w:rPr>
                          <w:rFonts w:ascii="Book Antiqua" w:hAnsi="Book Antiqua"/>
                          <w:color w:val="000000"/>
                        </w:rPr>
                        <w:t xml:space="preserve">Figure </w:t>
                      </w:r>
                      <w:r w:rsidRPr="00CD7663">
                        <w:rPr>
                          <w:rFonts w:ascii="Book Antiqua" w:hAnsi="Book Antiqua"/>
                          <w:color w:val="000000"/>
                        </w:rPr>
                        <w:fldChar w:fldCharType="begin"/>
                      </w:r>
                      <w:r w:rsidRPr="00CD7663">
                        <w:rPr>
                          <w:rFonts w:ascii="Book Antiqua" w:hAnsi="Book Antiqua"/>
                          <w:color w:val="000000"/>
                        </w:rPr>
                        <w:instrText xml:space="preserve"> SEQ Figure \* ARABIC </w:instrText>
                      </w:r>
                      <w:r w:rsidRPr="00CD7663">
                        <w:rPr>
                          <w:rFonts w:ascii="Book Antiqua" w:hAnsi="Book Antiqua"/>
                          <w:color w:val="000000"/>
                        </w:rPr>
                        <w:fldChar w:fldCharType="separate"/>
                      </w:r>
                      <w:r>
                        <w:rPr>
                          <w:rFonts w:ascii="Book Antiqua" w:hAnsi="Book Antiqua"/>
                          <w:noProof/>
                          <w:color w:val="000000"/>
                        </w:rPr>
                        <w:t>1</w:t>
                      </w:r>
                      <w:r w:rsidRPr="00CD7663">
                        <w:rPr>
                          <w:rFonts w:ascii="Book Antiqua" w:hAnsi="Book Antiqua"/>
                          <w:color w:val="000000"/>
                        </w:rPr>
                        <w:fldChar w:fldCharType="end"/>
                      </w:r>
                      <w:r w:rsidRPr="00CD7663">
                        <w:rPr>
                          <w:rFonts w:ascii="Book Antiqua" w:hAnsi="Book Antiqua"/>
                          <w:color w:val="000000"/>
                        </w:rPr>
                        <w:t>: Chart showing different categories of stakeholders, their interest and influence</w:t>
                      </w:r>
                      <w:bookmarkEnd w:id="18"/>
                    </w:p>
                  </w:txbxContent>
                </v:textbox>
              </v:shape>
            </w:pict>
          </mc:Fallback>
        </mc:AlternateContent>
      </w:r>
    </w:p>
    <w:p w14:paraId="515780BB" w14:textId="77777777" w:rsidR="00377CA6" w:rsidRPr="00866BBD" w:rsidRDefault="00377CA6" w:rsidP="00377CA6">
      <w:pPr>
        <w:pStyle w:val="Heading2"/>
        <w:keepLines/>
        <w:numPr>
          <w:ilvl w:val="2"/>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19" w:name="_Toc205740312"/>
      <w:bookmarkStart w:id="20" w:name="_Toc243745566"/>
      <w:r w:rsidRPr="00866BBD">
        <w:rPr>
          <w:rFonts w:ascii="Times New Roman" w:eastAsiaTheme="majorEastAsia" w:hAnsi="Times New Roman"/>
          <w:b w:val="0"/>
          <w:bCs w:val="0"/>
          <w:i w:val="0"/>
          <w:iCs w:val="0"/>
          <w:color w:val="5B9BD5" w:themeColor="accent1"/>
          <w:sz w:val="26"/>
          <w:szCs w:val="26"/>
        </w:rPr>
        <w:t>Reasons for stakeholder mapping</w:t>
      </w:r>
      <w:bookmarkEnd w:id="19"/>
      <w:bookmarkEnd w:id="20"/>
      <w:r w:rsidRPr="00866BBD">
        <w:rPr>
          <w:rFonts w:ascii="Times New Roman" w:eastAsiaTheme="majorEastAsia" w:hAnsi="Times New Roman"/>
          <w:b w:val="0"/>
          <w:bCs w:val="0"/>
          <w:i w:val="0"/>
          <w:iCs w:val="0"/>
          <w:color w:val="5B9BD5" w:themeColor="accent1"/>
          <w:sz w:val="26"/>
          <w:szCs w:val="26"/>
        </w:rPr>
        <w:t xml:space="preserve"> </w:t>
      </w:r>
    </w:p>
    <w:p w14:paraId="24F253B6" w14:textId="77777777" w:rsidR="00377CA6" w:rsidRPr="00866BBD" w:rsidRDefault="00377CA6" w:rsidP="00377CA6">
      <w:pPr>
        <w:pStyle w:val="ListParagraph"/>
        <w:numPr>
          <w:ilvl w:val="0"/>
          <w:numId w:val="21"/>
        </w:numPr>
        <w:spacing w:after="0" w:line="259" w:lineRule="auto"/>
        <w:ind w:left="1418" w:hanging="567"/>
        <w:jc w:val="both"/>
        <w:rPr>
          <w:rFonts w:ascii="Times New Roman" w:hAnsi="Times New Roman"/>
        </w:rPr>
      </w:pPr>
      <w:r w:rsidRPr="00866BBD">
        <w:rPr>
          <w:rFonts w:ascii="Times New Roman" w:hAnsi="Times New Roman"/>
          <w:b/>
        </w:rPr>
        <w:t>Identifies Key Players: -</w:t>
      </w:r>
      <w:r w:rsidRPr="00866BBD">
        <w:rPr>
          <w:rFonts w:ascii="Times New Roman" w:hAnsi="Times New Roman"/>
        </w:rPr>
        <w:t xml:space="preserve"> It will help the project pinpoint the individuals or groups who are most crucial to a project's success. </w:t>
      </w:r>
    </w:p>
    <w:p w14:paraId="7F82356B" w14:textId="77777777" w:rsidR="00377CA6" w:rsidRPr="00866BBD" w:rsidRDefault="00377CA6" w:rsidP="00377CA6">
      <w:pPr>
        <w:pStyle w:val="ListParagraph"/>
        <w:numPr>
          <w:ilvl w:val="0"/>
          <w:numId w:val="21"/>
        </w:numPr>
        <w:spacing w:after="0" w:line="259" w:lineRule="auto"/>
        <w:ind w:left="1418" w:hanging="567"/>
        <w:jc w:val="both"/>
        <w:rPr>
          <w:rFonts w:ascii="Times New Roman" w:hAnsi="Times New Roman"/>
        </w:rPr>
      </w:pPr>
      <w:r w:rsidRPr="00866BBD">
        <w:rPr>
          <w:rFonts w:ascii="Times New Roman" w:hAnsi="Times New Roman"/>
          <w:b/>
        </w:rPr>
        <w:t>Understands Influence and Interest: -</w:t>
      </w:r>
      <w:r w:rsidRPr="00866BBD">
        <w:rPr>
          <w:rFonts w:ascii="Times New Roman" w:hAnsi="Times New Roman"/>
        </w:rPr>
        <w:t xml:space="preserve"> It reveals the extent to which stakeholders will impact the project (influence) and how much they care about its outcome (interest). </w:t>
      </w:r>
    </w:p>
    <w:p w14:paraId="414854F0" w14:textId="77777777" w:rsidR="00377CA6" w:rsidRPr="00866BBD" w:rsidRDefault="00377CA6" w:rsidP="00377CA6">
      <w:pPr>
        <w:pStyle w:val="ListParagraph"/>
        <w:numPr>
          <w:ilvl w:val="0"/>
          <w:numId w:val="21"/>
        </w:numPr>
        <w:spacing w:after="0" w:line="259" w:lineRule="auto"/>
        <w:ind w:left="1418" w:hanging="567"/>
        <w:jc w:val="both"/>
        <w:rPr>
          <w:rFonts w:ascii="Times New Roman" w:hAnsi="Times New Roman"/>
        </w:rPr>
      </w:pPr>
      <w:r w:rsidRPr="00866BBD">
        <w:rPr>
          <w:rFonts w:ascii="Times New Roman" w:hAnsi="Times New Roman"/>
          <w:b/>
        </w:rPr>
        <w:t xml:space="preserve">Enables Targeted Engagement: - </w:t>
      </w:r>
      <w:r w:rsidRPr="00866BBD">
        <w:rPr>
          <w:rFonts w:ascii="Times New Roman" w:hAnsi="Times New Roman"/>
        </w:rPr>
        <w:t xml:space="preserve">Through understanding of stakeholder needs and priorities, the project will be able to develop tailored communication and engagement strategies. </w:t>
      </w:r>
    </w:p>
    <w:p w14:paraId="0EEF59D3" w14:textId="77777777" w:rsidR="00377CA6" w:rsidRPr="00866BBD" w:rsidRDefault="00377CA6" w:rsidP="00377CA6">
      <w:pPr>
        <w:pStyle w:val="ListParagraph"/>
        <w:numPr>
          <w:ilvl w:val="0"/>
          <w:numId w:val="21"/>
        </w:numPr>
        <w:spacing w:after="0" w:line="259" w:lineRule="auto"/>
        <w:ind w:left="1418" w:hanging="567"/>
        <w:jc w:val="both"/>
        <w:rPr>
          <w:rFonts w:ascii="Times New Roman" w:hAnsi="Times New Roman"/>
        </w:rPr>
      </w:pPr>
      <w:r w:rsidRPr="00866BBD">
        <w:rPr>
          <w:rFonts w:ascii="Times New Roman" w:hAnsi="Times New Roman"/>
          <w:b/>
        </w:rPr>
        <w:t>Reduces Risks: -</w:t>
      </w:r>
      <w:r w:rsidRPr="00866BBD">
        <w:rPr>
          <w:rFonts w:ascii="Times New Roman" w:hAnsi="Times New Roman"/>
        </w:rPr>
        <w:t xml:space="preserve"> It will help the project anticipate potential conflicts and address them proactively, preventing issues from escalating. </w:t>
      </w:r>
    </w:p>
    <w:p w14:paraId="0F55B6F1" w14:textId="77777777" w:rsidR="00377CA6" w:rsidRPr="00866BBD" w:rsidRDefault="00377CA6" w:rsidP="00377CA6">
      <w:pPr>
        <w:pStyle w:val="ListParagraph"/>
        <w:numPr>
          <w:ilvl w:val="0"/>
          <w:numId w:val="21"/>
        </w:numPr>
        <w:spacing w:after="0" w:line="259" w:lineRule="auto"/>
        <w:ind w:left="1418" w:hanging="567"/>
        <w:jc w:val="both"/>
        <w:rPr>
          <w:rFonts w:ascii="Times New Roman" w:hAnsi="Times New Roman"/>
        </w:rPr>
      </w:pPr>
      <w:r w:rsidRPr="00866BBD">
        <w:rPr>
          <w:rFonts w:ascii="Times New Roman" w:hAnsi="Times New Roman"/>
          <w:b/>
        </w:rPr>
        <w:t>Improves Decision-Making: -</w:t>
      </w:r>
      <w:r w:rsidRPr="00866BBD">
        <w:rPr>
          <w:rFonts w:ascii="Times New Roman" w:hAnsi="Times New Roman"/>
        </w:rPr>
        <w:t xml:space="preserve"> By considering stakeholder perspectives, the project will make more informed and effective decisions. </w:t>
      </w:r>
    </w:p>
    <w:p w14:paraId="6657F35F" w14:textId="77777777" w:rsidR="00377CA6" w:rsidRPr="00866BBD" w:rsidRDefault="00377CA6" w:rsidP="00377CA6">
      <w:pPr>
        <w:pStyle w:val="ListParagraph"/>
        <w:numPr>
          <w:ilvl w:val="0"/>
          <w:numId w:val="21"/>
        </w:numPr>
        <w:spacing w:after="0" w:line="259" w:lineRule="auto"/>
        <w:ind w:left="1418" w:hanging="567"/>
        <w:jc w:val="both"/>
        <w:rPr>
          <w:rFonts w:ascii="Times New Roman" w:hAnsi="Times New Roman"/>
          <w:color w:val="000000"/>
        </w:rPr>
      </w:pPr>
      <w:r w:rsidRPr="00866BBD">
        <w:rPr>
          <w:rFonts w:ascii="Times New Roman" w:hAnsi="Times New Roman"/>
          <w:b/>
        </w:rPr>
        <w:t>Enhances Collaboration: -</w:t>
      </w:r>
      <w:r w:rsidRPr="00866BBD">
        <w:rPr>
          <w:rFonts w:ascii="Times New Roman" w:hAnsi="Times New Roman"/>
        </w:rPr>
        <w:t xml:space="preserve"> It fosters a better understanding of stakeholder roles and responsibilities, promoting smoother collaboration.</w:t>
      </w:r>
    </w:p>
    <w:p w14:paraId="572069B6" w14:textId="77777777" w:rsidR="00377CA6" w:rsidRPr="00866BBD" w:rsidRDefault="00377CA6">
      <w:pPr>
        <w:spacing w:before="240" w:after="32" w:line="276" w:lineRule="auto"/>
        <w:ind w:left="10"/>
        <w:rPr>
          <w:rFonts w:ascii="Times New Roman" w:hAnsi="Times New Roman" w:cs="Times New Roman"/>
        </w:rPr>
      </w:pPr>
    </w:p>
    <w:p w14:paraId="11846208" w14:textId="77777777" w:rsidR="009F227D" w:rsidRPr="00866BBD" w:rsidRDefault="000D1311" w:rsidP="006E10DE">
      <w:pPr>
        <w:pStyle w:val="Heading2"/>
        <w:keepLines/>
        <w:numPr>
          <w:ilvl w:val="0"/>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21" w:name="_Toc243745567"/>
      <w:r w:rsidRPr="00866BBD">
        <w:rPr>
          <w:rFonts w:ascii="Times New Roman" w:eastAsiaTheme="majorEastAsia" w:hAnsi="Times New Roman"/>
          <w:b w:val="0"/>
          <w:bCs w:val="0"/>
          <w:i w:val="0"/>
          <w:iCs w:val="0"/>
          <w:color w:val="5B9BD5" w:themeColor="accent1"/>
          <w:sz w:val="26"/>
          <w:szCs w:val="26"/>
        </w:rPr>
        <w:t xml:space="preserve">Stakeholder </w:t>
      </w:r>
      <w:r w:rsidR="00E8471A" w:rsidRPr="00866BBD">
        <w:rPr>
          <w:rFonts w:ascii="Times New Roman" w:eastAsiaTheme="majorEastAsia" w:hAnsi="Times New Roman"/>
          <w:b w:val="0"/>
          <w:bCs w:val="0"/>
          <w:i w:val="0"/>
          <w:iCs w:val="0"/>
          <w:color w:val="5B9BD5" w:themeColor="accent1"/>
          <w:sz w:val="26"/>
          <w:szCs w:val="26"/>
        </w:rPr>
        <w:t>engagement program</w:t>
      </w:r>
      <w:bookmarkEnd w:id="21"/>
    </w:p>
    <w:p w14:paraId="1EB18A80" w14:textId="77777777" w:rsidR="00E8471A" w:rsidRPr="00866BBD" w:rsidRDefault="00B45E63" w:rsidP="006E10DE">
      <w:pPr>
        <w:pStyle w:val="Heading2"/>
        <w:keepLines/>
        <w:numPr>
          <w:ilvl w:val="1"/>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22" w:name="_Toc243745568"/>
      <w:r w:rsidRPr="00866BBD">
        <w:rPr>
          <w:rFonts w:ascii="Times New Roman" w:eastAsiaTheme="majorEastAsia" w:hAnsi="Times New Roman"/>
          <w:b w:val="0"/>
          <w:bCs w:val="0"/>
          <w:i w:val="0"/>
          <w:iCs w:val="0"/>
          <w:color w:val="5B9BD5" w:themeColor="accent1"/>
          <w:sz w:val="26"/>
          <w:szCs w:val="26"/>
        </w:rPr>
        <w:t xml:space="preserve">Stakeholder </w:t>
      </w:r>
      <w:r w:rsidR="00E8471A" w:rsidRPr="00866BBD">
        <w:rPr>
          <w:rFonts w:ascii="Times New Roman" w:eastAsiaTheme="majorEastAsia" w:hAnsi="Times New Roman"/>
          <w:b w:val="0"/>
          <w:bCs w:val="0"/>
          <w:i w:val="0"/>
          <w:iCs w:val="0"/>
          <w:color w:val="5B9BD5" w:themeColor="accent1"/>
          <w:sz w:val="26"/>
          <w:szCs w:val="26"/>
        </w:rPr>
        <w:t xml:space="preserve">engagement during project </w:t>
      </w:r>
      <w:r w:rsidR="000C3485" w:rsidRPr="00866BBD">
        <w:rPr>
          <w:rFonts w:ascii="Times New Roman" w:eastAsiaTheme="majorEastAsia" w:hAnsi="Times New Roman"/>
          <w:b w:val="0"/>
          <w:bCs w:val="0"/>
          <w:i w:val="0"/>
          <w:iCs w:val="0"/>
          <w:color w:val="5B9BD5" w:themeColor="accent1"/>
          <w:sz w:val="26"/>
          <w:szCs w:val="26"/>
        </w:rPr>
        <w:t xml:space="preserve">identification and </w:t>
      </w:r>
      <w:r w:rsidR="00E8471A" w:rsidRPr="00866BBD">
        <w:rPr>
          <w:rFonts w:ascii="Times New Roman" w:eastAsiaTheme="majorEastAsia" w:hAnsi="Times New Roman"/>
          <w:b w:val="0"/>
          <w:bCs w:val="0"/>
          <w:i w:val="0"/>
          <w:iCs w:val="0"/>
          <w:color w:val="5B9BD5" w:themeColor="accent1"/>
          <w:sz w:val="26"/>
          <w:szCs w:val="26"/>
        </w:rPr>
        <w:t>preparation</w:t>
      </w:r>
      <w:bookmarkEnd w:id="22"/>
    </w:p>
    <w:p w14:paraId="1C1B0FD1" w14:textId="77777777" w:rsidR="00165D56" w:rsidRPr="00866BBD" w:rsidRDefault="00635B9A" w:rsidP="006E6242">
      <w:pPr>
        <w:spacing w:line="276" w:lineRule="auto"/>
        <w:jc w:val="both"/>
        <w:rPr>
          <w:rFonts w:ascii="Times New Roman" w:hAnsi="Times New Roman" w:cs="Times New Roman"/>
          <w:color w:val="000000"/>
        </w:rPr>
      </w:pPr>
      <w:r w:rsidRPr="00866BBD">
        <w:rPr>
          <w:rFonts w:ascii="Times New Roman" w:hAnsi="Times New Roman" w:cs="Times New Roman"/>
          <w:color w:val="000000"/>
        </w:rPr>
        <w:t xml:space="preserve">Public consultation and participation are essential because they afford potentially affected persons the opportunity to contribute to both the design and implementation of the sub-project activities. The sub-projects would be initiated, planned, designed, implemented and operated (i.e., demand-driven) by communities and/or farmer groups, who by their very nature, are members of the rural community and therefore, are an integral part of and play a crucial role. Further, the local communities </w:t>
      </w:r>
      <w:r w:rsidR="00F51007" w:rsidRPr="00866BBD">
        <w:rPr>
          <w:rFonts w:ascii="Times New Roman" w:hAnsi="Times New Roman" w:cs="Times New Roman"/>
          <w:color w:val="000000"/>
        </w:rPr>
        <w:t>will need t</w:t>
      </w:r>
      <w:r w:rsidRPr="00866BBD">
        <w:rPr>
          <w:rFonts w:ascii="Times New Roman" w:hAnsi="Times New Roman" w:cs="Times New Roman"/>
          <w:color w:val="000000"/>
        </w:rPr>
        <w:t>o claim ownership of this project for it to be successful, and their wealth of knowledge of local conditions are invaluable assets to the project</w:t>
      </w:r>
      <w:r w:rsidR="008110B5" w:rsidRPr="00866BBD">
        <w:rPr>
          <w:rFonts w:ascii="Times New Roman" w:hAnsi="Times New Roman" w:cs="Times New Roman"/>
          <w:color w:val="000000"/>
        </w:rPr>
        <w:t>.</w:t>
      </w:r>
    </w:p>
    <w:p w14:paraId="553A8B0F" w14:textId="77777777" w:rsidR="002C32C8" w:rsidRPr="00866BBD" w:rsidRDefault="00D5735E" w:rsidP="00F51007">
      <w:pPr>
        <w:spacing w:line="276" w:lineRule="auto"/>
        <w:jc w:val="both"/>
        <w:rPr>
          <w:rFonts w:ascii="Times New Roman" w:hAnsi="Times New Roman" w:cs="Times New Roman"/>
          <w:color w:val="000000"/>
        </w:rPr>
      </w:pPr>
      <w:r w:rsidRPr="00866BBD">
        <w:rPr>
          <w:rFonts w:ascii="Times New Roman" w:hAnsi="Times New Roman" w:cs="Times New Roman"/>
          <w:color w:val="000000"/>
        </w:rPr>
        <w:t>P</w:t>
      </w:r>
      <w:r w:rsidR="008110B5" w:rsidRPr="00866BBD">
        <w:rPr>
          <w:rFonts w:ascii="Times New Roman" w:hAnsi="Times New Roman" w:cs="Times New Roman"/>
          <w:color w:val="000000"/>
        </w:rPr>
        <w:t xml:space="preserve">ublic consultations </w:t>
      </w:r>
      <w:r w:rsidR="00F51007" w:rsidRPr="00866BBD">
        <w:rPr>
          <w:rFonts w:ascii="Times New Roman" w:hAnsi="Times New Roman" w:cs="Times New Roman"/>
          <w:color w:val="000000"/>
        </w:rPr>
        <w:t>were mainly undertaken during the ISAT identification</w:t>
      </w:r>
      <w:r w:rsidR="004F4745" w:rsidRPr="00866BBD">
        <w:rPr>
          <w:rFonts w:ascii="Times New Roman" w:hAnsi="Times New Roman" w:cs="Times New Roman"/>
          <w:color w:val="000000"/>
        </w:rPr>
        <w:t xml:space="preserve"> and preparation</w:t>
      </w:r>
      <w:r w:rsidR="00F51007" w:rsidRPr="00866BBD">
        <w:rPr>
          <w:rFonts w:ascii="Times New Roman" w:hAnsi="Times New Roman" w:cs="Times New Roman"/>
          <w:color w:val="000000"/>
        </w:rPr>
        <w:t xml:space="preserve"> missions and meetings (attendance list attached in annex</w:t>
      </w:r>
      <w:r w:rsidR="004F4745" w:rsidRPr="00866BBD">
        <w:rPr>
          <w:rFonts w:ascii="Times New Roman" w:hAnsi="Times New Roman" w:cs="Times New Roman"/>
          <w:color w:val="000000"/>
        </w:rPr>
        <w:t xml:space="preserve">es </w:t>
      </w:r>
      <w:r w:rsidR="00F51007" w:rsidRPr="00866BBD">
        <w:rPr>
          <w:rFonts w:ascii="Times New Roman" w:hAnsi="Times New Roman" w:cs="Times New Roman"/>
          <w:color w:val="000000"/>
        </w:rPr>
        <w:t>I</w:t>
      </w:r>
      <w:r w:rsidR="004F4745" w:rsidRPr="00866BBD">
        <w:rPr>
          <w:rFonts w:ascii="Times New Roman" w:hAnsi="Times New Roman" w:cs="Times New Roman"/>
          <w:color w:val="000000"/>
        </w:rPr>
        <w:t>&amp;II</w:t>
      </w:r>
      <w:r w:rsidR="00F51007" w:rsidRPr="00866BBD">
        <w:rPr>
          <w:rFonts w:ascii="Times New Roman" w:hAnsi="Times New Roman" w:cs="Times New Roman"/>
          <w:color w:val="000000"/>
        </w:rPr>
        <w:t>)</w:t>
      </w:r>
      <w:r w:rsidR="00A23141" w:rsidRPr="00866BBD">
        <w:rPr>
          <w:rFonts w:ascii="Times New Roman" w:hAnsi="Times New Roman" w:cs="Times New Roman"/>
          <w:color w:val="000000"/>
        </w:rPr>
        <w:t xml:space="preserve"> and </w:t>
      </w:r>
      <w:r w:rsidR="0018658B" w:rsidRPr="00866BBD">
        <w:rPr>
          <w:rFonts w:ascii="Times New Roman" w:hAnsi="Times New Roman" w:cs="Times New Roman"/>
          <w:color w:val="000000"/>
        </w:rPr>
        <w:t>field visits to selected project sites</w:t>
      </w:r>
      <w:r w:rsidR="00A23141" w:rsidRPr="00866BBD">
        <w:rPr>
          <w:rFonts w:ascii="Times New Roman" w:hAnsi="Times New Roman" w:cs="Times New Roman"/>
          <w:color w:val="000000"/>
        </w:rPr>
        <w:t xml:space="preserve">. </w:t>
      </w:r>
      <w:r w:rsidR="00885EF4" w:rsidRPr="00866BBD">
        <w:rPr>
          <w:rFonts w:ascii="Times New Roman" w:hAnsi="Times New Roman" w:cs="Times New Roman"/>
          <w:color w:val="000000"/>
        </w:rPr>
        <w:t xml:space="preserve">The project identification missions were undertaken from November 10 – 21, 2025 while the preparation missions </w:t>
      </w:r>
      <w:r w:rsidR="00BA3334" w:rsidRPr="00866BBD">
        <w:rPr>
          <w:rFonts w:ascii="Times New Roman" w:hAnsi="Times New Roman" w:cs="Times New Roman"/>
          <w:color w:val="000000"/>
        </w:rPr>
        <w:t xml:space="preserve">were </w:t>
      </w:r>
      <w:r w:rsidR="00885EF4" w:rsidRPr="00866BBD">
        <w:rPr>
          <w:rFonts w:ascii="Times New Roman" w:hAnsi="Times New Roman" w:cs="Times New Roman"/>
          <w:color w:val="000000"/>
        </w:rPr>
        <w:t xml:space="preserve">conducted from February 9 – 13, 2026. Lastly, the field </w:t>
      </w:r>
      <w:r w:rsidR="00BA3334" w:rsidRPr="00866BBD">
        <w:rPr>
          <w:rFonts w:ascii="Times New Roman" w:hAnsi="Times New Roman" w:cs="Times New Roman"/>
          <w:color w:val="000000"/>
        </w:rPr>
        <w:t>visits</w:t>
      </w:r>
      <w:r w:rsidR="00885EF4" w:rsidRPr="00866BBD">
        <w:rPr>
          <w:rFonts w:ascii="Times New Roman" w:hAnsi="Times New Roman" w:cs="Times New Roman"/>
          <w:color w:val="000000"/>
        </w:rPr>
        <w:t xml:space="preserve"> to </w:t>
      </w:r>
      <w:proofErr w:type="spellStart"/>
      <w:r w:rsidR="00885EF4" w:rsidRPr="00866BBD">
        <w:rPr>
          <w:rFonts w:ascii="Times New Roman" w:hAnsi="Times New Roman" w:cs="Times New Roman"/>
          <w:color w:val="000000"/>
        </w:rPr>
        <w:t>Manyonyo</w:t>
      </w:r>
      <w:proofErr w:type="spellEnd"/>
      <w:r w:rsidR="00885EF4" w:rsidRPr="00866BBD">
        <w:rPr>
          <w:rFonts w:ascii="Times New Roman" w:hAnsi="Times New Roman" w:cs="Times New Roman"/>
          <w:color w:val="000000"/>
        </w:rPr>
        <w:t xml:space="preserve">, </w:t>
      </w:r>
      <w:proofErr w:type="spellStart"/>
      <w:r w:rsidR="00885EF4" w:rsidRPr="00866BBD">
        <w:rPr>
          <w:rFonts w:ascii="Times New Roman" w:hAnsi="Times New Roman" w:cs="Times New Roman"/>
          <w:color w:val="000000"/>
        </w:rPr>
        <w:t>Magobo</w:t>
      </w:r>
      <w:proofErr w:type="spellEnd"/>
      <w:r w:rsidR="00885EF4" w:rsidRPr="00866BBD">
        <w:rPr>
          <w:rFonts w:ascii="Times New Roman" w:hAnsi="Times New Roman" w:cs="Times New Roman"/>
          <w:color w:val="000000"/>
        </w:rPr>
        <w:t xml:space="preserve"> and KASCO </w:t>
      </w:r>
      <w:r w:rsidR="00BA3334" w:rsidRPr="00866BBD">
        <w:rPr>
          <w:rFonts w:ascii="Times New Roman" w:hAnsi="Times New Roman" w:cs="Times New Roman"/>
          <w:color w:val="000000"/>
        </w:rPr>
        <w:t xml:space="preserve">smallholder irrigation schemes </w:t>
      </w:r>
      <w:r w:rsidR="00885EF4" w:rsidRPr="00866BBD">
        <w:rPr>
          <w:rFonts w:ascii="Times New Roman" w:hAnsi="Times New Roman" w:cs="Times New Roman"/>
          <w:color w:val="000000"/>
        </w:rPr>
        <w:t xml:space="preserve">took place on March 30, 2026. </w:t>
      </w:r>
      <w:r w:rsidR="00A23141" w:rsidRPr="00866BBD">
        <w:rPr>
          <w:rFonts w:ascii="Times New Roman" w:hAnsi="Times New Roman" w:cs="Times New Roman"/>
          <w:color w:val="000000"/>
        </w:rPr>
        <w:t xml:space="preserve">The </w:t>
      </w:r>
      <w:r w:rsidR="008110B5" w:rsidRPr="00866BBD">
        <w:rPr>
          <w:rFonts w:ascii="Times New Roman" w:hAnsi="Times New Roman" w:cs="Times New Roman"/>
          <w:color w:val="000000"/>
        </w:rPr>
        <w:t xml:space="preserve">data </w:t>
      </w:r>
      <w:r w:rsidR="00F83E84" w:rsidRPr="00866BBD">
        <w:rPr>
          <w:rFonts w:ascii="Times New Roman" w:hAnsi="Times New Roman" w:cs="Times New Roman"/>
          <w:color w:val="000000"/>
        </w:rPr>
        <w:t>gather</w:t>
      </w:r>
      <w:r w:rsidR="008110B5" w:rsidRPr="00866BBD">
        <w:rPr>
          <w:rFonts w:ascii="Times New Roman" w:hAnsi="Times New Roman" w:cs="Times New Roman"/>
          <w:color w:val="000000"/>
        </w:rPr>
        <w:t>ed from th</w:t>
      </w:r>
      <w:r w:rsidR="00A23141" w:rsidRPr="00866BBD">
        <w:rPr>
          <w:rFonts w:ascii="Times New Roman" w:hAnsi="Times New Roman" w:cs="Times New Roman"/>
          <w:color w:val="000000"/>
        </w:rPr>
        <w:t>e</w:t>
      </w:r>
      <w:r w:rsidR="008110B5" w:rsidRPr="00866BBD">
        <w:rPr>
          <w:rFonts w:ascii="Times New Roman" w:hAnsi="Times New Roman" w:cs="Times New Roman"/>
          <w:color w:val="000000"/>
        </w:rPr>
        <w:t xml:space="preserve">se </w:t>
      </w:r>
      <w:r w:rsidR="00A23141" w:rsidRPr="00866BBD">
        <w:rPr>
          <w:rFonts w:ascii="Times New Roman" w:hAnsi="Times New Roman" w:cs="Times New Roman"/>
          <w:color w:val="000000"/>
        </w:rPr>
        <w:t>missions</w:t>
      </w:r>
      <w:r w:rsidR="004F4745" w:rsidRPr="00866BBD">
        <w:rPr>
          <w:rFonts w:ascii="Times New Roman" w:hAnsi="Times New Roman" w:cs="Times New Roman"/>
          <w:color w:val="000000"/>
        </w:rPr>
        <w:t xml:space="preserve"> and field visits</w:t>
      </w:r>
      <w:r w:rsidR="008110B5" w:rsidRPr="00866BBD">
        <w:rPr>
          <w:rFonts w:ascii="Times New Roman" w:hAnsi="Times New Roman" w:cs="Times New Roman"/>
          <w:color w:val="000000"/>
        </w:rPr>
        <w:t>, revealed that the project has broad community support</w:t>
      </w:r>
      <w:r w:rsidR="00526C12" w:rsidRPr="00866BBD">
        <w:rPr>
          <w:rFonts w:ascii="Times New Roman" w:hAnsi="Times New Roman" w:cs="Times New Roman"/>
          <w:color w:val="000000"/>
        </w:rPr>
        <w:t xml:space="preserve"> </w:t>
      </w:r>
      <w:r w:rsidR="001C14DF" w:rsidRPr="00866BBD">
        <w:rPr>
          <w:rFonts w:ascii="Times New Roman" w:hAnsi="Times New Roman" w:cs="Times New Roman"/>
          <w:color w:val="000000"/>
        </w:rPr>
        <w:t>as</w:t>
      </w:r>
      <w:r w:rsidR="008110B5" w:rsidRPr="00866BBD">
        <w:rPr>
          <w:rFonts w:ascii="Times New Roman" w:hAnsi="Times New Roman" w:cs="Times New Roman"/>
          <w:color w:val="000000"/>
        </w:rPr>
        <w:t xml:space="preserve"> community interest in the project was</w:t>
      </w:r>
      <w:r w:rsidR="00526C12" w:rsidRPr="00866BBD">
        <w:rPr>
          <w:rFonts w:ascii="Times New Roman" w:hAnsi="Times New Roman" w:cs="Times New Roman"/>
          <w:color w:val="000000"/>
        </w:rPr>
        <w:t xml:space="preserve"> </w:t>
      </w:r>
      <w:r w:rsidR="00BA0EC3" w:rsidRPr="00866BBD">
        <w:rPr>
          <w:rFonts w:ascii="Times New Roman" w:hAnsi="Times New Roman" w:cs="Times New Roman"/>
          <w:color w:val="000000"/>
        </w:rPr>
        <w:t>confirmed</w:t>
      </w:r>
      <w:r w:rsidR="008110B5" w:rsidRPr="00866BBD">
        <w:rPr>
          <w:rFonts w:ascii="Times New Roman" w:hAnsi="Times New Roman" w:cs="Times New Roman"/>
          <w:color w:val="000000"/>
        </w:rPr>
        <w:t xml:space="preserve">. </w:t>
      </w:r>
      <w:r w:rsidR="00526C12" w:rsidRPr="00866BBD">
        <w:rPr>
          <w:rFonts w:ascii="Times New Roman" w:hAnsi="Times New Roman" w:cs="Times New Roman"/>
          <w:color w:val="000000"/>
        </w:rPr>
        <w:t>During the discussion</w:t>
      </w:r>
      <w:r w:rsidR="00BA0EC3" w:rsidRPr="00866BBD">
        <w:rPr>
          <w:rFonts w:ascii="Times New Roman" w:hAnsi="Times New Roman" w:cs="Times New Roman"/>
          <w:color w:val="000000"/>
        </w:rPr>
        <w:t>s</w:t>
      </w:r>
      <w:r w:rsidR="00526C12" w:rsidRPr="00866BBD">
        <w:rPr>
          <w:rFonts w:ascii="Times New Roman" w:hAnsi="Times New Roman" w:cs="Times New Roman"/>
          <w:color w:val="000000"/>
        </w:rPr>
        <w:t xml:space="preserve"> with community members in </w:t>
      </w:r>
      <w:r w:rsidR="001C14DF" w:rsidRPr="00866BBD">
        <w:rPr>
          <w:rFonts w:ascii="Times New Roman" w:hAnsi="Times New Roman" w:cs="Times New Roman"/>
          <w:color w:val="000000"/>
        </w:rPr>
        <w:t>the field</w:t>
      </w:r>
      <w:r w:rsidR="00BA0EC3" w:rsidRPr="00866BBD">
        <w:rPr>
          <w:rFonts w:ascii="Times New Roman" w:hAnsi="Times New Roman" w:cs="Times New Roman"/>
          <w:color w:val="000000"/>
        </w:rPr>
        <w:t>,</w:t>
      </w:r>
      <w:r w:rsidR="00526C12" w:rsidRPr="00866BBD">
        <w:rPr>
          <w:rFonts w:ascii="Times New Roman" w:hAnsi="Times New Roman" w:cs="Times New Roman"/>
          <w:color w:val="000000"/>
        </w:rPr>
        <w:t xml:space="preserve"> community members were not only unanimous in their interest and support for the project, but also are aware of the potential impact</w:t>
      </w:r>
      <w:r w:rsidR="00BA0EC3" w:rsidRPr="00866BBD">
        <w:rPr>
          <w:rFonts w:ascii="Times New Roman" w:hAnsi="Times New Roman" w:cs="Times New Roman"/>
          <w:color w:val="000000"/>
        </w:rPr>
        <w:t>s</w:t>
      </w:r>
      <w:r w:rsidR="00526C12" w:rsidRPr="00866BBD">
        <w:rPr>
          <w:rFonts w:ascii="Times New Roman" w:hAnsi="Times New Roman" w:cs="Times New Roman"/>
          <w:color w:val="000000"/>
        </w:rPr>
        <w:t xml:space="preserve"> of some activities of the project components in terms of possible land acquisition or restriction of access to communal use </w:t>
      </w:r>
      <w:r w:rsidR="00BA0EC3" w:rsidRPr="00866BBD">
        <w:rPr>
          <w:rFonts w:ascii="Times New Roman" w:hAnsi="Times New Roman" w:cs="Times New Roman"/>
          <w:color w:val="000000"/>
        </w:rPr>
        <w:t xml:space="preserve">of </w:t>
      </w:r>
      <w:r w:rsidR="00526C12" w:rsidRPr="00866BBD">
        <w:rPr>
          <w:rFonts w:ascii="Times New Roman" w:hAnsi="Times New Roman" w:cs="Times New Roman"/>
          <w:color w:val="000000"/>
        </w:rPr>
        <w:t>natural resources.</w:t>
      </w:r>
    </w:p>
    <w:p w14:paraId="41F598E3" w14:textId="77777777" w:rsidR="00BF06CF" w:rsidRPr="00866BBD" w:rsidRDefault="00B45E63" w:rsidP="006E10DE">
      <w:pPr>
        <w:pStyle w:val="Heading2"/>
        <w:keepLines/>
        <w:numPr>
          <w:ilvl w:val="1"/>
          <w:numId w:val="12"/>
        </w:numPr>
        <w:spacing w:before="200" w:after="200" w:line="276" w:lineRule="auto"/>
        <w:ind w:left="851" w:hanging="851"/>
        <w:jc w:val="both"/>
        <w:rPr>
          <w:rFonts w:ascii="Times New Roman" w:hAnsi="Times New Roman"/>
          <w:b w:val="0"/>
          <w:bCs w:val="0"/>
          <w:i w:val="0"/>
          <w:iCs w:val="0"/>
          <w:color w:val="000000"/>
        </w:rPr>
      </w:pPr>
      <w:r w:rsidRPr="00866BBD">
        <w:rPr>
          <w:rFonts w:ascii="Times New Roman" w:hAnsi="Times New Roman"/>
          <w:color w:val="000000" w:themeColor="text1"/>
        </w:rPr>
        <w:lastRenderedPageBreak/>
        <w:t xml:space="preserve"> </w:t>
      </w:r>
      <w:bookmarkStart w:id="23" w:name="_Toc243745569"/>
      <w:r w:rsidRPr="00866BBD">
        <w:rPr>
          <w:rFonts w:ascii="Times New Roman" w:eastAsiaTheme="majorEastAsia" w:hAnsi="Times New Roman"/>
          <w:b w:val="0"/>
          <w:bCs w:val="0"/>
          <w:i w:val="0"/>
          <w:iCs w:val="0"/>
          <w:color w:val="5B9BD5" w:themeColor="accent1"/>
          <w:sz w:val="26"/>
          <w:szCs w:val="26"/>
        </w:rPr>
        <w:t xml:space="preserve">Project </w:t>
      </w:r>
      <w:r w:rsidR="004C27F0" w:rsidRPr="00866BBD">
        <w:rPr>
          <w:rFonts w:ascii="Times New Roman" w:eastAsiaTheme="majorEastAsia" w:hAnsi="Times New Roman"/>
          <w:b w:val="0"/>
          <w:bCs w:val="0"/>
          <w:i w:val="0"/>
          <w:iCs w:val="0"/>
          <w:color w:val="5B9BD5" w:themeColor="accent1"/>
          <w:sz w:val="26"/>
          <w:szCs w:val="26"/>
        </w:rPr>
        <w:t>stakeholder</w:t>
      </w:r>
      <w:r w:rsidR="004F4403" w:rsidRPr="00866BBD">
        <w:rPr>
          <w:rFonts w:ascii="Times New Roman" w:eastAsiaTheme="majorEastAsia" w:hAnsi="Times New Roman"/>
          <w:b w:val="0"/>
          <w:bCs w:val="0"/>
          <w:i w:val="0"/>
          <w:iCs w:val="0"/>
          <w:color w:val="5B9BD5" w:themeColor="accent1"/>
          <w:sz w:val="26"/>
          <w:szCs w:val="26"/>
        </w:rPr>
        <w:t xml:space="preserve"> needs</w:t>
      </w:r>
      <w:r w:rsidR="2B4BF4D7" w:rsidRPr="00866BBD">
        <w:rPr>
          <w:rFonts w:ascii="Times New Roman" w:eastAsiaTheme="majorEastAsia" w:hAnsi="Times New Roman"/>
          <w:b w:val="0"/>
          <w:bCs w:val="0"/>
          <w:i w:val="0"/>
          <w:iCs w:val="0"/>
          <w:color w:val="5B9BD5" w:themeColor="accent1"/>
          <w:sz w:val="26"/>
          <w:szCs w:val="26"/>
        </w:rPr>
        <w:t>,</w:t>
      </w:r>
      <w:r w:rsidR="004F4403" w:rsidRPr="00866BBD">
        <w:rPr>
          <w:rFonts w:ascii="Times New Roman" w:eastAsiaTheme="majorEastAsia" w:hAnsi="Times New Roman"/>
          <w:b w:val="0"/>
          <w:bCs w:val="0"/>
          <w:i w:val="0"/>
          <w:iCs w:val="0"/>
          <w:color w:val="5B9BD5" w:themeColor="accent1"/>
          <w:sz w:val="26"/>
          <w:szCs w:val="26"/>
        </w:rPr>
        <w:t xml:space="preserve"> methods </w:t>
      </w:r>
      <w:r w:rsidR="00A84835" w:rsidRPr="00866BBD">
        <w:rPr>
          <w:rFonts w:ascii="Times New Roman" w:eastAsiaTheme="majorEastAsia" w:hAnsi="Times New Roman"/>
          <w:b w:val="0"/>
          <w:bCs w:val="0"/>
          <w:i w:val="0"/>
          <w:iCs w:val="0"/>
          <w:color w:val="5B9BD5" w:themeColor="accent1"/>
          <w:sz w:val="26"/>
          <w:szCs w:val="26"/>
        </w:rPr>
        <w:t>and tools</w:t>
      </w:r>
      <w:r w:rsidR="004F4403" w:rsidRPr="00866BBD">
        <w:rPr>
          <w:rFonts w:ascii="Times New Roman" w:eastAsiaTheme="majorEastAsia" w:hAnsi="Times New Roman"/>
          <w:b w:val="0"/>
          <w:bCs w:val="0"/>
          <w:i w:val="0"/>
          <w:iCs w:val="0"/>
          <w:color w:val="5B9BD5" w:themeColor="accent1"/>
          <w:sz w:val="26"/>
          <w:szCs w:val="26"/>
        </w:rPr>
        <w:t xml:space="preserve"> </w:t>
      </w:r>
      <w:r w:rsidR="00A84835" w:rsidRPr="00866BBD">
        <w:rPr>
          <w:rFonts w:ascii="Times New Roman" w:eastAsiaTheme="majorEastAsia" w:hAnsi="Times New Roman"/>
          <w:b w:val="0"/>
          <w:bCs w:val="0"/>
          <w:i w:val="0"/>
          <w:iCs w:val="0"/>
          <w:color w:val="5B9BD5" w:themeColor="accent1"/>
          <w:sz w:val="26"/>
          <w:szCs w:val="26"/>
        </w:rPr>
        <w:t>for their</w:t>
      </w:r>
      <w:r w:rsidRPr="00866BBD">
        <w:rPr>
          <w:rFonts w:ascii="Times New Roman" w:eastAsiaTheme="majorEastAsia" w:hAnsi="Times New Roman"/>
          <w:b w:val="0"/>
          <w:bCs w:val="0"/>
          <w:i w:val="0"/>
          <w:iCs w:val="0"/>
          <w:color w:val="5B9BD5" w:themeColor="accent1"/>
          <w:sz w:val="26"/>
          <w:szCs w:val="26"/>
        </w:rPr>
        <w:t xml:space="preserve"> </w:t>
      </w:r>
      <w:r w:rsidR="004F4403" w:rsidRPr="00866BBD">
        <w:rPr>
          <w:rFonts w:ascii="Times New Roman" w:eastAsiaTheme="majorEastAsia" w:hAnsi="Times New Roman"/>
          <w:b w:val="0"/>
          <w:bCs w:val="0"/>
          <w:i w:val="0"/>
          <w:iCs w:val="0"/>
          <w:color w:val="5B9BD5" w:themeColor="accent1"/>
          <w:sz w:val="26"/>
          <w:szCs w:val="26"/>
        </w:rPr>
        <w:t>engagement</w:t>
      </w:r>
      <w:bookmarkEnd w:id="23"/>
    </w:p>
    <w:p w14:paraId="05F71F86" w14:textId="77777777" w:rsidR="00DC27A1" w:rsidRPr="00866BBD" w:rsidRDefault="004F4403" w:rsidP="00F74A7D">
      <w:pPr>
        <w:pStyle w:val="ListParagraph"/>
        <w:ind w:left="0"/>
        <w:jc w:val="both"/>
        <w:rPr>
          <w:rFonts w:ascii="Times New Roman" w:eastAsiaTheme="minorHAnsi" w:hAnsi="Times New Roman"/>
          <w:color w:val="000000"/>
        </w:rPr>
      </w:pPr>
      <w:r w:rsidRPr="00866BBD">
        <w:rPr>
          <w:rFonts w:ascii="Times New Roman" w:eastAsiaTheme="minorHAnsi" w:hAnsi="Times New Roman"/>
          <w:color w:val="000000"/>
        </w:rPr>
        <w:t xml:space="preserve">Public Consultation </w:t>
      </w:r>
      <w:r w:rsidR="00F03D9D" w:rsidRPr="00866BBD">
        <w:rPr>
          <w:rFonts w:ascii="Times New Roman" w:eastAsiaTheme="minorHAnsi" w:hAnsi="Times New Roman"/>
          <w:color w:val="000000"/>
        </w:rPr>
        <w:t xml:space="preserve">is important to </w:t>
      </w:r>
      <w:r w:rsidR="00B43F72" w:rsidRPr="00866BBD">
        <w:rPr>
          <w:rFonts w:ascii="Times New Roman" w:eastAsiaTheme="minorHAnsi" w:hAnsi="Times New Roman"/>
          <w:color w:val="000000"/>
        </w:rPr>
        <w:t>gain</w:t>
      </w:r>
      <w:r w:rsidR="00BF06CF" w:rsidRPr="00866BBD">
        <w:rPr>
          <w:rFonts w:ascii="Times New Roman" w:eastAsiaTheme="minorHAnsi" w:hAnsi="Times New Roman"/>
          <w:color w:val="000000"/>
        </w:rPr>
        <w:t xml:space="preserve"> </w:t>
      </w:r>
      <w:r w:rsidRPr="00866BBD">
        <w:rPr>
          <w:rFonts w:ascii="Times New Roman" w:eastAsiaTheme="minorHAnsi" w:hAnsi="Times New Roman"/>
          <w:color w:val="000000"/>
        </w:rPr>
        <w:t>good</w:t>
      </w:r>
      <w:r w:rsidR="00BF06CF" w:rsidRPr="00866BBD">
        <w:rPr>
          <w:rFonts w:ascii="Times New Roman" w:eastAsiaTheme="minorHAnsi" w:hAnsi="Times New Roman"/>
          <w:color w:val="000000"/>
        </w:rPr>
        <w:t xml:space="preserve"> </w:t>
      </w:r>
      <w:r w:rsidR="00DC27A1" w:rsidRPr="00866BBD">
        <w:rPr>
          <w:rFonts w:ascii="Times New Roman" w:eastAsiaTheme="minorHAnsi" w:hAnsi="Times New Roman"/>
          <w:color w:val="000000"/>
        </w:rPr>
        <w:t xml:space="preserve">knowledge of the social </w:t>
      </w:r>
      <w:r w:rsidRPr="00866BBD">
        <w:rPr>
          <w:rFonts w:ascii="Times New Roman" w:eastAsiaTheme="minorHAnsi" w:hAnsi="Times New Roman"/>
          <w:color w:val="000000"/>
        </w:rPr>
        <w:t xml:space="preserve">risks associated with the </w:t>
      </w:r>
      <w:r w:rsidR="000441BF" w:rsidRPr="00866BBD">
        <w:rPr>
          <w:rFonts w:ascii="Times New Roman" w:eastAsiaTheme="minorHAnsi" w:hAnsi="Times New Roman"/>
          <w:color w:val="000000"/>
        </w:rPr>
        <w:t>pro</w:t>
      </w:r>
      <w:r w:rsidR="00F53714" w:rsidRPr="00866BBD">
        <w:rPr>
          <w:rFonts w:ascii="Times New Roman" w:eastAsiaTheme="minorHAnsi" w:hAnsi="Times New Roman"/>
          <w:color w:val="000000"/>
        </w:rPr>
        <w:t>ject</w:t>
      </w:r>
      <w:r w:rsidR="000441BF" w:rsidRPr="00866BBD">
        <w:rPr>
          <w:rFonts w:ascii="Times New Roman" w:eastAsiaTheme="minorHAnsi" w:hAnsi="Times New Roman"/>
          <w:color w:val="000000"/>
        </w:rPr>
        <w:t xml:space="preserve"> as perceived by the project </w:t>
      </w:r>
      <w:r w:rsidRPr="00866BBD">
        <w:rPr>
          <w:rFonts w:ascii="Times New Roman" w:eastAsiaTheme="minorHAnsi" w:hAnsi="Times New Roman"/>
          <w:color w:val="000000"/>
        </w:rPr>
        <w:t>targeted</w:t>
      </w:r>
      <w:r w:rsidR="00BF06CF" w:rsidRPr="00866BBD">
        <w:rPr>
          <w:rFonts w:ascii="Times New Roman" w:eastAsiaTheme="minorHAnsi" w:hAnsi="Times New Roman"/>
          <w:color w:val="000000"/>
        </w:rPr>
        <w:t xml:space="preserve"> </w:t>
      </w:r>
      <w:r w:rsidR="009F227D" w:rsidRPr="00866BBD">
        <w:rPr>
          <w:rFonts w:ascii="Times New Roman" w:eastAsiaTheme="minorHAnsi" w:hAnsi="Times New Roman"/>
          <w:color w:val="000000"/>
        </w:rPr>
        <w:t xml:space="preserve">communities. It </w:t>
      </w:r>
      <w:r w:rsidR="00B43F72" w:rsidRPr="00866BBD">
        <w:rPr>
          <w:rFonts w:ascii="Times New Roman" w:eastAsiaTheme="minorHAnsi" w:hAnsi="Times New Roman"/>
          <w:color w:val="000000"/>
        </w:rPr>
        <w:t xml:space="preserve">also helps to </w:t>
      </w:r>
      <w:r w:rsidRPr="00866BBD">
        <w:rPr>
          <w:rFonts w:ascii="Times New Roman" w:eastAsiaTheme="minorHAnsi" w:hAnsi="Times New Roman"/>
          <w:color w:val="000000"/>
        </w:rPr>
        <w:t>explo</w:t>
      </w:r>
      <w:r w:rsidR="00B43F72" w:rsidRPr="00866BBD">
        <w:rPr>
          <w:rFonts w:ascii="Times New Roman" w:eastAsiaTheme="minorHAnsi" w:hAnsi="Times New Roman"/>
          <w:color w:val="000000"/>
        </w:rPr>
        <w:t>r</w:t>
      </w:r>
      <w:r w:rsidR="000441BF" w:rsidRPr="00866BBD">
        <w:rPr>
          <w:rFonts w:ascii="Times New Roman" w:eastAsiaTheme="minorHAnsi" w:hAnsi="Times New Roman"/>
          <w:color w:val="000000"/>
        </w:rPr>
        <w:t>e</w:t>
      </w:r>
      <w:r w:rsidR="00B43F72" w:rsidRPr="00866BBD">
        <w:rPr>
          <w:rFonts w:ascii="Times New Roman" w:eastAsiaTheme="minorHAnsi" w:hAnsi="Times New Roman"/>
          <w:color w:val="000000"/>
        </w:rPr>
        <w:t xml:space="preserve"> and solicit</w:t>
      </w:r>
      <w:r w:rsidR="00BF06CF" w:rsidRPr="00866BBD">
        <w:rPr>
          <w:rFonts w:ascii="Times New Roman" w:eastAsiaTheme="minorHAnsi" w:hAnsi="Times New Roman"/>
          <w:color w:val="000000"/>
        </w:rPr>
        <w:t xml:space="preserve"> feedback on </w:t>
      </w:r>
      <w:r w:rsidRPr="00866BBD">
        <w:rPr>
          <w:rFonts w:ascii="Times New Roman" w:eastAsiaTheme="minorHAnsi" w:hAnsi="Times New Roman"/>
          <w:color w:val="000000"/>
        </w:rPr>
        <w:t>the operational steps; land</w:t>
      </w:r>
      <w:r w:rsidR="00BF06CF" w:rsidRPr="00866BBD">
        <w:rPr>
          <w:rFonts w:ascii="Times New Roman" w:eastAsiaTheme="minorHAnsi" w:hAnsi="Times New Roman"/>
          <w:color w:val="000000"/>
        </w:rPr>
        <w:t xml:space="preserve"> </w:t>
      </w:r>
      <w:r w:rsidRPr="00866BBD">
        <w:rPr>
          <w:rFonts w:ascii="Times New Roman" w:eastAsiaTheme="minorHAnsi" w:hAnsi="Times New Roman"/>
          <w:color w:val="000000"/>
        </w:rPr>
        <w:t>acquisition related issues, compensation, grievance redress mechanism and broader context o</w:t>
      </w:r>
      <w:r w:rsidR="00BF06CF" w:rsidRPr="00866BBD">
        <w:rPr>
          <w:rFonts w:ascii="Times New Roman" w:eastAsiaTheme="minorHAnsi" w:hAnsi="Times New Roman"/>
          <w:color w:val="000000"/>
        </w:rPr>
        <w:t>f</w:t>
      </w:r>
      <w:r w:rsidR="00DC27A1" w:rsidRPr="00866BBD">
        <w:rPr>
          <w:rFonts w:ascii="Times New Roman" w:eastAsiaTheme="minorHAnsi" w:hAnsi="Times New Roman"/>
          <w:color w:val="000000"/>
        </w:rPr>
        <w:t xml:space="preserve"> i</w:t>
      </w:r>
      <w:r w:rsidR="00B43F72" w:rsidRPr="00866BBD">
        <w:rPr>
          <w:rFonts w:ascii="Times New Roman" w:eastAsiaTheme="minorHAnsi" w:hAnsi="Times New Roman"/>
          <w:color w:val="000000"/>
        </w:rPr>
        <w:t>mplementation arrangements. C</w:t>
      </w:r>
      <w:r w:rsidR="00DC27A1" w:rsidRPr="00866BBD">
        <w:rPr>
          <w:rFonts w:ascii="Times New Roman" w:eastAsiaTheme="minorHAnsi" w:hAnsi="Times New Roman"/>
          <w:color w:val="000000"/>
        </w:rPr>
        <w:t>onsultation</w:t>
      </w:r>
      <w:r w:rsidR="00B43F72" w:rsidRPr="00866BBD">
        <w:rPr>
          <w:rFonts w:ascii="Times New Roman" w:eastAsiaTheme="minorHAnsi" w:hAnsi="Times New Roman"/>
          <w:color w:val="000000"/>
        </w:rPr>
        <w:t xml:space="preserve"> </w:t>
      </w:r>
      <w:r w:rsidR="000441BF" w:rsidRPr="00866BBD">
        <w:rPr>
          <w:rFonts w:ascii="Times New Roman" w:eastAsiaTheme="minorHAnsi" w:hAnsi="Times New Roman"/>
          <w:color w:val="000000"/>
        </w:rPr>
        <w:t>will</w:t>
      </w:r>
      <w:r w:rsidR="00DC27A1" w:rsidRPr="00866BBD">
        <w:rPr>
          <w:rFonts w:ascii="Times New Roman" w:eastAsiaTheme="minorHAnsi" w:hAnsi="Times New Roman"/>
          <w:color w:val="000000"/>
        </w:rPr>
        <w:t xml:space="preserve"> </w:t>
      </w:r>
      <w:r w:rsidR="00F03D9D" w:rsidRPr="00866BBD">
        <w:rPr>
          <w:rFonts w:ascii="Times New Roman" w:eastAsiaTheme="minorHAnsi" w:hAnsi="Times New Roman"/>
          <w:color w:val="000000"/>
        </w:rPr>
        <w:t xml:space="preserve">also </w:t>
      </w:r>
      <w:r w:rsidR="000441BF" w:rsidRPr="00866BBD">
        <w:rPr>
          <w:rFonts w:ascii="Times New Roman" w:eastAsiaTheme="minorHAnsi" w:hAnsi="Times New Roman"/>
          <w:color w:val="000000"/>
        </w:rPr>
        <w:t>promote community ownership</w:t>
      </w:r>
      <w:r w:rsidR="00DC27A1" w:rsidRPr="00866BBD">
        <w:rPr>
          <w:rFonts w:ascii="Times New Roman" w:eastAsiaTheme="minorHAnsi" w:hAnsi="Times New Roman"/>
          <w:color w:val="000000"/>
        </w:rPr>
        <w:t>, enhance sustainability and seek their broad support for the pro</w:t>
      </w:r>
      <w:r w:rsidR="005C3283" w:rsidRPr="00866BBD">
        <w:rPr>
          <w:rFonts w:ascii="Times New Roman" w:eastAsiaTheme="minorHAnsi" w:hAnsi="Times New Roman"/>
          <w:color w:val="000000"/>
        </w:rPr>
        <w:t>ject</w:t>
      </w:r>
      <w:r w:rsidR="00DC27A1" w:rsidRPr="00866BBD">
        <w:rPr>
          <w:rFonts w:ascii="Times New Roman" w:eastAsiaTheme="minorHAnsi" w:hAnsi="Times New Roman"/>
          <w:color w:val="000000"/>
        </w:rPr>
        <w:t xml:space="preserve"> implementation. </w:t>
      </w:r>
      <w:r w:rsidR="00B43F72" w:rsidRPr="00866BBD">
        <w:rPr>
          <w:rFonts w:ascii="Times New Roman" w:eastAsiaTheme="minorHAnsi" w:hAnsi="Times New Roman"/>
          <w:color w:val="000000"/>
        </w:rPr>
        <w:t xml:space="preserve">Moreover, it </w:t>
      </w:r>
      <w:r w:rsidR="000441BF" w:rsidRPr="00866BBD">
        <w:rPr>
          <w:rFonts w:ascii="Times New Roman" w:eastAsiaTheme="minorHAnsi" w:hAnsi="Times New Roman"/>
          <w:color w:val="000000"/>
        </w:rPr>
        <w:t xml:space="preserve">provides </w:t>
      </w:r>
      <w:r w:rsidR="00DC27A1" w:rsidRPr="00866BBD">
        <w:rPr>
          <w:rFonts w:ascii="Times New Roman" w:eastAsiaTheme="minorHAnsi" w:hAnsi="Times New Roman"/>
          <w:color w:val="000000"/>
        </w:rPr>
        <w:t>opportunity for communities to make contributions aimed at strengthening the development program while avoiding negative impacts as well as reducing possible conflicts.</w:t>
      </w:r>
    </w:p>
    <w:p w14:paraId="74811019" w14:textId="77777777" w:rsidR="00EA179A" w:rsidRPr="00866BBD" w:rsidRDefault="000441BF" w:rsidP="00F74A7D">
      <w:pPr>
        <w:spacing w:after="349" w:line="276" w:lineRule="auto"/>
        <w:jc w:val="both"/>
        <w:rPr>
          <w:rFonts w:ascii="Times New Roman" w:hAnsi="Times New Roman" w:cs="Times New Roman"/>
        </w:rPr>
      </w:pPr>
      <w:r w:rsidRPr="00866BBD">
        <w:rPr>
          <w:rFonts w:ascii="Times New Roman" w:hAnsi="Times New Roman" w:cs="Times New Roman"/>
        </w:rPr>
        <w:t>Some of the most common methods of stakeholder consultation include (</w:t>
      </w:r>
      <w:proofErr w:type="spellStart"/>
      <w:r w:rsidRPr="00866BBD">
        <w:rPr>
          <w:rFonts w:ascii="Times New Roman" w:hAnsi="Times New Roman" w:cs="Times New Roman"/>
        </w:rPr>
        <w:t>i</w:t>
      </w:r>
      <w:proofErr w:type="spellEnd"/>
      <w:r w:rsidRPr="00866BBD">
        <w:rPr>
          <w:rFonts w:ascii="Times New Roman" w:hAnsi="Times New Roman" w:cs="Times New Roman"/>
        </w:rPr>
        <w:t xml:space="preserve">) use of phone and email; (ii) interviews (one-to-one); (iii) distribution </w:t>
      </w:r>
      <w:r w:rsidR="00834EA9" w:rsidRPr="00866BBD">
        <w:rPr>
          <w:rFonts w:ascii="Times New Roman" w:hAnsi="Times New Roman" w:cs="Times New Roman"/>
        </w:rPr>
        <w:t xml:space="preserve">of leaflets and pamphlets; (iv) </w:t>
      </w:r>
      <w:r w:rsidRPr="00866BBD">
        <w:rPr>
          <w:rFonts w:ascii="Times New Roman" w:hAnsi="Times New Roman" w:cs="Times New Roman"/>
        </w:rPr>
        <w:t>public meetings; (v) group discussion</w:t>
      </w:r>
      <w:r w:rsidR="00207A86" w:rsidRPr="00866BBD">
        <w:rPr>
          <w:rFonts w:ascii="Times New Roman" w:hAnsi="Times New Roman" w:cs="Times New Roman"/>
        </w:rPr>
        <w:t>s</w:t>
      </w:r>
      <w:r w:rsidRPr="00866BBD">
        <w:rPr>
          <w:rFonts w:ascii="Times New Roman" w:hAnsi="Times New Roman" w:cs="Times New Roman"/>
        </w:rPr>
        <w:t xml:space="preserve">; (vi) use of local radios; and (vii) newsletters. When deciding the frequency and appropriate engagement technique to consult particular group of stakeholders, the following three criteria </w:t>
      </w:r>
      <w:r w:rsidR="006625B8" w:rsidRPr="00866BBD">
        <w:rPr>
          <w:rFonts w:ascii="Times New Roman" w:hAnsi="Times New Roman" w:cs="Times New Roman"/>
        </w:rPr>
        <w:t>will</w:t>
      </w:r>
      <w:r w:rsidRPr="00866BBD">
        <w:rPr>
          <w:rFonts w:ascii="Times New Roman" w:hAnsi="Times New Roman" w:cs="Times New Roman"/>
        </w:rPr>
        <w:t xml:space="preserve"> be taken into consideration; (</w:t>
      </w:r>
      <w:proofErr w:type="spellStart"/>
      <w:r w:rsidRPr="00866BBD">
        <w:rPr>
          <w:rFonts w:ascii="Times New Roman" w:hAnsi="Times New Roman" w:cs="Times New Roman"/>
        </w:rPr>
        <w:t>i</w:t>
      </w:r>
      <w:proofErr w:type="spellEnd"/>
      <w:r w:rsidRPr="00866BBD">
        <w:rPr>
          <w:rFonts w:ascii="Times New Roman" w:hAnsi="Times New Roman" w:cs="Times New Roman"/>
        </w:rPr>
        <w:t>) the extent of impact of the project, (ii) the extent of the influence of the stakeholder on the project, (iii) the culturally appropriate and acceptable engagement and information dissemination</w:t>
      </w:r>
      <w:r w:rsidR="00207A86" w:rsidRPr="00866BBD">
        <w:rPr>
          <w:rFonts w:ascii="Times New Roman" w:hAnsi="Times New Roman" w:cs="Times New Roman"/>
        </w:rPr>
        <w:t xml:space="preserve"> method and literacy level of the target audience</w:t>
      </w:r>
      <w:r w:rsidRPr="00866BBD">
        <w:rPr>
          <w:rFonts w:ascii="Times New Roman" w:hAnsi="Times New Roman" w:cs="Times New Roman"/>
        </w:rPr>
        <w:t xml:space="preserve">.  It will also be important to ensure that vulnerable people, receive necessary information. </w:t>
      </w:r>
    </w:p>
    <w:p w14:paraId="165386AC" w14:textId="77777777" w:rsidR="00C74F6C" w:rsidRPr="00866BBD" w:rsidRDefault="00C74F6C" w:rsidP="006E10DE">
      <w:pPr>
        <w:pStyle w:val="Heading2"/>
        <w:keepLines/>
        <w:numPr>
          <w:ilvl w:val="2"/>
          <w:numId w:val="12"/>
        </w:numPr>
        <w:spacing w:before="200" w:after="200" w:line="276" w:lineRule="auto"/>
        <w:ind w:left="851" w:hanging="851"/>
        <w:jc w:val="both"/>
        <w:rPr>
          <w:rFonts w:ascii="Times New Roman" w:hAnsi="Times New Roman"/>
          <w:b w:val="0"/>
          <w:bCs w:val="0"/>
          <w:i w:val="0"/>
          <w:iCs w:val="0"/>
          <w:color w:val="5B9BD5" w:themeColor="accent1"/>
          <w:sz w:val="26"/>
          <w:szCs w:val="26"/>
        </w:rPr>
      </w:pPr>
      <w:bookmarkStart w:id="24" w:name="_Toc187996389"/>
      <w:bookmarkStart w:id="25" w:name="_Toc243745570"/>
      <w:r w:rsidRPr="00866BBD">
        <w:rPr>
          <w:rFonts w:ascii="Times New Roman" w:hAnsi="Times New Roman"/>
          <w:b w:val="0"/>
          <w:bCs w:val="0"/>
          <w:i w:val="0"/>
          <w:iCs w:val="0"/>
          <w:color w:val="5B9BD5" w:themeColor="accent1"/>
          <w:sz w:val="26"/>
          <w:szCs w:val="26"/>
        </w:rPr>
        <w:t>Summary of Project Stakeholder Needs</w:t>
      </w:r>
      <w:bookmarkEnd w:id="24"/>
      <w:bookmarkEnd w:id="25"/>
    </w:p>
    <w:p w14:paraId="1D622411" w14:textId="77777777" w:rsidR="00C74F6C" w:rsidRPr="00866BBD" w:rsidRDefault="00C74F6C" w:rsidP="00C74F6C">
      <w:pPr>
        <w:spacing w:after="0" w:line="240" w:lineRule="auto"/>
        <w:contextualSpacing/>
        <w:rPr>
          <w:rFonts w:ascii="Times New Roman" w:hAnsi="Times New Roman" w:cs="Times New Roman"/>
        </w:rPr>
      </w:pPr>
      <w:r w:rsidRPr="00866BBD">
        <w:rPr>
          <w:rFonts w:ascii="Times New Roman" w:hAnsi="Times New Roman" w:cs="Times New Roman"/>
        </w:rPr>
        <w:t xml:space="preserve">Table 1 below highlights the summary of the needs of stakeholders involved in project activities </w:t>
      </w:r>
    </w:p>
    <w:p w14:paraId="590E60C3" w14:textId="77777777" w:rsidR="00C74F6C" w:rsidRPr="00866BBD" w:rsidRDefault="00C74F6C" w:rsidP="00C74F6C">
      <w:pPr>
        <w:spacing w:after="0" w:line="240" w:lineRule="auto"/>
        <w:contextualSpacing/>
        <w:rPr>
          <w:rFonts w:ascii="Times New Roman" w:hAnsi="Times New Roman" w:cs="Times New Roman"/>
        </w:rPr>
      </w:pPr>
      <w:r w:rsidRPr="00866BBD">
        <w:rPr>
          <w:rFonts w:ascii="Times New Roman" w:hAnsi="Times New Roman" w:cs="Times New Roman"/>
        </w:rPr>
        <w:t xml:space="preserve"> </w:t>
      </w:r>
    </w:p>
    <w:p w14:paraId="17A308B6" w14:textId="77777777" w:rsidR="00C74F6C" w:rsidRPr="00866BBD" w:rsidRDefault="00C74F6C" w:rsidP="00C74F6C">
      <w:pPr>
        <w:spacing w:before="240" w:after="0" w:line="240" w:lineRule="auto"/>
        <w:contextualSpacing/>
        <w:rPr>
          <w:rFonts w:ascii="Times New Roman" w:hAnsi="Times New Roman" w:cs="Times New Roman"/>
        </w:rPr>
      </w:pPr>
      <w:bookmarkStart w:id="26" w:name="_Toc243745590"/>
      <w:r w:rsidRPr="00866BBD">
        <w:rPr>
          <w:rFonts w:ascii="Times New Roman" w:hAnsi="Times New Roman" w:cs="Times New Roman"/>
        </w:rPr>
        <w:t xml:space="preserve">Table </w:t>
      </w:r>
      <w:r w:rsidRPr="00866BBD">
        <w:rPr>
          <w:rFonts w:ascii="Times New Roman" w:hAnsi="Times New Roman" w:cs="Times New Roman"/>
        </w:rPr>
        <w:fldChar w:fldCharType="begin"/>
      </w:r>
      <w:r w:rsidRPr="00866BBD">
        <w:rPr>
          <w:rFonts w:ascii="Times New Roman" w:hAnsi="Times New Roman" w:cs="Times New Roman"/>
        </w:rPr>
        <w:instrText xml:space="preserve"> SEQ Table \* ARABIC </w:instrText>
      </w:r>
      <w:r w:rsidRPr="00866BBD">
        <w:rPr>
          <w:rFonts w:ascii="Times New Roman" w:hAnsi="Times New Roman" w:cs="Times New Roman"/>
        </w:rPr>
        <w:fldChar w:fldCharType="separate"/>
      </w:r>
      <w:r w:rsidR="00BC3D2E" w:rsidRPr="00866BBD">
        <w:rPr>
          <w:rFonts w:ascii="Times New Roman" w:hAnsi="Times New Roman" w:cs="Times New Roman"/>
          <w:noProof/>
        </w:rPr>
        <w:t>1</w:t>
      </w:r>
      <w:r w:rsidRPr="00866BBD">
        <w:rPr>
          <w:rFonts w:ascii="Times New Roman" w:hAnsi="Times New Roman" w:cs="Times New Roman"/>
        </w:rPr>
        <w:fldChar w:fldCharType="end"/>
      </w:r>
      <w:r w:rsidRPr="00866BBD">
        <w:rPr>
          <w:rFonts w:ascii="Times New Roman" w:hAnsi="Times New Roman" w:cs="Times New Roman"/>
        </w:rPr>
        <w:t>: The needs of stakeholders involved in project activities</w:t>
      </w:r>
      <w:bookmarkEnd w:id="26"/>
    </w:p>
    <w:tbl>
      <w:tblPr>
        <w:tblStyle w:val="TableGrid"/>
        <w:tblW w:w="10349" w:type="dxa"/>
        <w:tblInd w:w="-431" w:type="dxa"/>
        <w:tblLook w:val="04A0" w:firstRow="1" w:lastRow="0" w:firstColumn="1" w:lastColumn="0" w:noHBand="0" w:noVBand="1"/>
      </w:tblPr>
      <w:tblGrid>
        <w:gridCol w:w="2127"/>
        <w:gridCol w:w="3822"/>
        <w:gridCol w:w="1283"/>
        <w:gridCol w:w="3117"/>
      </w:tblGrid>
      <w:tr w:rsidR="00C74F6C" w:rsidRPr="00866BBD" w14:paraId="2F233E96" w14:textId="77777777" w:rsidTr="00C74F6C">
        <w:tc>
          <w:tcPr>
            <w:tcW w:w="2127" w:type="dxa"/>
          </w:tcPr>
          <w:p w14:paraId="6491E8DC" w14:textId="77777777" w:rsidR="00C74F6C" w:rsidRPr="00866BBD" w:rsidRDefault="00C74F6C" w:rsidP="00FA3F99">
            <w:pPr>
              <w:contextualSpacing/>
              <w:rPr>
                <w:rFonts w:ascii="Times New Roman" w:hAnsi="Times New Roman"/>
                <w:b/>
                <w:bCs/>
              </w:rPr>
            </w:pPr>
            <w:r w:rsidRPr="00866BBD">
              <w:rPr>
                <w:rFonts w:ascii="Times New Roman" w:hAnsi="Times New Roman"/>
                <w:b/>
                <w:bCs/>
              </w:rPr>
              <w:t>Stakeholder Group</w:t>
            </w:r>
          </w:p>
        </w:tc>
        <w:tc>
          <w:tcPr>
            <w:tcW w:w="3822" w:type="dxa"/>
          </w:tcPr>
          <w:p w14:paraId="4C9F2958" w14:textId="77777777" w:rsidR="00C74F6C" w:rsidRPr="00866BBD" w:rsidRDefault="00C74F6C" w:rsidP="00FA3F99">
            <w:pPr>
              <w:contextualSpacing/>
              <w:rPr>
                <w:rFonts w:ascii="Times New Roman" w:hAnsi="Times New Roman"/>
                <w:b/>
                <w:bCs/>
              </w:rPr>
            </w:pPr>
            <w:r w:rsidRPr="00866BBD">
              <w:rPr>
                <w:rFonts w:ascii="Times New Roman" w:hAnsi="Times New Roman"/>
                <w:b/>
                <w:bCs/>
              </w:rPr>
              <w:t>Stakeholder Key Features</w:t>
            </w:r>
          </w:p>
        </w:tc>
        <w:tc>
          <w:tcPr>
            <w:tcW w:w="1283" w:type="dxa"/>
          </w:tcPr>
          <w:p w14:paraId="1102049D" w14:textId="77777777" w:rsidR="00C74F6C" w:rsidRPr="00866BBD" w:rsidRDefault="00C74F6C" w:rsidP="00FA3F99">
            <w:pPr>
              <w:contextualSpacing/>
              <w:rPr>
                <w:rFonts w:ascii="Times New Roman" w:hAnsi="Times New Roman"/>
                <w:b/>
                <w:bCs/>
              </w:rPr>
            </w:pPr>
            <w:r w:rsidRPr="00866BBD">
              <w:rPr>
                <w:rFonts w:ascii="Times New Roman" w:hAnsi="Times New Roman"/>
                <w:b/>
                <w:bCs/>
              </w:rPr>
              <w:t>Language need</w:t>
            </w:r>
          </w:p>
        </w:tc>
        <w:tc>
          <w:tcPr>
            <w:tcW w:w="3117" w:type="dxa"/>
          </w:tcPr>
          <w:p w14:paraId="1577C73D" w14:textId="77777777" w:rsidR="00C74F6C" w:rsidRPr="00866BBD" w:rsidRDefault="00C74F6C" w:rsidP="00FA3F99">
            <w:pPr>
              <w:contextualSpacing/>
              <w:rPr>
                <w:rFonts w:ascii="Times New Roman" w:hAnsi="Times New Roman"/>
                <w:b/>
                <w:bCs/>
              </w:rPr>
            </w:pPr>
            <w:r w:rsidRPr="00866BBD">
              <w:rPr>
                <w:rFonts w:ascii="Times New Roman" w:hAnsi="Times New Roman"/>
                <w:b/>
                <w:bCs/>
              </w:rPr>
              <w:t>Preferred means of notification</w:t>
            </w:r>
            <w:r w:rsidR="00BF23B6" w:rsidRPr="00866BBD">
              <w:rPr>
                <w:rFonts w:ascii="Times New Roman" w:hAnsi="Times New Roman"/>
                <w:b/>
                <w:bCs/>
              </w:rPr>
              <w:t>/dissemination</w:t>
            </w:r>
            <w:r w:rsidRPr="00866BBD">
              <w:rPr>
                <w:rFonts w:ascii="Times New Roman" w:hAnsi="Times New Roman"/>
                <w:b/>
                <w:bCs/>
              </w:rPr>
              <w:t xml:space="preserve"> </w:t>
            </w:r>
          </w:p>
        </w:tc>
      </w:tr>
      <w:tr w:rsidR="00C74F6C" w:rsidRPr="00866BBD" w14:paraId="7C325F11" w14:textId="77777777" w:rsidTr="00FA3F99">
        <w:tc>
          <w:tcPr>
            <w:tcW w:w="10349" w:type="dxa"/>
            <w:gridSpan w:val="4"/>
          </w:tcPr>
          <w:p w14:paraId="7624C8A5" w14:textId="77777777" w:rsidR="00C74F6C" w:rsidRPr="00866BBD" w:rsidRDefault="00C74F6C" w:rsidP="00FA3F99">
            <w:pPr>
              <w:contextualSpacing/>
              <w:rPr>
                <w:rFonts w:ascii="Times New Roman" w:hAnsi="Times New Roman"/>
                <w:b/>
                <w:bCs/>
              </w:rPr>
            </w:pPr>
            <w:r w:rsidRPr="00866BBD">
              <w:rPr>
                <w:rFonts w:ascii="Times New Roman" w:hAnsi="Times New Roman"/>
                <w:b/>
                <w:bCs/>
              </w:rPr>
              <w:t>Interests and influence of affected parties involved in the project</w:t>
            </w:r>
          </w:p>
        </w:tc>
      </w:tr>
      <w:tr w:rsidR="00C74F6C" w:rsidRPr="00866BBD" w14:paraId="6A674508" w14:textId="77777777" w:rsidTr="00C74F6C">
        <w:tc>
          <w:tcPr>
            <w:tcW w:w="2127" w:type="dxa"/>
          </w:tcPr>
          <w:p w14:paraId="33761C91" w14:textId="77777777" w:rsidR="00C74F6C" w:rsidRPr="00866BBD" w:rsidRDefault="00C74F6C" w:rsidP="00FA3F99">
            <w:pPr>
              <w:contextualSpacing/>
              <w:rPr>
                <w:rFonts w:ascii="Times New Roman" w:hAnsi="Times New Roman"/>
              </w:rPr>
            </w:pPr>
            <w:r w:rsidRPr="00866BBD">
              <w:rPr>
                <w:rFonts w:ascii="Times New Roman" w:hAnsi="Times New Roman"/>
              </w:rPr>
              <w:t>Smallholder livestock and crop farmers</w:t>
            </w:r>
          </w:p>
        </w:tc>
        <w:tc>
          <w:tcPr>
            <w:tcW w:w="3822" w:type="dxa"/>
          </w:tcPr>
          <w:p w14:paraId="5532B739" w14:textId="77777777" w:rsidR="00C74F6C" w:rsidRPr="00866BBD" w:rsidRDefault="00C74F6C" w:rsidP="00FA3F99">
            <w:pPr>
              <w:contextualSpacing/>
              <w:rPr>
                <w:rFonts w:ascii="Times New Roman" w:hAnsi="Times New Roman"/>
              </w:rPr>
            </w:pPr>
            <w:r w:rsidRPr="00866BBD">
              <w:rPr>
                <w:rFonts w:ascii="Times New Roman" w:hAnsi="Times New Roman"/>
              </w:rPr>
              <w:t>Need support to adopt sustainable agricultural practices for improved income and food security. Their existing practices contribute to land degradation and are most impacted by climate change. They are mostly illiterate</w:t>
            </w:r>
          </w:p>
        </w:tc>
        <w:tc>
          <w:tcPr>
            <w:tcW w:w="1283" w:type="dxa"/>
          </w:tcPr>
          <w:p w14:paraId="15ABE9AA" w14:textId="77777777" w:rsidR="00C74F6C" w:rsidRPr="00866BBD" w:rsidRDefault="00C74F6C" w:rsidP="00FA3F99">
            <w:pPr>
              <w:contextualSpacing/>
              <w:rPr>
                <w:rFonts w:ascii="Times New Roman" w:hAnsi="Times New Roman"/>
              </w:rPr>
            </w:pPr>
            <w:r w:rsidRPr="00866BBD">
              <w:rPr>
                <w:rFonts w:ascii="Times New Roman" w:hAnsi="Times New Roman"/>
              </w:rPr>
              <w:t>Local</w:t>
            </w:r>
          </w:p>
        </w:tc>
        <w:tc>
          <w:tcPr>
            <w:tcW w:w="3117" w:type="dxa"/>
          </w:tcPr>
          <w:p w14:paraId="7F2FDE12"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Community/public meetings, Focus Group Discussions, Radio, various </w:t>
            </w:r>
            <w:r w:rsidR="00722B8F" w:rsidRPr="00866BBD">
              <w:rPr>
                <w:rFonts w:ascii="Times New Roman" w:hAnsi="Times New Roman"/>
              </w:rPr>
              <w:t>I</w:t>
            </w:r>
            <w:r w:rsidRPr="00866BBD">
              <w:rPr>
                <w:rFonts w:ascii="Times New Roman" w:hAnsi="Times New Roman"/>
              </w:rPr>
              <w:t>nformation, Education, and Communication (IEC) materials adapted to the needs of diverse groups (visuals, theatre, oral communication), Formal meetings</w:t>
            </w:r>
          </w:p>
        </w:tc>
      </w:tr>
      <w:tr w:rsidR="00C74F6C" w:rsidRPr="00866BBD" w14:paraId="7249E882" w14:textId="77777777" w:rsidTr="00C74F6C">
        <w:tc>
          <w:tcPr>
            <w:tcW w:w="2127" w:type="dxa"/>
          </w:tcPr>
          <w:p w14:paraId="16D044B6" w14:textId="77777777" w:rsidR="00C74F6C" w:rsidRPr="00866BBD" w:rsidRDefault="00C74F6C" w:rsidP="00FA3F99">
            <w:pPr>
              <w:contextualSpacing/>
              <w:rPr>
                <w:rFonts w:ascii="Times New Roman" w:hAnsi="Times New Roman"/>
              </w:rPr>
            </w:pPr>
            <w:r w:rsidRPr="00866BBD">
              <w:rPr>
                <w:rFonts w:ascii="Times New Roman" w:hAnsi="Times New Roman"/>
              </w:rPr>
              <w:t>Community Rangeland Management Committees</w:t>
            </w:r>
          </w:p>
        </w:tc>
        <w:tc>
          <w:tcPr>
            <w:tcW w:w="3822" w:type="dxa"/>
          </w:tcPr>
          <w:p w14:paraId="4EE8B6CF" w14:textId="77777777" w:rsidR="00C74F6C" w:rsidRPr="00866BBD" w:rsidRDefault="00C74F6C" w:rsidP="00FA3F99">
            <w:pPr>
              <w:contextualSpacing/>
              <w:rPr>
                <w:rFonts w:ascii="Times New Roman" w:hAnsi="Times New Roman"/>
              </w:rPr>
            </w:pPr>
            <w:r w:rsidRPr="00866BBD">
              <w:rPr>
                <w:rFonts w:ascii="Times New Roman" w:hAnsi="Times New Roman"/>
              </w:rPr>
              <w:t>They are pastoralists assigned to sustainably manage grazing lands. They are mostly illiterate</w:t>
            </w:r>
          </w:p>
        </w:tc>
        <w:tc>
          <w:tcPr>
            <w:tcW w:w="1283" w:type="dxa"/>
          </w:tcPr>
          <w:p w14:paraId="50BA01FC" w14:textId="77777777" w:rsidR="00C74F6C" w:rsidRPr="00866BBD" w:rsidRDefault="00C74F6C" w:rsidP="00FA3F99">
            <w:pPr>
              <w:contextualSpacing/>
              <w:rPr>
                <w:rFonts w:ascii="Times New Roman" w:hAnsi="Times New Roman"/>
              </w:rPr>
            </w:pPr>
            <w:r w:rsidRPr="00866BBD">
              <w:rPr>
                <w:rFonts w:ascii="Times New Roman" w:hAnsi="Times New Roman"/>
              </w:rPr>
              <w:t>Local</w:t>
            </w:r>
          </w:p>
        </w:tc>
        <w:tc>
          <w:tcPr>
            <w:tcW w:w="3117" w:type="dxa"/>
          </w:tcPr>
          <w:p w14:paraId="0AEAF1C6" w14:textId="77777777" w:rsidR="00C74F6C" w:rsidRPr="00866BBD" w:rsidRDefault="00C74F6C" w:rsidP="00FA3F99">
            <w:pPr>
              <w:contextualSpacing/>
              <w:rPr>
                <w:rFonts w:ascii="Times New Roman" w:hAnsi="Times New Roman"/>
              </w:rPr>
            </w:pPr>
            <w:r w:rsidRPr="00866BBD">
              <w:rPr>
                <w:rFonts w:ascii="Times New Roman" w:hAnsi="Times New Roman"/>
              </w:rPr>
              <w:t>Community/public meetings, Focus Group Discussions, Radio, various IEC materials, Formal meetings</w:t>
            </w:r>
          </w:p>
        </w:tc>
      </w:tr>
      <w:tr w:rsidR="00C74F6C" w:rsidRPr="00866BBD" w14:paraId="5DEB3A8E" w14:textId="77777777" w:rsidTr="00C74F6C">
        <w:tc>
          <w:tcPr>
            <w:tcW w:w="2127" w:type="dxa"/>
          </w:tcPr>
          <w:p w14:paraId="1869AA2E"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Charcoal </w:t>
            </w:r>
            <w:r w:rsidR="00722B8F" w:rsidRPr="00866BBD">
              <w:rPr>
                <w:rFonts w:ascii="Times New Roman" w:hAnsi="Times New Roman"/>
              </w:rPr>
              <w:t>merchants</w:t>
            </w:r>
          </w:p>
        </w:tc>
        <w:tc>
          <w:tcPr>
            <w:tcW w:w="3822" w:type="dxa"/>
          </w:tcPr>
          <w:p w14:paraId="28B2705E" w14:textId="77777777" w:rsidR="00C74F6C" w:rsidRPr="00866BBD" w:rsidRDefault="00C74F6C" w:rsidP="00FA3F99">
            <w:pPr>
              <w:contextualSpacing/>
              <w:rPr>
                <w:rFonts w:ascii="Times New Roman" w:hAnsi="Times New Roman"/>
              </w:rPr>
            </w:pPr>
            <w:r w:rsidRPr="00866BBD">
              <w:rPr>
                <w:rFonts w:ascii="Times New Roman" w:hAnsi="Times New Roman"/>
              </w:rPr>
              <w:t>They are charcoal producers seeking to green the charcoal value chain and maintaining charcoal production as a means of livelihood. They are mostly illiterate</w:t>
            </w:r>
          </w:p>
        </w:tc>
        <w:tc>
          <w:tcPr>
            <w:tcW w:w="1283" w:type="dxa"/>
          </w:tcPr>
          <w:p w14:paraId="608D8ED4" w14:textId="77777777" w:rsidR="00C74F6C" w:rsidRPr="00866BBD" w:rsidRDefault="00C74F6C" w:rsidP="00FA3F99">
            <w:pPr>
              <w:contextualSpacing/>
              <w:rPr>
                <w:rFonts w:ascii="Times New Roman" w:hAnsi="Times New Roman"/>
              </w:rPr>
            </w:pPr>
            <w:r w:rsidRPr="00866BBD">
              <w:rPr>
                <w:rFonts w:ascii="Times New Roman" w:hAnsi="Times New Roman"/>
              </w:rPr>
              <w:t>Local</w:t>
            </w:r>
          </w:p>
        </w:tc>
        <w:tc>
          <w:tcPr>
            <w:tcW w:w="3117" w:type="dxa"/>
          </w:tcPr>
          <w:p w14:paraId="31AD3C33" w14:textId="77777777" w:rsidR="00C74F6C" w:rsidRPr="00866BBD" w:rsidRDefault="00C74F6C" w:rsidP="00FA3F99">
            <w:pPr>
              <w:contextualSpacing/>
              <w:rPr>
                <w:rFonts w:ascii="Times New Roman" w:hAnsi="Times New Roman"/>
              </w:rPr>
            </w:pPr>
            <w:r w:rsidRPr="00866BBD">
              <w:rPr>
                <w:rFonts w:ascii="Times New Roman" w:hAnsi="Times New Roman"/>
              </w:rPr>
              <w:t>Community/public meetings, Focus Group Discussions, Radio, various IEC materials, Formal meetings</w:t>
            </w:r>
          </w:p>
        </w:tc>
      </w:tr>
      <w:tr w:rsidR="00C74F6C" w:rsidRPr="00866BBD" w14:paraId="5867B0C5" w14:textId="77777777" w:rsidTr="00C74F6C">
        <w:tc>
          <w:tcPr>
            <w:tcW w:w="2127" w:type="dxa"/>
          </w:tcPr>
          <w:p w14:paraId="2432451C" w14:textId="77777777" w:rsidR="00C74F6C" w:rsidRPr="00866BBD" w:rsidRDefault="00C74F6C" w:rsidP="00FA3F99">
            <w:pPr>
              <w:contextualSpacing/>
              <w:rPr>
                <w:rFonts w:ascii="Times New Roman" w:hAnsi="Times New Roman"/>
              </w:rPr>
            </w:pPr>
            <w:r w:rsidRPr="00866BBD">
              <w:rPr>
                <w:rFonts w:ascii="Times New Roman" w:hAnsi="Times New Roman"/>
              </w:rPr>
              <w:t>Community Forest Management Groups</w:t>
            </w:r>
          </w:p>
        </w:tc>
        <w:tc>
          <w:tcPr>
            <w:tcW w:w="3822" w:type="dxa"/>
          </w:tcPr>
          <w:p w14:paraId="37920FC0"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These community groups have jurisdiction over a designated forest area and use it to extract materials for sale </w:t>
            </w:r>
            <w:r w:rsidRPr="00866BBD">
              <w:rPr>
                <w:rFonts w:ascii="Times New Roman" w:hAnsi="Times New Roman"/>
              </w:rPr>
              <w:lastRenderedPageBreak/>
              <w:t>and daily living. They are mostly illiterate</w:t>
            </w:r>
          </w:p>
        </w:tc>
        <w:tc>
          <w:tcPr>
            <w:tcW w:w="1283" w:type="dxa"/>
          </w:tcPr>
          <w:p w14:paraId="797304A6" w14:textId="77777777" w:rsidR="00C74F6C" w:rsidRPr="00866BBD" w:rsidRDefault="00C74F6C" w:rsidP="00FA3F99">
            <w:pPr>
              <w:contextualSpacing/>
              <w:rPr>
                <w:rFonts w:ascii="Times New Roman" w:hAnsi="Times New Roman"/>
              </w:rPr>
            </w:pPr>
            <w:r w:rsidRPr="00866BBD">
              <w:rPr>
                <w:rFonts w:ascii="Times New Roman" w:hAnsi="Times New Roman"/>
              </w:rPr>
              <w:lastRenderedPageBreak/>
              <w:t>Local</w:t>
            </w:r>
          </w:p>
        </w:tc>
        <w:tc>
          <w:tcPr>
            <w:tcW w:w="3117" w:type="dxa"/>
          </w:tcPr>
          <w:p w14:paraId="4C865495"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Community/public meetings, Focus Group Discussions, </w:t>
            </w:r>
            <w:r w:rsidRPr="00866BBD">
              <w:rPr>
                <w:rFonts w:ascii="Times New Roman" w:hAnsi="Times New Roman"/>
              </w:rPr>
              <w:lastRenderedPageBreak/>
              <w:t>Radio, various IEC materials, Formal meetings</w:t>
            </w:r>
          </w:p>
        </w:tc>
      </w:tr>
      <w:tr w:rsidR="00C74F6C" w:rsidRPr="00866BBD" w14:paraId="7318E6FD" w14:textId="77777777" w:rsidTr="00C74F6C">
        <w:tc>
          <w:tcPr>
            <w:tcW w:w="2127" w:type="dxa"/>
          </w:tcPr>
          <w:p w14:paraId="1CF54AD6" w14:textId="77777777" w:rsidR="00C74F6C" w:rsidRPr="00866BBD" w:rsidRDefault="00C74F6C" w:rsidP="00FA3F99">
            <w:pPr>
              <w:rPr>
                <w:rFonts w:ascii="Times New Roman" w:hAnsi="Times New Roman"/>
              </w:rPr>
            </w:pPr>
            <w:r w:rsidRPr="00866BBD">
              <w:rPr>
                <w:rFonts w:ascii="Times New Roman" w:hAnsi="Times New Roman"/>
              </w:rPr>
              <w:lastRenderedPageBreak/>
              <w:t xml:space="preserve">Tourism Operators </w:t>
            </w:r>
          </w:p>
          <w:p w14:paraId="0944C258" w14:textId="77777777" w:rsidR="00C74F6C" w:rsidRPr="00866BBD" w:rsidRDefault="00C74F6C" w:rsidP="00FA3F99">
            <w:pPr>
              <w:contextualSpacing/>
              <w:rPr>
                <w:rFonts w:ascii="Times New Roman" w:hAnsi="Times New Roman"/>
              </w:rPr>
            </w:pPr>
          </w:p>
        </w:tc>
        <w:tc>
          <w:tcPr>
            <w:tcW w:w="3822" w:type="dxa"/>
          </w:tcPr>
          <w:p w14:paraId="2DE07233" w14:textId="77777777" w:rsidR="00C74F6C" w:rsidRPr="00866BBD" w:rsidRDefault="00C74F6C" w:rsidP="00FA3F99">
            <w:pPr>
              <w:contextualSpacing/>
              <w:rPr>
                <w:rFonts w:ascii="Times New Roman" w:hAnsi="Times New Roman"/>
              </w:rPr>
            </w:pPr>
            <w:r w:rsidRPr="00866BBD">
              <w:rPr>
                <w:rFonts w:ascii="Times New Roman" w:hAnsi="Times New Roman"/>
              </w:rPr>
              <w:t>Composed mainly of the non-local elite citizenry and international investors. They are literate</w:t>
            </w:r>
          </w:p>
        </w:tc>
        <w:tc>
          <w:tcPr>
            <w:tcW w:w="1283" w:type="dxa"/>
          </w:tcPr>
          <w:p w14:paraId="1689EC44"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English </w:t>
            </w:r>
          </w:p>
        </w:tc>
        <w:tc>
          <w:tcPr>
            <w:tcW w:w="3117" w:type="dxa"/>
          </w:tcPr>
          <w:p w14:paraId="4439A918" w14:textId="77777777" w:rsidR="00C74F6C" w:rsidRPr="00866BBD" w:rsidRDefault="00C74F6C" w:rsidP="00FA3F99">
            <w:pPr>
              <w:contextualSpacing/>
              <w:rPr>
                <w:rFonts w:ascii="Times New Roman" w:hAnsi="Times New Roman"/>
              </w:rPr>
            </w:pPr>
            <w:r w:rsidRPr="00866BBD">
              <w:rPr>
                <w:rFonts w:ascii="Times New Roman" w:hAnsi="Times New Roman"/>
              </w:rPr>
              <w:t>Formal meetings, Emails</w:t>
            </w:r>
          </w:p>
        </w:tc>
      </w:tr>
      <w:tr w:rsidR="00C74F6C" w:rsidRPr="00866BBD" w14:paraId="3E245F1E" w14:textId="77777777" w:rsidTr="00C74F6C">
        <w:tc>
          <w:tcPr>
            <w:tcW w:w="2127" w:type="dxa"/>
          </w:tcPr>
          <w:p w14:paraId="1D627FFB" w14:textId="77777777" w:rsidR="00C74F6C" w:rsidRPr="00866BBD" w:rsidRDefault="00C74F6C" w:rsidP="00FA3F99">
            <w:pPr>
              <w:rPr>
                <w:rFonts w:ascii="Times New Roman" w:hAnsi="Times New Roman"/>
              </w:rPr>
            </w:pPr>
            <w:r w:rsidRPr="00866BBD">
              <w:rPr>
                <w:rFonts w:ascii="Times New Roman" w:hAnsi="Times New Roman"/>
              </w:rPr>
              <w:t>Community Resource Boards &amp; Village Action Groups</w:t>
            </w:r>
          </w:p>
        </w:tc>
        <w:tc>
          <w:tcPr>
            <w:tcW w:w="3822" w:type="dxa"/>
          </w:tcPr>
          <w:p w14:paraId="66D494A0" w14:textId="77777777" w:rsidR="00C74F6C" w:rsidRPr="00866BBD" w:rsidRDefault="00C74F6C" w:rsidP="00FA3F99">
            <w:pPr>
              <w:contextualSpacing/>
              <w:rPr>
                <w:rFonts w:ascii="Times New Roman" w:hAnsi="Times New Roman"/>
              </w:rPr>
            </w:pPr>
            <w:r w:rsidRPr="00866BBD">
              <w:rPr>
                <w:rFonts w:ascii="Times New Roman" w:hAnsi="Times New Roman"/>
              </w:rPr>
              <w:t>Community institutions charged with representing the interests of communities around or in the proximity of national parks on matters pertaining to wildlife conservation and usage. They are mixture of semi-literate and illiterate</w:t>
            </w:r>
          </w:p>
        </w:tc>
        <w:tc>
          <w:tcPr>
            <w:tcW w:w="1283" w:type="dxa"/>
          </w:tcPr>
          <w:p w14:paraId="0456B32B" w14:textId="77777777" w:rsidR="00C74F6C" w:rsidRPr="00866BBD" w:rsidRDefault="00C74F6C" w:rsidP="00FA3F99">
            <w:pPr>
              <w:contextualSpacing/>
              <w:rPr>
                <w:rFonts w:ascii="Times New Roman" w:hAnsi="Times New Roman"/>
              </w:rPr>
            </w:pPr>
            <w:r w:rsidRPr="00866BBD">
              <w:rPr>
                <w:rFonts w:ascii="Times New Roman" w:hAnsi="Times New Roman"/>
              </w:rPr>
              <w:t>English and local</w:t>
            </w:r>
          </w:p>
        </w:tc>
        <w:tc>
          <w:tcPr>
            <w:tcW w:w="3117" w:type="dxa"/>
          </w:tcPr>
          <w:p w14:paraId="0D242176" w14:textId="77777777" w:rsidR="00C74F6C" w:rsidRPr="00866BBD" w:rsidRDefault="00C74F6C" w:rsidP="00FA3F99">
            <w:pPr>
              <w:contextualSpacing/>
              <w:rPr>
                <w:rFonts w:ascii="Times New Roman" w:hAnsi="Times New Roman"/>
              </w:rPr>
            </w:pPr>
            <w:r w:rsidRPr="00866BBD">
              <w:rPr>
                <w:rFonts w:ascii="Times New Roman" w:hAnsi="Times New Roman"/>
              </w:rPr>
              <w:t>Community/public meetings, Focus Group Discussions, Radio, various IEC materials, Formal meetings</w:t>
            </w:r>
          </w:p>
        </w:tc>
      </w:tr>
      <w:tr w:rsidR="00C74F6C" w:rsidRPr="00866BBD" w14:paraId="67AA10C1" w14:textId="77777777" w:rsidTr="00C74F6C">
        <w:tc>
          <w:tcPr>
            <w:tcW w:w="2127" w:type="dxa"/>
          </w:tcPr>
          <w:p w14:paraId="1461E508" w14:textId="77777777" w:rsidR="00C74F6C" w:rsidRPr="00866BBD" w:rsidRDefault="00C74F6C" w:rsidP="00FA3F99">
            <w:pPr>
              <w:rPr>
                <w:rFonts w:ascii="Times New Roman" w:hAnsi="Times New Roman"/>
              </w:rPr>
            </w:pPr>
            <w:r w:rsidRPr="00866BBD">
              <w:rPr>
                <w:rFonts w:ascii="Times New Roman" w:hAnsi="Times New Roman"/>
              </w:rPr>
              <w:t>Fishermen</w:t>
            </w:r>
          </w:p>
        </w:tc>
        <w:tc>
          <w:tcPr>
            <w:tcW w:w="3822" w:type="dxa"/>
          </w:tcPr>
          <w:p w14:paraId="0A9C234D" w14:textId="77777777" w:rsidR="00C74F6C" w:rsidRPr="00866BBD" w:rsidRDefault="00C74F6C" w:rsidP="00FA3F99">
            <w:pPr>
              <w:contextualSpacing/>
              <w:rPr>
                <w:rFonts w:ascii="Times New Roman" w:hAnsi="Times New Roman"/>
              </w:rPr>
            </w:pPr>
            <w:r w:rsidRPr="00866BBD">
              <w:rPr>
                <w:rFonts w:ascii="Times New Roman" w:hAnsi="Times New Roman"/>
              </w:rPr>
              <w:t>Community members, usually men, engaged in fishing activities. They are mostly illiterate</w:t>
            </w:r>
          </w:p>
        </w:tc>
        <w:tc>
          <w:tcPr>
            <w:tcW w:w="1283" w:type="dxa"/>
          </w:tcPr>
          <w:p w14:paraId="2302E7B6" w14:textId="77777777" w:rsidR="00C74F6C" w:rsidRPr="00866BBD" w:rsidRDefault="00C74F6C" w:rsidP="00FA3F99">
            <w:pPr>
              <w:contextualSpacing/>
              <w:rPr>
                <w:rFonts w:ascii="Times New Roman" w:hAnsi="Times New Roman"/>
              </w:rPr>
            </w:pPr>
            <w:r w:rsidRPr="00866BBD">
              <w:rPr>
                <w:rFonts w:ascii="Times New Roman" w:hAnsi="Times New Roman"/>
              </w:rPr>
              <w:t>Local</w:t>
            </w:r>
          </w:p>
        </w:tc>
        <w:tc>
          <w:tcPr>
            <w:tcW w:w="3117" w:type="dxa"/>
          </w:tcPr>
          <w:p w14:paraId="4180076F" w14:textId="77777777" w:rsidR="00C74F6C" w:rsidRPr="00866BBD" w:rsidRDefault="00C74F6C" w:rsidP="00FA3F99">
            <w:pPr>
              <w:contextualSpacing/>
              <w:rPr>
                <w:rFonts w:ascii="Times New Roman" w:hAnsi="Times New Roman"/>
              </w:rPr>
            </w:pPr>
            <w:r w:rsidRPr="00866BBD">
              <w:rPr>
                <w:rFonts w:ascii="Times New Roman" w:hAnsi="Times New Roman"/>
              </w:rPr>
              <w:t>Community/public meetings, Focus Group Discussions, Radio, various IEC materials, Formal meetings</w:t>
            </w:r>
          </w:p>
        </w:tc>
      </w:tr>
      <w:tr w:rsidR="00C74F6C" w:rsidRPr="00866BBD" w14:paraId="72275B35" w14:textId="77777777" w:rsidTr="00C74F6C">
        <w:tc>
          <w:tcPr>
            <w:tcW w:w="2127" w:type="dxa"/>
          </w:tcPr>
          <w:p w14:paraId="02519761" w14:textId="77777777" w:rsidR="00C74F6C" w:rsidRPr="00866BBD" w:rsidRDefault="00C74F6C" w:rsidP="00FA3F99">
            <w:pPr>
              <w:rPr>
                <w:rFonts w:ascii="Times New Roman" w:hAnsi="Times New Roman"/>
              </w:rPr>
            </w:pPr>
            <w:r w:rsidRPr="00866BBD">
              <w:rPr>
                <w:rFonts w:ascii="Times New Roman" w:hAnsi="Times New Roman"/>
              </w:rPr>
              <w:t>Pastoralists</w:t>
            </w:r>
          </w:p>
        </w:tc>
        <w:tc>
          <w:tcPr>
            <w:tcW w:w="3822" w:type="dxa"/>
          </w:tcPr>
          <w:p w14:paraId="0F2920DC" w14:textId="77777777" w:rsidR="00C74F6C" w:rsidRPr="00866BBD" w:rsidRDefault="00C74F6C" w:rsidP="00FA3F99">
            <w:pPr>
              <w:contextualSpacing/>
              <w:rPr>
                <w:rFonts w:ascii="Times New Roman" w:hAnsi="Times New Roman"/>
              </w:rPr>
            </w:pPr>
            <w:r w:rsidRPr="00866BBD">
              <w:rPr>
                <w:rFonts w:ascii="Times New Roman" w:hAnsi="Times New Roman"/>
              </w:rPr>
              <w:t>Community members rearing livestock, particularly, cattle, goats and sheep. They are mostly illiterate</w:t>
            </w:r>
          </w:p>
        </w:tc>
        <w:tc>
          <w:tcPr>
            <w:tcW w:w="1283" w:type="dxa"/>
          </w:tcPr>
          <w:p w14:paraId="37DE4961" w14:textId="77777777" w:rsidR="00C74F6C" w:rsidRPr="00866BBD" w:rsidRDefault="00C74F6C" w:rsidP="00FA3F99">
            <w:pPr>
              <w:contextualSpacing/>
              <w:rPr>
                <w:rFonts w:ascii="Times New Roman" w:hAnsi="Times New Roman"/>
              </w:rPr>
            </w:pPr>
            <w:r w:rsidRPr="00866BBD">
              <w:rPr>
                <w:rFonts w:ascii="Times New Roman" w:hAnsi="Times New Roman"/>
              </w:rPr>
              <w:t>Local</w:t>
            </w:r>
          </w:p>
        </w:tc>
        <w:tc>
          <w:tcPr>
            <w:tcW w:w="3117" w:type="dxa"/>
          </w:tcPr>
          <w:p w14:paraId="65B1D438" w14:textId="77777777" w:rsidR="00C74F6C" w:rsidRPr="00866BBD" w:rsidRDefault="00C74F6C" w:rsidP="00FA3F99">
            <w:pPr>
              <w:contextualSpacing/>
              <w:rPr>
                <w:rFonts w:ascii="Times New Roman" w:hAnsi="Times New Roman"/>
              </w:rPr>
            </w:pPr>
            <w:r w:rsidRPr="00866BBD">
              <w:rPr>
                <w:rFonts w:ascii="Times New Roman" w:hAnsi="Times New Roman"/>
              </w:rPr>
              <w:t>Community/public meetings, Focus Group Discussions, Radio, various IEC materials, Formal meetings</w:t>
            </w:r>
          </w:p>
        </w:tc>
      </w:tr>
      <w:tr w:rsidR="00C74F6C" w:rsidRPr="00866BBD" w14:paraId="2EF27329" w14:textId="77777777" w:rsidTr="00C74F6C">
        <w:tc>
          <w:tcPr>
            <w:tcW w:w="2127" w:type="dxa"/>
          </w:tcPr>
          <w:p w14:paraId="6AE2EB8D" w14:textId="77777777" w:rsidR="00C74F6C" w:rsidRPr="00866BBD" w:rsidRDefault="00C74F6C" w:rsidP="00FA3F99">
            <w:pPr>
              <w:rPr>
                <w:rFonts w:ascii="Times New Roman" w:hAnsi="Times New Roman"/>
              </w:rPr>
            </w:pPr>
            <w:r w:rsidRPr="00866BBD">
              <w:rPr>
                <w:rFonts w:ascii="Times New Roman" w:hAnsi="Times New Roman"/>
              </w:rPr>
              <w:t>Traditional leaders</w:t>
            </w:r>
          </w:p>
        </w:tc>
        <w:tc>
          <w:tcPr>
            <w:tcW w:w="3822" w:type="dxa"/>
          </w:tcPr>
          <w:p w14:paraId="1E735E43" w14:textId="77777777" w:rsidR="00C74F6C" w:rsidRPr="00866BBD" w:rsidRDefault="00C74F6C" w:rsidP="00FA3F99">
            <w:pPr>
              <w:contextualSpacing/>
              <w:rPr>
                <w:rFonts w:ascii="Times New Roman" w:hAnsi="Times New Roman"/>
              </w:rPr>
            </w:pPr>
            <w:r w:rsidRPr="00866BBD">
              <w:rPr>
                <w:rFonts w:ascii="Times New Roman" w:hAnsi="Times New Roman"/>
              </w:rPr>
              <w:t>Custodians of land and customs of indigenous tribes. They are mixture of semi-literate and literate</w:t>
            </w:r>
          </w:p>
        </w:tc>
        <w:tc>
          <w:tcPr>
            <w:tcW w:w="1283" w:type="dxa"/>
          </w:tcPr>
          <w:p w14:paraId="4AF3E251" w14:textId="77777777" w:rsidR="00C74F6C" w:rsidRPr="00866BBD" w:rsidRDefault="00C74F6C" w:rsidP="00FA3F99">
            <w:pPr>
              <w:contextualSpacing/>
              <w:rPr>
                <w:rFonts w:ascii="Times New Roman" w:hAnsi="Times New Roman"/>
              </w:rPr>
            </w:pPr>
            <w:r w:rsidRPr="00866BBD">
              <w:rPr>
                <w:rFonts w:ascii="Times New Roman" w:hAnsi="Times New Roman"/>
              </w:rPr>
              <w:t>English &amp; Local</w:t>
            </w:r>
          </w:p>
        </w:tc>
        <w:tc>
          <w:tcPr>
            <w:tcW w:w="3117" w:type="dxa"/>
          </w:tcPr>
          <w:p w14:paraId="093E1D30" w14:textId="77777777" w:rsidR="00C74F6C" w:rsidRPr="00866BBD" w:rsidRDefault="00C74F6C" w:rsidP="00FA3F99">
            <w:pPr>
              <w:contextualSpacing/>
              <w:rPr>
                <w:rFonts w:ascii="Times New Roman" w:hAnsi="Times New Roman"/>
              </w:rPr>
            </w:pPr>
            <w:r w:rsidRPr="00866BBD">
              <w:rPr>
                <w:rFonts w:ascii="Times New Roman" w:hAnsi="Times New Roman"/>
              </w:rPr>
              <w:t>Formal meetings, face to face meetings at the palaces</w:t>
            </w:r>
          </w:p>
        </w:tc>
      </w:tr>
      <w:tr w:rsidR="00C74F6C" w:rsidRPr="00866BBD" w14:paraId="4785DA17" w14:textId="77777777" w:rsidTr="00C74F6C">
        <w:tc>
          <w:tcPr>
            <w:tcW w:w="2127" w:type="dxa"/>
          </w:tcPr>
          <w:p w14:paraId="2638B2A1" w14:textId="77777777" w:rsidR="00C74F6C" w:rsidRPr="00866BBD" w:rsidRDefault="00C74F6C" w:rsidP="00FA3F99">
            <w:pPr>
              <w:contextualSpacing/>
              <w:rPr>
                <w:rFonts w:ascii="Times New Roman" w:hAnsi="Times New Roman"/>
              </w:rPr>
            </w:pPr>
            <w:r w:rsidRPr="00866BBD">
              <w:rPr>
                <w:rFonts w:ascii="Times New Roman" w:hAnsi="Times New Roman"/>
              </w:rPr>
              <w:t>Civic leaders</w:t>
            </w:r>
          </w:p>
        </w:tc>
        <w:tc>
          <w:tcPr>
            <w:tcW w:w="3822" w:type="dxa"/>
          </w:tcPr>
          <w:p w14:paraId="68298FF2" w14:textId="77777777" w:rsidR="00C74F6C" w:rsidRPr="00866BBD" w:rsidRDefault="00C74F6C" w:rsidP="00FA3F99">
            <w:pPr>
              <w:contextualSpacing/>
              <w:rPr>
                <w:rFonts w:ascii="Times New Roman" w:hAnsi="Times New Roman"/>
              </w:rPr>
            </w:pPr>
            <w:r w:rsidRPr="00866BBD">
              <w:rPr>
                <w:rFonts w:ascii="Times New Roman" w:hAnsi="Times New Roman"/>
              </w:rPr>
              <w:t>Democratically elected individuals representing citizenry at ward level. They can either be illiterate or literate</w:t>
            </w:r>
          </w:p>
        </w:tc>
        <w:tc>
          <w:tcPr>
            <w:tcW w:w="1283" w:type="dxa"/>
          </w:tcPr>
          <w:p w14:paraId="1D841F5E"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English &amp; Local </w:t>
            </w:r>
          </w:p>
        </w:tc>
        <w:tc>
          <w:tcPr>
            <w:tcW w:w="3117" w:type="dxa"/>
          </w:tcPr>
          <w:p w14:paraId="70B41490" w14:textId="77777777" w:rsidR="00C74F6C" w:rsidRPr="00866BBD" w:rsidRDefault="00C74F6C" w:rsidP="00FA3F99">
            <w:pPr>
              <w:contextualSpacing/>
              <w:rPr>
                <w:rFonts w:ascii="Times New Roman" w:hAnsi="Times New Roman"/>
              </w:rPr>
            </w:pPr>
            <w:r w:rsidRPr="00866BBD">
              <w:rPr>
                <w:rFonts w:ascii="Times New Roman" w:hAnsi="Times New Roman"/>
              </w:rPr>
              <w:t>Formal meetings</w:t>
            </w:r>
          </w:p>
        </w:tc>
      </w:tr>
      <w:tr w:rsidR="00C74F6C" w:rsidRPr="00866BBD" w14:paraId="7907B037" w14:textId="77777777" w:rsidTr="00FA3F99">
        <w:tc>
          <w:tcPr>
            <w:tcW w:w="10349" w:type="dxa"/>
            <w:gridSpan w:val="4"/>
          </w:tcPr>
          <w:p w14:paraId="750C6EE8" w14:textId="77777777" w:rsidR="00C74F6C" w:rsidRPr="00866BBD" w:rsidRDefault="00C74F6C" w:rsidP="00FA3F99">
            <w:pPr>
              <w:contextualSpacing/>
              <w:rPr>
                <w:rFonts w:ascii="Times New Roman" w:hAnsi="Times New Roman"/>
                <w:b/>
                <w:bCs/>
              </w:rPr>
            </w:pPr>
            <w:r w:rsidRPr="00866BBD">
              <w:rPr>
                <w:rFonts w:ascii="Times New Roman" w:hAnsi="Times New Roman"/>
                <w:b/>
                <w:bCs/>
              </w:rPr>
              <w:t>Interests and influence of other interested parties in the project</w:t>
            </w:r>
          </w:p>
        </w:tc>
      </w:tr>
      <w:tr w:rsidR="00C74F6C" w:rsidRPr="00866BBD" w14:paraId="71D8CC1B" w14:textId="77777777" w:rsidTr="00C74F6C">
        <w:tc>
          <w:tcPr>
            <w:tcW w:w="2127" w:type="dxa"/>
          </w:tcPr>
          <w:p w14:paraId="37002A96" w14:textId="77777777" w:rsidR="00C74F6C" w:rsidRPr="00866BBD" w:rsidRDefault="00C74F6C" w:rsidP="00FA3F99">
            <w:pPr>
              <w:rPr>
                <w:rFonts w:ascii="Times New Roman" w:hAnsi="Times New Roman"/>
                <w:lang w:bidi="th-TH"/>
              </w:rPr>
            </w:pPr>
            <w:r w:rsidRPr="00866BBD">
              <w:rPr>
                <w:rFonts w:ascii="Times New Roman" w:hAnsi="Times New Roman"/>
                <w:lang w:bidi="th-TH"/>
              </w:rPr>
              <w:t>Local Non-Governmental Organizations</w:t>
            </w:r>
          </w:p>
          <w:p w14:paraId="1C6E9908" w14:textId="77777777" w:rsidR="00C74F6C" w:rsidRPr="00866BBD" w:rsidRDefault="00C74F6C" w:rsidP="00FA3F99">
            <w:pPr>
              <w:rPr>
                <w:rFonts w:ascii="Times New Roman" w:hAnsi="Times New Roman"/>
              </w:rPr>
            </w:pPr>
          </w:p>
        </w:tc>
        <w:tc>
          <w:tcPr>
            <w:tcW w:w="3822" w:type="dxa"/>
          </w:tcPr>
          <w:p w14:paraId="59F187E5" w14:textId="77777777" w:rsidR="00C74F6C" w:rsidRPr="00866BBD" w:rsidRDefault="00C74F6C" w:rsidP="00FA3F99">
            <w:pPr>
              <w:contextualSpacing/>
              <w:rPr>
                <w:rFonts w:ascii="Times New Roman" w:hAnsi="Times New Roman"/>
              </w:rPr>
            </w:pPr>
            <w:r w:rsidRPr="00866BBD">
              <w:rPr>
                <w:rFonts w:ascii="Times New Roman" w:hAnsi="Times New Roman"/>
              </w:rPr>
              <w:t>Partners of government in service delivery.</w:t>
            </w:r>
          </w:p>
          <w:p w14:paraId="21F73AAE" w14:textId="77777777" w:rsidR="00C74F6C" w:rsidRPr="00866BBD" w:rsidRDefault="00C74F6C" w:rsidP="00FA3F99">
            <w:pPr>
              <w:contextualSpacing/>
              <w:rPr>
                <w:rFonts w:ascii="Times New Roman" w:hAnsi="Times New Roman"/>
              </w:rPr>
            </w:pPr>
            <w:r w:rsidRPr="00866BBD">
              <w:rPr>
                <w:rFonts w:ascii="Times New Roman" w:hAnsi="Times New Roman"/>
              </w:rPr>
              <w:t>They are literate</w:t>
            </w:r>
          </w:p>
        </w:tc>
        <w:tc>
          <w:tcPr>
            <w:tcW w:w="1283" w:type="dxa"/>
          </w:tcPr>
          <w:p w14:paraId="2492DA90"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English </w:t>
            </w:r>
          </w:p>
        </w:tc>
        <w:tc>
          <w:tcPr>
            <w:tcW w:w="3117" w:type="dxa"/>
          </w:tcPr>
          <w:p w14:paraId="30D78661" w14:textId="77777777" w:rsidR="00C74F6C" w:rsidRPr="00866BBD" w:rsidRDefault="00C74F6C" w:rsidP="00FA3F99">
            <w:pPr>
              <w:contextualSpacing/>
              <w:rPr>
                <w:rFonts w:ascii="Times New Roman" w:hAnsi="Times New Roman"/>
              </w:rPr>
            </w:pPr>
            <w:r w:rsidRPr="00866BBD">
              <w:rPr>
                <w:rFonts w:ascii="Times New Roman" w:hAnsi="Times New Roman"/>
              </w:rPr>
              <w:t>Workshops,</w:t>
            </w:r>
            <w:r w:rsidR="00DF3D79" w:rsidRPr="00866BBD">
              <w:rPr>
                <w:rFonts w:ascii="Times New Roman" w:hAnsi="Times New Roman"/>
              </w:rPr>
              <w:t xml:space="preserve"> </w:t>
            </w:r>
            <w:r w:rsidRPr="00866BBD">
              <w:rPr>
                <w:rFonts w:ascii="Times New Roman" w:hAnsi="Times New Roman"/>
              </w:rPr>
              <w:t xml:space="preserve">meetings, </w:t>
            </w:r>
          </w:p>
          <w:p w14:paraId="574AF654" w14:textId="77777777" w:rsidR="00C74F6C" w:rsidRPr="00866BBD" w:rsidRDefault="00C74F6C" w:rsidP="00DF3D79">
            <w:pPr>
              <w:contextualSpacing/>
              <w:rPr>
                <w:rFonts w:ascii="Times New Roman" w:hAnsi="Times New Roman"/>
              </w:rPr>
            </w:pPr>
            <w:r w:rsidRPr="00866BBD">
              <w:rPr>
                <w:rFonts w:ascii="Times New Roman" w:hAnsi="Times New Roman"/>
              </w:rPr>
              <w:t>trainings, IEC materials</w:t>
            </w:r>
          </w:p>
        </w:tc>
      </w:tr>
      <w:tr w:rsidR="00C74F6C" w:rsidRPr="00866BBD" w14:paraId="3E819A80" w14:textId="77777777" w:rsidTr="00C74F6C">
        <w:tc>
          <w:tcPr>
            <w:tcW w:w="2127" w:type="dxa"/>
          </w:tcPr>
          <w:p w14:paraId="251B0E9D" w14:textId="77777777" w:rsidR="00C74F6C" w:rsidRPr="00866BBD" w:rsidRDefault="00C74F6C" w:rsidP="00FA3F99">
            <w:pPr>
              <w:rPr>
                <w:rFonts w:ascii="Times New Roman" w:hAnsi="Times New Roman"/>
              </w:rPr>
            </w:pPr>
            <w:r w:rsidRPr="00866BBD">
              <w:rPr>
                <w:rFonts w:ascii="Times New Roman" w:hAnsi="Times New Roman"/>
                <w:lang w:bidi="th-TH"/>
              </w:rPr>
              <w:t xml:space="preserve">International Non-Governmental Organizations </w:t>
            </w:r>
          </w:p>
        </w:tc>
        <w:tc>
          <w:tcPr>
            <w:tcW w:w="3822" w:type="dxa"/>
          </w:tcPr>
          <w:p w14:paraId="1A0C589B" w14:textId="77777777" w:rsidR="00C74F6C" w:rsidRPr="00866BBD" w:rsidRDefault="00C74F6C" w:rsidP="00FA3F99">
            <w:pPr>
              <w:contextualSpacing/>
              <w:rPr>
                <w:rFonts w:ascii="Times New Roman" w:hAnsi="Times New Roman"/>
              </w:rPr>
            </w:pPr>
            <w:r w:rsidRPr="00866BBD">
              <w:rPr>
                <w:rFonts w:ascii="Times New Roman" w:hAnsi="Times New Roman"/>
              </w:rPr>
              <w:t>Partners of government in service delivery. They are literate</w:t>
            </w:r>
          </w:p>
        </w:tc>
        <w:tc>
          <w:tcPr>
            <w:tcW w:w="1283" w:type="dxa"/>
          </w:tcPr>
          <w:p w14:paraId="66AFF54B"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English </w:t>
            </w:r>
          </w:p>
        </w:tc>
        <w:tc>
          <w:tcPr>
            <w:tcW w:w="3117" w:type="dxa"/>
          </w:tcPr>
          <w:p w14:paraId="076226ED"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Workshops, meetings, </w:t>
            </w:r>
          </w:p>
          <w:p w14:paraId="5B7BFC0E" w14:textId="77777777" w:rsidR="00C74F6C" w:rsidRPr="00866BBD" w:rsidRDefault="00C74F6C" w:rsidP="00DF3D79">
            <w:pPr>
              <w:contextualSpacing/>
              <w:rPr>
                <w:rFonts w:ascii="Times New Roman" w:hAnsi="Times New Roman"/>
              </w:rPr>
            </w:pPr>
            <w:r w:rsidRPr="00866BBD">
              <w:rPr>
                <w:rFonts w:ascii="Times New Roman" w:hAnsi="Times New Roman"/>
              </w:rPr>
              <w:t>trainings, IEC</w:t>
            </w:r>
            <w:r w:rsidR="00DF3D79" w:rsidRPr="00866BBD">
              <w:rPr>
                <w:rFonts w:ascii="Times New Roman" w:hAnsi="Times New Roman"/>
              </w:rPr>
              <w:t xml:space="preserve"> </w:t>
            </w:r>
            <w:r w:rsidRPr="00866BBD">
              <w:rPr>
                <w:rFonts w:ascii="Times New Roman" w:hAnsi="Times New Roman"/>
              </w:rPr>
              <w:t>materials</w:t>
            </w:r>
          </w:p>
        </w:tc>
      </w:tr>
      <w:tr w:rsidR="00C74F6C" w:rsidRPr="00866BBD" w14:paraId="388E363B" w14:textId="77777777" w:rsidTr="00C74F6C">
        <w:tc>
          <w:tcPr>
            <w:tcW w:w="2127" w:type="dxa"/>
          </w:tcPr>
          <w:p w14:paraId="0D10EC2E" w14:textId="77777777" w:rsidR="00C74F6C" w:rsidRPr="00866BBD" w:rsidRDefault="00C74F6C" w:rsidP="00FA3F99">
            <w:pPr>
              <w:rPr>
                <w:rFonts w:ascii="Times New Roman" w:hAnsi="Times New Roman"/>
                <w:lang w:bidi="th-TH"/>
              </w:rPr>
            </w:pPr>
            <w:r w:rsidRPr="00866BBD">
              <w:rPr>
                <w:rFonts w:ascii="Times New Roman" w:hAnsi="Times New Roman"/>
                <w:lang w:bidi="th-TH"/>
              </w:rPr>
              <w:t>Academia</w:t>
            </w:r>
          </w:p>
        </w:tc>
        <w:tc>
          <w:tcPr>
            <w:tcW w:w="3822" w:type="dxa"/>
          </w:tcPr>
          <w:p w14:paraId="5D4165B8" w14:textId="77777777" w:rsidR="00C74F6C" w:rsidRPr="00866BBD" w:rsidRDefault="00C74F6C" w:rsidP="00FA3F99">
            <w:pPr>
              <w:contextualSpacing/>
              <w:rPr>
                <w:rFonts w:ascii="Times New Roman" w:hAnsi="Times New Roman"/>
              </w:rPr>
            </w:pPr>
            <w:r w:rsidRPr="00866BBD">
              <w:rPr>
                <w:rFonts w:ascii="Times New Roman" w:hAnsi="Times New Roman"/>
              </w:rPr>
              <w:t>Providers of consultancy services especially with regard to research. They are literate</w:t>
            </w:r>
          </w:p>
        </w:tc>
        <w:tc>
          <w:tcPr>
            <w:tcW w:w="1283" w:type="dxa"/>
          </w:tcPr>
          <w:p w14:paraId="30E828D9"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English </w:t>
            </w:r>
          </w:p>
        </w:tc>
        <w:tc>
          <w:tcPr>
            <w:tcW w:w="3117" w:type="dxa"/>
          </w:tcPr>
          <w:p w14:paraId="5573E0FA"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Workshops, meetings, </w:t>
            </w:r>
          </w:p>
          <w:p w14:paraId="598AAFFC" w14:textId="77777777" w:rsidR="00C74F6C" w:rsidRPr="00866BBD" w:rsidRDefault="00C74F6C" w:rsidP="00DF3D79">
            <w:pPr>
              <w:contextualSpacing/>
              <w:rPr>
                <w:rFonts w:ascii="Times New Roman" w:hAnsi="Times New Roman"/>
              </w:rPr>
            </w:pPr>
            <w:r w:rsidRPr="00866BBD">
              <w:rPr>
                <w:rFonts w:ascii="Times New Roman" w:hAnsi="Times New Roman"/>
              </w:rPr>
              <w:t>trainings, IEC materials</w:t>
            </w:r>
          </w:p>
        </w:tc>
      </w:tr>
      <w:tr w:rsidR="00C74F6C" w:rsidRPr="00866BBD" w14:paraId="40C7BDF6" w14:textId="77777777" w:rsidTr="00C74F6C">
        <w:tc>
          <w:tcPr>
            <w:tcW w:w="2127" w:type="dxa"/>
          </w:tcPr>
          <w:p w14:paraId="42C34D8D" w14:textId="77777777" w:rsidR="00C74F6C" w:rsidRPr="00866BBD" w:rsidRDefault="00C74F6C" w:rsidP="00FA3F99">
            <w:pPr>
              <w:rPr>
                <w:rFonts w:ascii="Times New Roman" w:hAnsi="Times New Roman"/>
                <w:lang w:bidi="th-TH"/>
              </w:rPr>
            </w:pPr>
            <w:r w:rsidRPr="00866BBD">
              <w:rPr>
                <w:rFonts w:ascii="Times New Roman" w:hAnsi="Times New Roman"/>
                <w:lang w:bidi="th-TH"/>
              </w:rPr>
              <w:t>Parliamentarians</w:t>
            </w:r>
          </w:p>
        </w:tc>
        <w:tc>
          <w:tcPr>
            <w:tcW w:w="3822" w:type="dxa"/>
          </w:tcPr>
          <w:p w14:paraId="5982E513" w14:textId="77777777" w:rsidR="00C74F6C" w:rsidRPr="00866BBD" w:rsidRDefault="00C74F6C" w:rsidP="00FA3F99">
            <w:pPr>
              <w:contextualSpacing/>
              <w:rPr>
                <w:rFonts w:ascii="Times New Roman" w:hAnsi="Times New Roman"/>
              </w:rPr>
            </w:pPr>
            <w:r w:rsidRPr="00866BBD">
              <w:rPr>
                <w:rFonts w:ascii="Times New Roman" w:hAnsi="Times New Roman"/>
              </w:rPr>
              <w:t>Democratically elected individuals representing citizenry at constituency level. They are literate</w:t>
            </w:r>
          </w:p>
        </w:tc>
        <w:tc>
          <w:tcPr>
            <w:tcW w:w="1283" w:type="dxa"/>
          </w:tcPr>
          <w:p w14:paraId="0D9AF55A"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English </w:t>
            </w:r>
          </w:p>
        </w:tc>
        <w:tc>
          <w:tcPr>
            <w:tcW w:w="3117" w:type="dxa"/>
          </w:tcPr>
          <w:p w14:paraId="0CC3434F"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Workshops, meetings, </w:t>
            </w:r>
          </w:p>
          <w:p w14:paraId="39F9D75C" w14:textId="77777777" w:rsidR="00C74F6C" w:rsidRPr="00866BBD" w:rsidRDefault="00C74F6C" w:rsidP="00FA3F99">
            <w:pPr>
              <w:contextualSpacing/>
              <w:rPr>
                <w:rFonts w:ascii="Times New Roman" w:hAnsi="Times New Roman"/>
              </w:rPr>
            </w:pPr>
            <w:r w:rsidRPr="00866BBD">
              <w:rPr>
                <w:rFonts w:ascii="Times New Roman" w:hAnsi="Times New Roman"/>
              </w:rPr>
              <w:t>Letters</w:t>
            </w:r>
          </w:p>
        </w:tc>
      </w:tr>
      <w:tr w:rsidR="00C74F6C" w:rsidRPr="00866BBD" w14:paraId="1A670C53" w14:textId="77777777" w:rsidTr="00C74F6C">
        <w:tc>
          <w:tcPr>
            <w:tcW w:w="2127" w:type="dxa"/>
          </w:tcPr>
          <w:p w14:paraId="49CF6287" w14:textId="77777777" w:rsidR="00C74F6C" w:rsidRPr="00866BBD" w:rsidRDefault="00C74F6C" w:rsidP="00FA3F99">
            <w:pPr>
              <w:rPr>
                <w:rFonts w:ascii="Times New Roman" w:hAnsi="Times New Roman"/>
                <w:lang w:bidi="th-TH"/>
              </w:rPr>
            </w:pPr>
            <w:r w:rsidRPr="00866BBD">
              <w:rPr>
                <w:rFonts w:ascii="Times New Roman" w:hAnsi="Times New Roman"/>
                <w:lang w:bidi="th-TH"/>
              </w:rPr>
              <w:t>Traditional media</w:t>
            </w:r>
          </w:p>
        </w:tc>
        <w:tc>
          <w:tcPr>
            <w:tcW w:w="3822" w:type="dxa"/>
          </w:tcPr>
          <w:p w14:paraId="3403BEEB" w14:textId="77777777" w:rsidR="00C74F6C" w:rsidRPr="00866BBD" w:rsidRDefault="00C74F6C" w:rsidP="00FA3F99">
            <w:pPr>
              <w:contextualSpacing/>
              <w:rPr>
                <w:rFonts w:ascii="Times New Roman" w:hAnsi="Times New Roman"/>
              </w:rPr>
            </w:pPr>
            <w:r w:rsidRPr="00866BBD">
              <w:rPr>
                <w:rFonts w:ascii="Times New Roman" w:hAnsi="Times New Roman"/>
              </w:rPr>
              <w:t>In search of stories to publish or report on to inform the general public. They are literate</w:t>
            </w:r>
          </w:p>
        </w:tc>
        <w:tc>
          <w:tcPr>
            <w:tcW w:w="1283" w:type="dxa"/>
          </w:tcPr>
          <w:p w14:paraId="0EC00A1A"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English </w:t>
            </w:r>
          </w:p>
        </w:tc>
        <w:tc>
          <w:tcPr>
            <w:tcW w:w="3117" w:type="dxa"/>
          </w:tcPr>
          <w:p w14:paraId="78503AEB"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Workshops, meetings, </w:t>
            </w:r>
          </w:p>
          <w:p w14:paraId="38F14168" w14:textId="77777777" w:rsidR="00C74F6C" w:rsidRPr="00866BBD" w:rsidRDefault="00C74F6C" w:rsidP="00DF3D79">
            <w:pPr>
              <w:contextualSpacing/>
              <w:rPr>
                <w:rFonts w:ascii="Times New Roman" w:hAnsi="Times New Roman"/>
              </w:rPr>
            </w:pPr>
            <w:r w:rsidRPr="00866BBD">
              <w:rPr>
                <w:rFonts w:ascii="Times New Roman" w:hAnsi="Times New Roman"/>
              </w:rPr>
              <w:t>trainings, IEC materials</w:t>
            </w:r>
          </w:p>
        </w:tc>
      </w:tr>
      <w:tr w:rsidR="00C74F6C" w:rsidRPr="00866BBD" w14:paraId="3BC9A657" w14:textId="77777777" w:rsidTr="00C74F6C">
        <w:tc>
          <w:tcPr>
            <w:tcW w:w="2127" w:type="dxa"/>
          </w:tcPr>
          <w:p w14:paraId="7E5081F3" w14:textId="77777777" w:rsidR="00C74F6C" w:rsidRPr="00866BBD" w:rsidRDefault="00C74F6C" w:rsidP="00FA3F99">
            <w:pPr>
              <w:rPr>
                <w:rFonts w:ascii="Times New Roman" w:hAnsi="Times New Roman"/>
                <w:lang w:bidi="th-TH"/>
              </w:rPr>
            </w:pPr>
            <w:r w:rsidRPr="00866BBD">
              <w:rPr>
                <w:rFonts w:ascii="Times New Roman" w:hAnsi="Times New Roman"/>
                <w:lang w:bidi="th-TH"/>
              </w:rPr>
              <w:t>Social media participants</w:t>
            </w:r>
          </w:p>
        </w:tc>
        <w:tc>
          <w:tcPr>
            <w:tcW w:w="3822" w:type="dxa"/>
          </w:tcPr>
          <w:p w14:paraId="71963126" w14:textId="77777777" w:rsidR="00C74F6C" w:rsidRPr="00866BBD" w:rsidRDefault="00C74F6C" w:rsidP="00FA3F99">
            <w:pPr>
              <w:contextualSpacing/>
              <w:rPr>
                <w:rFonts w:ascii="Times New Roman" w:hAnsi="Times New Roman"/>
              </w:rPr>
            </w:pPr>
            <w:r w:rsidRPr="00866BBD">
              <w:rPr>
                <w:rFonts w:ascii="Times New Roman" w:hAnsi="Times New Roman"/>
              </w:rPr>
              <w:t>Commentators of events and news. They are a mixture of semi-literate and literate</w:t>
            </w:r>
          </w:p>
        </w:tc>
        <w:tc>
          <w:tcPr>
            <w:tcW w:w="1283" w:type="dxa"/>
          </w:tcPr>
          <w:p w14:paraId="29E871F9"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English </w:t>
            </w:r>
          </w:p>
        </w:tc>
        <w:tc>
          <w:tcPr>
            <w:tcW w:w="3117" w:type="dxa"/>
          </w:tcPr>
          <w:p w14:paraId="556917FA" w14:textId="77777777" w:rsidR="00C74F6C" w:rsidRPr="00866BBD" w:rsidRDefault="00C74F6C" w:rsidP="00FA3F99">
            <w:pPr>
              <w:contextualSpacing/>
              <w:rPr>
                <w:rFonts w:ascii="Times New Roman" w:hAnsi="Times New Roman"/>
              </w:rPr>
            </w:pPr>
            <w:r w:rsidRPr="00866BBD">
              <w:rPr>
                <w:rFonts w:ascii="Times New Roman" w:hAnsi="Times New Roman"/>
              </w:rPr>
              <w:t>Facebook, Instagram, Tweeter</w:t>
            </w:r>
          </w:p>
        </w:tc>
      </w:tr>
      <w:tr w:rsidR="00C74F6C" w:rsidRPr="00866BBD" w14:paraId="52A44DF9" w14:textId="77777777" w:rsidTr="00C74F6C">
        <w:tc>
          <w:tcPr>
            <w:tcW w:w="2127" w:type="dxa"/>
          </w:tcPr>
          <w:p w14:paraId="41FF2D40" w14:textId="77777777" w:rsidR="00C74F6C" w:rsidRPr="00866BBD" w:rsidRDefault="00C74F6C" w:rsidP="00FA3F99">
            <w:pPr>
              <w:rPr>
                <w:rFonts w:ascii="Times New Roman" w:hAnsi="Times New Roman"/>
                <w:lang w:bidi="th-TH"/>
              </w:rPr>
            </w:pPr>
            <w:r w:rsidRPr="00866BBD">
              <w:rPr>
                <w:rFonts w:ascii="Times New Roman" w:hAnsi="Times New Roman"/>
                <w:lang w:bidi="th-TH"/>
              </w:rPr>
              <w:t>Cooperating Partner(s)</w:t>
            </w:r>
          </w:p>
        </w:tc>
        <w:tc>
          <w:tcPr>
            <w:tcW w:w="3822" w:type="dxa"/>
          </w:tcPr>
          <w:p w14:paraId="7577BB53" w14:textId="77777777" w:rsidR="00C74F6C" w:rsidRPr="00866BBD" w:rsidRDefault="00C74F6C" w:rsidP="00FA3F99">
            <w:pPr>
              <w:contextualSpacing/>
              <w:rPr>
                <w:rFonts w:ascii="Times New Roman" w:hAnsi="Times New Roman"/>
              </w:rPr>
            </w:pPr>
            <w:r w:rsidRPr="00866BBD">
              <w:rPr>
                <w:rFonts w:ascii="Times New Roman" w:hAnsi="Times New Roman"/>
              </w:rPr>
              <w:t>Funding entity interested in utilization of funds as agreed with government. They are literate</w:t>
            </w:r>
          </w:p>
        </w:tc>
        <w:tc>
          <w:tcPr>
            <w:tcW w:w="1283" w:type="dxa"/>
          </w:tcPr>
          <w:p w14:paraId="0D5A5F82"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English </w:t>
            </w:r>
          </w:p>
        </w:tc>
        <w:tc>
          <w:tcPr>
            <w:tcW w:w="3117" w:type="dxa"/>
          </w:tcPr>
          <w:p w14:paraId="5F0EB78C" w14:textId="77777777" w:rsidR="00C74F6C" w:rsidRPr="00866BBD" w:rsidRDefault="00C74F6C" w:rsidP="00FA3F99">
            <w:pPr>
              <w:contextualSpacing/>
              <w:rPr>
                <w:rFonts w:ascii="Times New Roman" w:hAnsi="Times New Roman"/>
              </w:rPr>
            </w:pPr>
            <w:r w:rsidRPr="00866BBD">
              <w:rPr>
                <w:rFonts w:ascii="Times New Roman" w:hAnsi="Times New Roman"/>
              </w:rPr>
              <w:t>Reports, Workshops, Formal Meetings</w:t>
            </w:r>
          </w:p>
        </w:tc>
      </w:tr>
      <w:tr w:rsidR="00C74F6C" w:rsidRPr="00866BBD" w14:paraId="277B2EE0" w14:textId="77777777" w:rsidTr="00C74F6C">
        <w:tc>
          <w:tcPr>
            <w:tcW w:w="2127" w:type="dxa"/>
          </w:tcPr>
          <w:p w14:paraId="04503AAD" w14:textId="77777777" w:rsidR="00C74F6C" w:rsidRPr="00866BBD" w:rsidRDefault="00C74F6C" w:rsidP="00FA3F99">
            <w:pPr>
              <w:rPr>
                <w:rFonts w:ascii="Times New Roman" w:hAnsi="Times New Roman"/>
                <w:lang w:bidi="th-TH"/>
              </w:rPr>
            </w:pPr>
            <w:r w:rsidRPr="00866BBD">
              <w:rPr>
                <w:rFonts w:ascii="Times New Roman" w:hAnsi="Times New Roman"/>
                <w:lang w:bidi="th-TH"/>
              </w:rPr>
              <w:t>The Private Sector</w:t>
            </w:r>
          </w:p>
        </w:tc>
        <w:tc>
          <w:tcPr>
            <w:tcW w:w="3822" w:type="dxa"/>
          </w:tcPr>
          <w:p w14:paraId="14E7C3EF" w14:textId="77777777" w:rsidR="00C74F6C" w:rsidRPr="00866BBD" w:rsidRDefault="00C74F6C" w:rsidP="00FA3F99">
            <w:pPr>
              <w:contextualSpacing/>
              <w:rPr>
                <w:rFonts w:ascii="Times New Roman" w:hAnsi="Times New Roman"/>
              </w:rPr>
            </w:pPr>
            <w:r w:rsidRPr="00866BBD">
              <w:rPr>
                <w:rFonts w:ascii="Times New Roman" w:hAnsi="Times New Roman"/>
              </w:rPr>
              <w:t>Seeking for business opportunities. They are a mixture of semi-literate and literate</w:t>
            </w:r>
          </w:p>
        </w:tc>
        <w:tc>
          <w:tcPr>
            <w:tcW w:w="1283" w:type="dxa"/>
          </w:tcPr>
          <w:p w14:paraId="1A546D6F"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English </w:t>
            </w:r>
          </w:p>
        </w:tc>
        <w:tc>
          <w:tcPr>
            <w:tcW w:w="3117" w:type="dxa"/>
          </w:tcPr>
          <w:p w14:paraId="33F70B59" w14:textId="77777777" w:rsidR="00C74F6C" w:rsidRPr="00866BBD" w:rsidRDefault="00C74F6C" w:rsidP="00FA3F99">
            <w:pPr>
              <w:contextualSpacing/>
              <w:rPr>
                <w:rFonts w:ascii="Times New Roman" w:hAnsi="Times New Roman"/>
              </w:rPr>
            </w:pPr>
            <w:r w:rsidRPr="00866BBD">
              <w:rPr>
                <w:rFonts w:ascii="Times New Roman" w:hAnsi="Times New Roman"/>
              </w:rPr>
              <w:t>Radio, TV &amp; Newspaper announcements</w:t>
            </w:r>
          </w:p>
        </w:tc>
      </w:tr>
      <w:tr w:rsidR="00C74F6C" w:rsidRPr="00866BBD" w14:paraId="7B59E51C" w14:textId="77777777" w:rsidTr="00C74F6C">
        <w:tc>
          <w:tcPr>
            <w:tcW w:w="2127" w:type="dxa"/>
          </w:tcPr>
          <w:p w14:paraId="3BC1FD2D" w14:textId="77777777" w:rsidR="00C74F6C" w:rsidRPr="00866BBD" w:rsidRDefault="00C74F6C" w:rsidP="00FA3F99">
            <w:pPr>
              <w:rPr>
                <w:rFonts w:ascii="Times New Roman" w:hAnsi="Times New Roman"/>
                <w:lang w:bidi="th-TH"/>
              </w:rPr>
            </w:pPr>
            <w:r w:rsidRPr="00866BBD">
              <w:rPr>
                <w:rFonts w:ascii="Times New Roman" w:hAnsi="Times New Roman"/>
                <w:lang w:bidi="th-TH"/>
              </w:rPr>
              <w:lastRenderedPageBreak/>
              <w:t>Forest Department</w:t>
            </w:r>
          </w:p>
        </w:tc>
        <w:tc>
          <w:tcPr>
            <w:tcW w:w="3822" w:type="dxa"/>
          </w:tcPr>
          <w:p w14:paraId="1C1A6ADC" w14:textId="77777777" w:rsidR="00C74F6C" w:rsidRPr="00866BBD" w:rsidRDefault="00C74F6C" w:rsidP="00FA3F99">
            <w:pPr>
              <w:contextualSpacing/>
              <w:rPr>
                <w:rFonts w:ascii="Times New Roman" w:hAnsi="Times New Roman"/>
              </w:rPr>
            </w:pPr>
            <w:r w:rsidRPr="00866BBD">
              <w:rPr>
                <w:rFonts w:ascii="Times New Roman" w:hAnsi="Times New Roman"/>
              </w:rPr>
              <w:t>Government institution mandated to conserve forests. They are literate</w:t>
            </w:r>
          </w:p>
        </w:tc>
        <w:tc>
          <w:tcPr>
            <w:tcW w:w="1283" w:type="dxa"/>
          </w:tcPr>
          <w:p w14:paraId="3C8246A6"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English </w:t>
            </w:r>
          </w:p>
        </w:tc>
        <w:tc>
          <w:tcPr>
            <w:tcW w:w="3117" w:type="dxa"/>
          </w:tcPr>
          <w:p w14:paraId="6CDD2824" w14:textId="77777777" w:rsidR="00C74F6C" w:rsidRPr="00866BBD" w:rsidRDefault="00C74F6C" w:rsidP="00FA3F99">
            <w:pPr>
              <w:contextualSpacing/>
              <w:rPr>
                <w:rFonts w:ascii="Times New Roman" w:hAnsi="Times New Roman"/>
              </w:rPr>
            </w:pPr>
            <w:r w:rsidRPr="00866BBD">
              <w:rPr>
                <w:rFonts w:ascii="Times New Roman" w:hAnsi="Times New Roman"/>
              </w:rPr>
              <w:t>Formal meetings, trainings, reports, emails, letters</w:t>
            </w:r>
          </w:p>
        </w:tc>
      </w:tr>
      <w:tr w:rsidR="00C74F6C" w:rsidRPr="00866BBD" w14:paraId="65D102CC" w14:textId="77777777" w:rsidTr="00C74F6C">
        <w:tc>
          <w:tcPr>
            <w:tcW w:w="2127" w:type="dxa"/>
          </w:tcPr>
          <w:p w14:paraId="42B76313" w14:textId="77777777" w:rsidR="00C74F6C" w:rsidRPr="00866BBD" w:rsidRDefault="00C74F6C" w:rsidP="00FA3F99">
            <w:pPr>
              <w:rPr>
                <w:rFonts w:ascii="Times New Roman" w:hAnsi="Times New Roman"/>
                <w:lang w:bidi="th-TH"/>
              </w:rPr>
            </w:pPr>
            <w:r w:rsidRPr="00866BBD">
              <w:rPr>
                <w:rFonts w:ascii="Times New Roman" w:hAnsi="Times New Roman"/>
                <w:lang w:bidi="th-TH"/>
              </w:rPr>
              <w:t>Ministry of Agriculture</w:t>
            </w:r>
          </w:p>
        </w:tc>
        <w:tc>
          <w:tcPr>
            <w:tcW w:w="3822" w:type="dxa"/>
          </w:tcPr>
          <w:p w14:paraId="1060AC24" w14:textId="77777777" w:rsidR="00C74F6C" w:rsidRPr="00866BBD" w:rsidRDefault="00C74F6C" w:rsidP="00FA3F99">
            <w:pPr>
              <w:contextualSpacing/>
              <w:rPr>
                <w:rFonts w:ascii="Times New Roman" w:hAnsi="Times New Roman"/>
              </w:rPr>
            </w:pPr>
            <w:r w:rsidRPr="00866BBD">
              <w:rPr>
                <w:rFonts w:ascii="Times New Roman" w:hAnsi="Times New Roman"/>
              </w:rPr>
              <w:t>Government institution mandated to promote agriculture. They are literate</w:t>
            </w:r>
          </w:p>
        </w:tc>
        <w:tc>
          <w:tcPr>
            <w:tcW w:w="1283" w:type="dxa"/>
          </w:tcPr>
          <w:p w14:paraId="67B8AB8E"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English </w:t>
            </w:r>
          </w:p>
        </w:tc>
        <w:tc>
          <w:tcPr>
            <w:tcW w:w="3117" w:type="dxa"/>
          </w:tcPr>
          <w:p w14:paraId="329A558E" w14:textId="77777777" w:rsidR="00C74F6C" w:rsidRPr="00866BBD" w:rsidRDefault="00C74F6C" w:rsidP="00FA3F99">
            <w:pPr>
              <w:contextualSpacing/>
              <w:rPr>
                <w:rFonts w:ascii="Times New Roman" w:hAnsi="Times New Roman"/>
              </w:rPr>
            </w:pPr>
            <w:r w:rsidRPr="00866BBD">
              <w:rPr>
                <w:rFonts w:ascii="Times New Roman" w:hAnsi="Times New Roman"/>
              </w:rPr>
              <w:t>Formal meetings, trainings, reports, emails, letters</w:t>
            </w:r>
          </w:p>
        </w:tc>
      </w:tr>
      <w:tr w:rsidR="00C74F6C" w:rsidRPr="00866BBD" w14:paraId="5AB88E72" w14:textId="77777777" w:rsidTr="00C74F6C">
        <w:tc>
          <w:tcPr>
            <w:tcW w:w="2127" w:type="dxa"/>
          </w:tcPr>
          <w:p w14:paraId="1E6540A0" w14:textId="77777777" w:rsidR="00C74F6C" w:rsidRPr="00866BBD" w:rsidRDefault="00C74F6C" w:rsidP="00FA3F99">
            <w:pPr>
              <w:rPr>
                <w:rFonts w:ascii="Times New Roman" w:hAnsi="Times New Roman"/>
                <w:lang w:bidi="th-TH"/>
              </w:rPr>
            </w:pPr>
            <w:r w:rsidRPr="00866BBD">
              <w:rPr>
                <w:rFonts w:ascii="Times New Roman" w:hAnsi="Times New Roman"/>
                <w:lang w:bidi="th-TH"/>
              </w:rPr>
              <w:t>Ministry of Fisheries and Livestock</w:t>
            </w:r>
          </w:p>
        </w:tc>
        <w:tc>
          <w:tcPr>
            <w:tcW w:w="3822" w:type="dxa"/>
          </w:tcPr>
          <w:p w14:paraId="2D6CFEE9" w14:textId="77777777" w:rsidR="00C74F6C" w:rsidRPr="00866BBD" w:rsidRDefault="00C74F6C" w:rsidP="00FA3F99">
            <w:pPr>
              <w:contextualSpacing/>
              <w:rPr>
                <w:rFonts w:ascii="Times New Roman" w:hAnsi="Times New Roman"/>
              </w:rPr>
            </w:pPr>
            <w:r w:rsidRPr="00866BBD">
              <w:rPr>
                <w:rFonts w:ascii="Times New Roman" w:hAnsi="Times New Roman"/>
              </w:rPr>
              <w:t>Government institution mandated to regulate the livestock and fisheries sector. They are literate</w:t>
            </w:r>
          </w:p>
        </w:tc>
        <w:tc>
          <w:tcPr>
            <w:tcW w:w="1283" w:type="dxa"/>
          </w:tcPr>
          <w:p w14:paraId="497C00BE"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English </w:t>
            </w:r>
          </w:p>
        </w:tc>
        <w:tc>
          <w:tcPr>
            <w:tcW w:w="3117" w:type="dxa"/>
          </w:tcPr>
          <w:p w14:paraId="35355988" w14:textId="77777777" w:rsidR="00C74F6C" w:rsidRPr="00866BBD" w:rsidRDefault="00C74F6C" w:rsidP="00FA3F99">
            <w:pPr>
              <w:contextualSpacing/>
              <w:rPr>
                <w:rFonts w:ascii="Times New Roman" w:hAnsi="Times New Roman"/>
              </w:rPr>
            </w:pPr>
            <w:r w:rsidRPr="00866BBD">
              <w:rPr>
                <w:rFonts w:ascii="Times New Roman" w:hAnsi="Times New Roman"/>
              </w:rPr>
              <w:t>Formal meetings, trainings, reports, emails, letters</w:t>
            </w:r>
          </w:p>
        </w:tc>
      </w:tr>
      <w:tr w:rsidR="00C74F6C" w:rsidRPr="00866BBD" w14:paraId="12A9E778" w14:textId="77777777" w:rsidTr="00C74F6C">
        <w:tc>
          <w:tcPr>
            <w:tcW w:w="2127" w:type="dxa"/>
          </w:tcPr>
          <w:p w14:paraId="753D95A9" w14:textId="77777777" w:rsidR="00C74F6C" w:rsidRPr="00866BBD" w:rsidRDefault="00C74F6C" w:rsidP="00FA3F99">
            <w:pPr>
              <w:rPr>
                <w:rFonts w:ascii="Times New Roman" w:hAnsi="Times New Roman"/>
                <w:lang w:bidi="th-TH"/>
              </w:rPr>
            </w:pPr>
            <w:r w:rsidRPr="00866BBD">
              <w:rPr>
                <w:rFonts w:ascii="Times New Roman" w:hAnsi="Times New Roman"/>
                <w:lang w:bidi="th-TH"/>
              </w:rPr>
              <w:t>Water Resources Management Agency</w:t>
            </w:r>
          </w:p>
        </w:tc>
        <w:tc>
          <w:tcPr>
            <w:tcW w:w="3822" w:type="dxa"/>
          </w:tcPr>
          <w:p w14:paraId="56A363F6" w14:textId="77777777" w:rsidR="00C74F6C" w:rsidRPr="00866BBD" w:rsidRDefault="00C74F6C" w:rsidP="00FA3F99">
            <w:pPr>
              <w:contextualSpacing/>
              <w:rPr>
                <w:rFonts w:ascii="Times New Roman" w:hAnsi="Times New Roman"/>
              </w:rPr>
            </w:pPr>
            <w:r w:rsidRPr="00866BBD">
              <w:rPr>
                <w:rFonts w:ascii="Times New Roman" w:hAnsi="Times New Roman"/>
              </w:rPr>
              <w:t>Government institution mandated to regulate water extraction. They are literate</w:t>
            </w:r>
          </w:p>
        </w:tc>
        <w:tc>
          <w:tcPr>
            <w:tcW w:w="1283" w:type="dxa"/>
          </w:tcPr>
          <w:p w14:paraId="553EC00A"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English </w:t>
            </w:r>
          </w:p>
        </w:tc>
        <w:tc>
          <w:tcPr>
            <w:tcW w:w="3117" w:type="dxa"/>
          </w:tcPr>
          <w:p w14:paraId="635A1A25" w14:textId="77777777" w:rsidR="00C74F6C" w:rsidRPr="00866BBD" w:rsidRDefault="00C74F6C" w:rsidP="00FA3F99">
            <w:pPr>
              <w:contextualSpacing/>
              <w:rPr>
                <w:rFonts w:ascii="Times New Roman" w:hAnsi="Times New Roman"/>
              </w:rPr>
            </w:pPr>
            <w:r w:rsidRPr="00866BBD">
              <w:rPr>
                <w:rFonts w:ascii="Times New Roman" w:hAnsi="Times New Roman"/>
              </w:rPr>
              <w:t>Formal meetings, trainings, reports, emails, letters</w:t>
            </w:r>
          </w:p>
        </w:tc>
      </w:tr>
      <w:tr w:rsidR="00C74F6C" w:rsidRPr="00866BBD" w14:paraId="0FE99688" w14:textId="77777777" w:rsidTr="00C74F6C">
        <w:tc>
          <w:tcPr>
            <w:tcW w:w="2127" w:type="dxa"/>
          </w:tcPr>
          <w:p w14:paraId="1B219AE5" w14:textId="77777777" w:rsidR="00C74F6C" w:rsidRPr="00866BBD" w:rsidRDefault="00C74F6C" w:rsidP="00FA3F99">
            <w:pPr>
              <w:rPr>
                <w:rFonts w:ascii="Times New Roman" w:hAnsi="Times New Roman"/>
                <w:lang w:bidi="th-TH"/>
              </w:rPr>
            </w:pPr>
            <w:r w:rsidRPr="00866BBD">
              <w:rPr>
                <w:rFonts w:ascii="Times New Roman" w:hAnsi="Times New Roman"/>
                <w:lang w:bidi="th-TH"/>
              </w:rPr>
              <w:t>Zambia Environmental Management Agency</w:t>
            </w:r>
          </w:p>
        </w:tc>
        <w:tc>
          <w:tcPr>
            <w:tcW w:w="3822" w:type="dxa"/>
          </w:tcPr>
          <w:p w14:paraId="734014C9" w14:textId="77777777" w:rsidR="00C74F6C" w:rsidRPr="00866BBD" w:rsidRDefault="00C74F6C" w:rsidP="00FA3F99">
            <w:pPr>
              <w:contextualSpacing/>
              <w:rPr>
                <w:rFonts w:ascii="Times New Roman" w:hAnsi="Times New Roman"/>
              </w:rPr>
            </w:pPr>
            <w:r w:rsidRPr="00866BBD">
              <w:rPr>
                <w:rFonts w:ascii="Times New Roman" w:hAnsi="Times New Roman"/>
              </w:rPr>
              <w:t>Government institution mandated to protect the environment and promote natural resource management. They are literate</w:t>
            </w:r>
          </w:p>
        </w:tc>
        <w:tc>
          <w:tcPr>
            <w:tcW w:w="1283" w:type="dxa"/>
          </w:tcPr>
          <w:p w14:paraId="7C6A5BCD"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English </w:t>
            </w:r>
          </w:p>
        </w:tc>
        <w:tc>
          <w:tcPr>
            <w:tcW w:w="3117" w:type="dxa"/>
          </w:tcPr>
          <w:p w14:paraId="1750C02F" w14:textId="77777777" w:rsidR="00C74F6C" w:rsidRPr="00866BBD" w:rsidRDefault="00C74F6C" w:rsidP="00FA3F99">
            <w:pPr>
              <w:contextualSpacing/>
              <w:rPr>
                <w:rFonts w:ascii="Times New Roman" w:hAnsi="Times New Roman"/>
              </w:rPr>
            </w:pPr>
            <w:r w:rsidRPr="00866BBD">
              <w:rPr>
                <w:rFonts w:ascii="Times New Roman" w:hAnsi="Times New Roman"/>
              </w:rPr>
              <w:t>Formal meetings, trainings, reports, emails, letters</w:t>
            </w:r>
          </w:p>
        </w:tc>
      </w:tr>
      <w:tr w:rsidR="00C74F6C" w:rsidRPr="00866BBD" w14:paraId="621F4B99" w14:textId="77777777" w:rsidTr="00C74F6C">
        <w:tc>
          <w:tcPr>
            <w:tcW w:w="2127" w:type="dxa"/>
          </w:tcPr>
          <w:p w14:paraId="0F408F83" w14:textId="77777777" w:rsidR="00C74F6C" w:rsidRPr="00866BBD" w:rsidRDefault="00C74F6C" w:rsidP="00FA3F99">
            <w:pPr>
              <w:rPr>
                <w:rFonts w:ascii="Times New Roman" w:hAnsi="Times New Roman"/>
                <w:lang w:bidi="th-TH"/>
              </w:rPr>
            </w:pPr>
            <w:r w:rsidRPr="00866BBD">
              <w:rPr>
                <w:rFonts w:ascii="Times New Roman" w:hAnsi="Times New Roman"/>
                <w:lang w:bidi="th-TH"/>
              </w:rPr>
              <w:t>Provincial Administration</w:t>
            </w:r>
          </w:p>
        </w:tc>
        <w:tc>
          <w:tcPr>
            <w:tcW w:w="3822" w:type="dxa"/>
          </w:tcPr>
          <w:p w14:paraId="3ACE5F98" w14:textId="77777777" w:rsidR="00C74F6C" w:rsidRPr="00866BBD" w:rsidRDefault="00C74F6C" w:rsidP="00FA3F99">
            <w:pPr>
              <w:contextualSpacing/>
              <w:rPr>
                <w:rFonts w:ascii="Times New Roman" w:hAnsi="Times New Roman"/>
              </w:rPr>
            </w:pPr>
            <w:r w:rsidRPr="00866BBD">
              <w:rPr>
                <w:rFonts w:ascii="Times New Roman" w:hAnsi="Times New Roman"/>
              </w:rPr>
              <w:t>Government institution administering service delivery at provincial level</w:t>
            </w:r>
          </w:p>
        </w:tc>
        <w:tc>
          <w:tcPr>
            <w:tcW w:w="1283" w:type="dxa"/>
          </w:tcPr>
          <w:p w14:paraId="1A361D3E"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English </w:t>
            </w:r>
          </w:p>
        </w:tc>
        <w:tc>
          <w:tcPr>
            <w:tcW w:w="3117" w:type="dxa"/>
          </w:tcPr>
          <w:p w14:paraId="290C90E4" w14:textId="77777777" w:rsidR="00C74F6C" w:rsidRPr="00866BBD" w:rsidRDefault="00C74F6C" w:rsidP="00FA3F99">
            <w:pPr>
              <w:contextualSpacing/>
              <w:rPr>
                <w:rFonts w:ascii="Times New Roman" w:hAnsi="Times New Roman"/>
              </w:rPr>
            </w:pPr>
            <w:r w:rsidRPr="00866BBD">
              <w:rPr>
                <w:rFonts w:ascii="Times New Roman" w:hAnsi="Times New Roman"/>
              </w:rPr>
              <w:t>Formal meetings, trainings, reports, emails, letters</w:t>
            </w:r>
          </w:p>
        </w:tc>
      </w:tr>
      <w:tr w:rsidR="00C74F6C" w:rsidRPr="00866BBD" w14:paraId="756F4BC8" w14:textId="77777777" w:rsidTr="00C74F6C">
        <w:tc>
          <w:tcPr>
            <w:tcW w:w="2127" w:type="dxa"/>
          </w:tcPr>
          <w:p w14:paraId="65A42570" w14:textId="77777777" w:rsidR="00C74F6C" w:rsidRPr="00866BBD" w:rsidRDefault="00C74F6C" w:rsidP="00FA3F99">
            <w:pPr>
              <w:contextualSpacing/>
              <w:rPr>
                <w:rFonts w:ascii="Times New Roman" w:hAnsi="Times New Roman"/>
              </w:rPr>
            </w:pPr>
            <w:r w:rsidRPr="00866BBD">
              <w:rPr>
                <w:rFonts w:ascii="Times New Roman" w:hAnsi="Times New Roman"/>
                <w:lang w:bidi="th-TH"/>
              </w:rPr>
              <w:t>District local Councils</w:t>
            </w:r>
          </w:p>
        </w:tc>
        <w:tc>
          <w:tcPr>
            <w:tcW w:w="3822" w:type="dxa"/>
          </w:tcPr>
          <w:p w14:paraId="653D395D" w14:textId="77777777" w:rsidR="00C74F6C" w:rsidRPr="00866BBD" w:rsidRDefault="00C74F6C" w:rsidP="00FA3F99">
            <w:pPr>
              <w:contextualSpacing/>
              <w:rPr>
                <w:rFonts w:ascii="Times New Roman" w:hAnsi="Times New Roman"/>
              </w:rPr>
            </w:pPr>
            <w:r w:rsidRPr="00866BBD">
              <w:rPr>
                <w:rFonts w:ascii="Times New Roman" w:hAnsi="Times New Roman"/>
              </w:rPr>
              <w:t>Government institution administering service delivery at district level. They are literate</w:t>
            </w:r>
          </w:p>
        </w:tc>
        <w:tc>
          <w:tcPr>
            <w:tcW w:w="1283" w:type="dxa"/>
          </w:tcPr>
          <w:p w14:paraId="78CE9267"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English </w:t>
            </w:r>
          </w:p>
        </w:tc>
        <w:tc>
          <w:tcPr>
            <w:tcW w:w="3117" w:type="dxa"/>
          </w:tcPr>
          <w:p w14:paraId="27D36FA8" w14:textId="77777777" w:rsidR="00C74F6C" w:rsidRPr="00866BBD" w:rsidRDefault="00C74F6C" w:rsidP="00FA3F99">
            <w:pPr>
              <w:contextualSpacing/>
              <w:rPr>
                <w:rFonts w:ascii="Times New Roman" w:hAnsi="Times New Roman"/>
              </w:rPr>
            </w:pPr>
            <w:r w:rsidRPr="00866BBD">
              <w:rPr>
                <w:rFonts w:ascii="Times New Roman" w:hAnsi="Times New Roman"/>
              </w:rPr>
              <w:t>Formal meetings, trainings, reports, emails, letters</w:t>
            </w:r>
          </w:p>
        </w:tc>
      </w:tr>
      <w:tr w:rsidR="00C74F6C" w:rsidRPr="00866BBD" w14:paraId="2C46FCAC" w14:textId="77777777" w:rsidTr="00FA3F99">
        <w:tc>
          <w:tcPr>
            <w:tcW w:w="10349" w:type="dxa"/>
            <w:gridSpan w:val="4"/>
          </w:tcPr>
          <w:p w14:paraId="49BB29FF" w14:textId="77777777" w:rsidR="00C74F6C" w:rsidRPr="00866BBD" w:rsidRDefault="00C74F6C" w:rsidP="00FA3F99">
            <w:pPr>
              <w:contextualSpacing/>
              <w:rPr>
                <w:rFonts w:ascii="Times New Roman" w:hAnsi="Times New Roman"/>
                <w:b/>
                <w:bCs/>
              </w:rPr>
            </w:pPr>
            <w:r w:rsidRPr="00866BBD">
              <w:rPr>
                <w:rFonts w:ascii="Times New Roman" w:hAnsi="Times New Roman"/>
                <w:b/>
                <w:bCs/>
              </w:rPr>
              <w:t>Interests and influence of disadvantaged or vulnerable groups/individuals of the Project</w:t>
            </w:r>
          </w:p>
        </w:tc>
      </w:tr>
      <w:tr w:rsidR="00C74F6C" w:rsidRPr="00866BBD" w14:paraId="7097E60A" w14:textId="77777777" w:rsidTr="00C74F6C">
        <w:tc>
          <w:tcPr>
            <w:tcW w:w="2127" w:type="dxa"/>
          </w:tcPr>
          <w:p w14:paraId="3A580E94" w14:textId="77777777" w:rsidR="00C74F6C" w:rsidRPr="00866BBD" w:rsidRDefault="00C74F6C" w:rsidP="00FA3F99">
            <w:pPr>
              <w:contextualSpacing/>
              <w:rPr>
                <w:rFonts w:ascii="Times New Roman" w:hAnsi="Times New Roman"/>
              </w:rPr>
            </w:pPr>
            <w:r w:rsidRPr="00866BBD">
              <w:rPr>
                <w:rFonts w:ascii="Times New Roman" w:hAnsi="Times New Roman"/>
              </w:rPr>
              <w:t>Elderly people</w:t>
            </w:r>
          </w:p>
        </w:tc>
        <w:tc>
          <w:tcPr>
            <w:tcW w:w="3822" w:type="dxa"/>
          </w:tcPr>
          <w:p w14:paraId="5F34112A" w14:textId="77777777" w:rsidR="00C74F6C" w:rsidRPr="00866BBD" w:rsidRDefault="00C74F6C" w:rsidP="00FA3F99">
            <w:pPr>
              <w:contextualSpacing/>
              <w:rPr>
                <w:rFonts w:ascii="Times New Roman" w:hAnsi="Times New Roman"/>
              </w:rPr>
            </w:pPr>
            <w:r w:rsidRPr="00866BBD">
              <w:rPr>
                <w:rFonts w:ascii="Times New Roman" w:hAnsi="Times New Roman"/>
              </w:rPr>
              <w:t>Weak and are dependent on support from relatives. The hardly attend community meetings and are hardly involved in livelihood activities. They are mostly illiterate</w:t>
            </w:r>
          </w:p>
        </w:tc>
        <w:tc>
          <w:tcPr>
            <w:tcW w:w="1283" w:type="dxa"/>
          </w:tcPr>
          <w:p w14:paraId="6B836A72" w14:textId="77777777" w:rsidR="00C74F6C" w:rsidRPr="00866BBD" w:rsidRDefault="00C74F6C" w:rsidP="00FA3F99">
            <w:pPr>
              <w:contextualSpacing/>
              <w:rPr>
                <w:rFonts w:ascii="Times New Roman" w:hAnsi="Times New Roman"/>
              </w:rPr>
            </w:pPr>
            <w:r w:rsidRPr="00866BBD">
              <w:rPr>
                <w:rFonts w:ascii="Times New Roman" w:hAnsi="Times New Roman"/>
              </w:rPr>
              <w:t>Local</w:t>
            </w:r>
          </w:p>
        </w:tc>
        <w:tc>
          <w:tcPr>
            <w:tcW w:w="3117" w:type="dxa"/>
          </w:tcPr>
          <w:p w14:paraId="2B9790B9" w14:textId="77777777" w:rsidR="00C74F6C" w:rsidRPr="00866BBD" w:rsidRDefault="00C74F6C" w:rsidP="00FA3F99">
            <w:pPr>
              <w:contextualSpacing/>
              <w:rPr>
                <w:rFonts w:ascii="Times New Roman" w:hAnsi="Times New Roman"/>
              </w:rPr>
            </w:pPr>
            <w:r w:rsidRPr="00866BBD">
              <w:rPr>
                <w:rFonts w:ascii="Times New Roman" w:hAnsi="Times New Roman"/>
              </w:rPr>
              <w:t>Separate physical meetings with them</w:t>
            </w:r>
          </w:p>
        </w:tc>
      </w:tr>
      <w:tr w:rsidR="00C74F6C" w:rsidRPr="00866BBD" w14:paraId="59710BC7" w14:textId="77777777" w:rsidTr="00C74F6C">
        <w:tc>
          <w:tcPr>
            <w:tcW w:w="2127" w:type="dxa"/>
          </w:tcPr>
          <w:p w14:paraId="0E610FDD"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Persons with disabilities (physical or mental)  </w:t>
            </w:r>
          </w:p>
        </w:tc>
        <w:tc>
          <w:tcPr>
            <w:tcW w:w="3822" w:type="dxa"/>
          </w:tcPr>
          <w:p w14:paraId="3CAA3913" w14:textId="77777777" w:rsidR="00C74F6C" w:rsidRPr="00866BBD" w:rsidRDefault="00C74F6C" w:rsidP="00FA3F99">
            <w:pPr>
              <w:contextualSpacing/>
              <w:rPr>
                <w:rFonts w:ascii="Times New Roman" w:hAnsi="Times New Roman"/>
              </w:rPr>
            </w:pPr>
            <w:r w:rsidRPr="00866BBD">
              <w:rPr>
                <w:rFonts w:ascii="Times New Roman" w:hAnsi="Times New Roman"/>
              </w:rPr>
              <w:t>The physically challenged may have accessibility challenges</w:t>
            </w:r>
            <w:r w:rsidRPr="00866BBD">
              <w:rPr>
                <w:rFonts w:ascii="Times New Roman" w:hAnsi="Times New Roman"/>
              </w:rPr>
              <w:cr/>
              <w:t>. The mentally challenged are not allowed to participate in meetings. They are mostly illiterate</w:t>
            </w:r>
          </w:p>
        </w:tc>
        <w:tc>
          <w:tcPr>
            <w:tcW w:w="1283" w:type="dxa"/>
          </w:tcPr>
          <w:p w14:paraId="695C52AF" w14:textId="77777777" w:rsidR="00C74F6C" w:rsidRPr="00866BBD" w:rsidRDefault="00C74F6C" w:rsidP="00FA3F99">
            <w:pPr>
              <w:contextualSpacing/>
              <w:rPr>
                <w:rFonts w:ascii="Times New Roman" w:hAnsi="Times New Roman"/>
              </w:rPr>
            </w:pPr>
            <w:r w:rsidRPr="00866BBD">
              <w:rPr>
                <w:rFonts w:ascii="Times New Roman" w:hAnsi="Times New Roman"/>
              </w:rPr>
              <w:t>Local</w:t>
            </w:r>
          </w:p>
        </w:tc>
        <w:tc>
          <w:tcPr>
            <w:tcW w:w="3117" w:type="dxa"/>
          </w:tcPr>
          <w:p w14:paraId="15DCFA0A" w14:textId="77777777" w:rsidR="00C74F6C" w:rsidRPr="00866BBD" w:rsidRDefault="00C74F6C" w:rsidP="00FA3F99">
            <w:pPr>
              <w:contextualSpacing/>
              <w:rPr>
                <w:rFonts w:ascii="Times New Roman" w:hAnsi="Times New Roman"/>
              </w:rPr>
            </w:pPr>
            <w:r w:rsidRPr="00866BBD">
              <w:rPr>
                <w:rFonts w:ascii="Times New Roman" w:hAnsi="Times New Roman"/>
              </w:rPr>
              <w:t>Separate physical meetings with them</w:t>
            </w:r>
          </w:p>
        </w:tc>
      </w:tr>
      <w:tr w:rsidR="00C74F6C" w:rsidRPr="00866BBD" w14:paraId="6B538299" w14:textId="77777777" w:rsidTr="00C74F6C">
        <w:tc>
          <w:tcPr>
            <w:tcW w:w="2127" w:type="dxa"/>
          </w:tcPr>
          <w:p w14:paraId="60DDA955"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Poor women and children </w:t>
            </w:r>
          </w:p>
        </w:tc>
        <w:tc>
          <w:tcPr>
            <w:tcW w:w="3822" w:type="dxa"/>
          </w:tcPr>
          <w:p w14:paraId="32B60C21" w14:textId="77777777" w:rsidR="00C74F6C" w:rsidRPr="00866BBD" w:rsidRDefault="00C74F6C" w:rsidP="00FA3F99">
            <w:pPr>
              <w:contextualSpacing/>
              <w:rPr>
                <w:rFonts w:ascii="Times New Roman" w:hAnsi="Times New Roman"/>
              </w:rPr>
            </w:pPr>
            <w:r w:rsidRPr="00866BBD">
              <w:rPr>
                <w:rFonts w:ascii="Times New Roman" w:hAnsi="Times New Roman"/>
              </w:rPr>
              <w:t>Their voice is rarely considered and therefore shun community meetings. They are illiterate</w:t>
            </w:r>
          </w:p>
        </w:tc>
        <w:tc>
          <w:tcPr>
            <w:tcW w:w="1283" w:type="dxa"/>
          </w:tcPr>
          <w:p w14:paraId="0CFC1732" w14:textId="77777777" w:rsidR="00C74F6C" w:rsidRPr="00866BBD" w:rsidRDefault="00C74F6C" w:rsidP="00FA3F99">
            <w:pPr>
              <w:contextualSpacing/>
              <w:rPr>
                <w:rFonts w:ascii="Times New Roman" w:hAnsi="Times New Roman"/>
              </w:rPr>
            </w:pPr>
            <w:r w:rsidRPr="00866BBD">
              <w:rPr>
                <w:rFonts w:ascii="Times New Roman" w:hAnsi="Times New Roman"/>
              </w:rPr>
              <w:t>Local</w:t>
            </w:r>
          </w:p>
        </w:tc>
        <w:tc>
          <w:tcPr>
            <w:tcW w:w="3117" w:type="dxa"/>
          </w:tcPr>
          <w:p w14:paraId="3E129E66" w14:textId="77777777" w:rsidR="00C74F6C" w:rsidRPr="00866BBD" w:rsidRDefault="00C74F6C" w:rsidP="00FA3F99">
            <w:pPr>
              <w:contextualSpacing/>
              <w:rPr>
                <w:rFonts w:ascii="Times New Roman" w:hAnsi="Times New Roman"/>
              </w:rPr>
            </w:pPr>
            <w:r w:rsidRPr="00866BBD">
              <w:rPr>
                <w:rFonts w:ascii="Times New Roman" w:hAnsi="Times New Roman"/>
              </w:rPr>
              <w:t>Separate physical meetings with them</w:t>
            </w:r>
          </w:p>
        </w:tc>
      </w:tr>
      <w:tr w:rsidR="00C74F6C" w:rsidRPr="00866BBD" w14:paraId="7630F329" w14:textId="77777777" w:rsidTr="00C74F6C">
        <w:tc>
          <w:tcPr>
            <w:tcW w:w="2127" w:type="dxa"/>
          </w:tcPr>
          <w:p w14:paraId="7DC615B9" w14:textId="77777777" w:rsidR="00C74F6C" w:rsidRPr="00866BBD" w:rsidRDefault="00C74F6C" w:rsidP="00FA3F99">
            <w:pPr>
              <w:contextualSpacing/>
              <w:rPr>
                <w:rFonts w:ascii="Times New Roman" w:hAnsi="Times New Roman"/>
              </w:rPr>
            </w:pPr>
            <w:r w:rsidRPr="00866BBD">
              <w:rPr>
                <w:rFonts w:ascii="Times New Roman" w:hAnsi="Times New Roman"/>
              </w:rPr>
              <w:t>Poor female headed households</w:t>
            </w:r>
          </w:p>
        </w:tc>
        <w:tc>
          <w:tcPr>
            <w:tcW w:w="3822" w:type="dxa"/>
          </w:tcPr>
          <w:p w14:paraId="333C5B03" w14:textId="77777777" w:rsidR="00C74F6C" w:rsidRPr="00866BBD" w:rsidRDefault="00C74F6C" w:rsidP="00FA3F99">
            <w:pPr>
              <w:contextualSpacing/>
              <w:rPr>
                <w:rFonts w:ascii="Times New Roman" w:hAnsi="Times New Roman"/>
              </w:rPr>
            </w:pPr>
            <w:r w:rsidRPr="00866BBD">
              <w:rPr>
                <w:rFonts w:ascii="Times New Roman" w:hAnsi="Times New Roman"/>
              </w:rPr>
              <w:t>Their voice is rarely considered and therefore shun community meetings. They are illiterate</w:t>
            </w:r>
          </w:p>
        </w:tc>
        <w:tc>
          <w:tcPr>
            <w:tcW w:w="1283" w:type="dxa"/>
          </w:tcPr>
          <w:p w14:paraId="2D7C3EDC" w14:textId="77777777" w:rsidR="00C74F6C" w:rsidRPr="00866BBD" w:rsidRDefault="00C74F6C" w:rsidP="00FA3F99">
            <w:pPr>
              <w:contextualSpacing/>
              <w:rPr>
                <w:rFonts w:ascii="Times New Roman" w:hAnsi="Times New Roman"/>
              </w:rPr>
            </w:pPr>
            <w:r w:rsidRPr="00866BBD">
              <w:rPr>
                <w:rFonts w:ascii="Times New Roman" w:hAnsi="Times New Roman"/>
              </w:rPr>
              <w:t>Local</w:t>
            </w:r>
          </w:p>
        </w:tc>
        <w:tc>
          <w:tcPr>
            <w:tcW w:w="3117" w:type="dxa"/>
          </w:tcPr>
          <w:p w14:paraId="12843D50" w14:textId="77777777" w:rsidR="00C74F6C" w:rsidRPr="00866BBD" w:rsidRDefault="00C74F6C" w:rsidP="00FA3F99">
            <w:pPr>
              <w:contextualSpacing/>
              <w:rPr>
                <w:rFonts w:ascii="Times New Roman" w:hAnsi="Times New Roman"/>
              </w:rPr>
            </w:pPr>
            <w:r w:rsidRPr="00866BBD">
              <w:rPr>
                <w:rFonts w:ascii="Times New Roman" w:hAnsi="Times New Roman"/>
              </w:rPr>
              <w:t>Separate physical meetings with them</w:t>
            </w:r>
          </w:p>
        </w:tc>
      </w:tr>
      <w:tr w:rsidR="00C74F6C" w:rsidRPr="00866BBD" w14:paraId="46C013D7" w14:textId="77777777" w:rsidTr="00C74F6C">
        <w:tc>
          <w:tcPr>
            <w:tcW w:w="2127" w:type="dxa"/>
          </w:tcPr>
          <w:p w14:paraId="4EED6893"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Child headed households </w:t>
            </w:r>
          </w:p>
        </w:tc>
        <w:tc>
          <w:tcPr>
            <w:tcW w:w="3822" w:type="dxa"/>
          </w:tcPr>
          <w:p w14:paraId="04D1B2D6" w14:textId="77777777" w:rsidR="00C74F6C" w:rsidRPr="00866BBD" w:rsidRDefault="00C74F6C" w:rsidP="00FA3F99">
            <w:pPr>
              <w:contextualSpacing/>
              <w:rPr>
                <w:rFonts w:ascii="Times New Roman" w:hAnsi="Times New Roman"/>
              </w:rPr>
            </w:pPr>
            <w:r w:rsidRPr="00866BBD">
              <w:rPr>
                <w:rFonts w:ascii="Times New Roman" w:hAnsi="Times New Roman"/>
              </w:rPr>
              <w:t>Their voice is rarely considered and therefore shun community meetings. They are illiterate</w:t>
            </w:r>
          </w:p>
        </w:tc>
        <w:tc>
          <w:tcPr>
            <w:tcW w:w="1283" w:type="dxa"/>
          </w:tcPr>
          <w:p w14:paraId="7BC670A3" w14:textId="77777777" w:rsidR="00C74F6C" w:rsidRPr="00866BBD" w:rsidRDefault="00C74F6C" w:rsidP="00FA3F99">
            <w:pPr>
              <w:contextualSpacing/>
              <w:rPr>
                <w:rFonts w:ascii="Times New Roman" w:hAnsi="Times New Roman"/>
              </w:rPr>
            </w:pPr>
            <w:r w:rsidRPr="00866BBD">
              <w:rPr>
                <w:rFonts w:ascii="Times New Roman" w:hAnsi="Times New Roman"/>
              </w:rPr>
              <w:t>Local</w:t>
            </w:r>
          </w:p>
        </w:tc>
        <w:tc>
          <w:tcPr>
            <w:tcW w:w="3117" w:type="dxa"/>
          </w:tcPr>
          <w:p w14:paraId="06DC2690" w14:textId="77777777" w:rsidR="00C74F6C" w:rsidRPr="00866BBD" w:rsidRDefault="00C74F6C" w:rsidP="00FA3F99">
            <w:pPr>
              <w:contextualSpacing/>
              <w:rPr>
                <w:rFonts w:ascii="Times New Roman" w:hAnsi="Times New Roman"/>
              </w:rPr>
            </w:pPr>
            <w:r w:rsidRPr="00866BBD">
              <w:rPr>
                <w:rFonts w:ascii="Times New Roman" w:hAnsi="Times New Roman"/>
              </w:rPr>
              <w:t>Separate physical meetings with them</w:t>
            </w:r>
          </w:p>
        </w:tc>
      </w:tr>
      <w:tr w:rsidR="00C74F6C" w:rsidRPr="00866BBD" w14:paraId="2C19AD72" w14:textId="77777777" w:rsidTr="00C74F6C">
        <w:tc>
          <w:tcPr>
            <w:tcW w:w="2127" w:type="dxa"/>
          </w:tcPr>
          <w:p w14:paraId="51C5FB6B"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Unemployed youths </w:t>
            </w:r>
          </w:p>
        </w:tc>
        <w:tc>
          <w:tcPr>
            <w:tcW w:w="3822" w:type="dxa"/>
          </w:tcPr>
          <w:p w14:paraId="334B0952" w14:textId="77777777" w:rsidR="00C74F6C" w:rsidRPr="00866BBD" w:rsidRDefault="00C74F6C" w:rsidP="00FA3F99">
            <w:pPr>
              <w:contextualSpacing/>
              <w:rPr>
                <w:rFonts w:ascii="Times New Roman" w:hAnsi="Times New Roman"/>
              </w:rPr>
            </w:pPr>
            <w:r w:rsidRPr="00866BBD">
              <w:rPr>
                <w:rFonts w:ascii="Times New Roman" w:hAnsi="Times New Roman"/>
              </w:rPr>
              <w:t>Their voice is rarely considered and therefore shun community meetings. They are a mixture of illiterate and literate</w:t>
            </w:r>
          </w:p>
        </w:tc>
        <w:tc>
          <w:tcPr>
            <w:tcW w:w="1283" w:type="dxa"/>
          </w:tcPr>
          <w:p w14:paraId="60B15346" w14:textId="77777777" w:rsidR="00C74F6C" w:rsidRPr="00866BBD" w:rsidRDefault="00C74F6C" w:rsidP="00FA3F99">
            <w:pPr>
              <w:contextualSpacing/>
              <w:rPr>
                <w:rFonts w:ascii="Times New Roman" w:hAnsi="Times New Roman"/>
              </w:rPr>
            </w:pPr>
            <w:r w:rsidRPr="00866BBD">
              <w:rPr>
                <w:rFonts w:ascii="Times New Roman" w:hAnsi="Times New Roman"/>
              </w:rPr>
              <w:t>Local</w:t>
            </w:r>
          </w:p>
        </w:tc>
        <w:tc>
          <w:tcPr>
            <w:tcW w:w="3117" w:type="dxa"/>
          </w:tcPr>
          <w:p w14:paraId="0DD47F05" w14:textId="77777777" w:rsidR="00C74F6C" w:rsidRPr="00866BBD" w:rsidRDefault="00C74F6C" w:rsidP="00FA3F99">
            <w:pPr>
              <w:contextualSpacing/>
              <w:rPr>
                <w:rFonts w:ascii="Times New Roman" w:hAnsi="Times New Roman"/>
              </w:rPr>
            </w:pPr>
            <w:r w:rsidRPr="00866BBD">
              <w:rPr>
                <w:rFonts w:ascii="Times New Roman" w:hAnsi="Times New Roman"/>
              </w:rPr>
              <w:t>Separate physical meetings with them</w:t>
            </w:r>
          </w:p>
        </w:tc>
      </w:tr>
      <w:tr w:rsidR="00C74F6C" w:rsidRPr="00866BBD" w14:paraId="6D60C24F" w14:textId="77777777" w:rsidTr="00C74F6C">
        <w:tc>
          <w:tcPr>
            <w:tcW w:w="2127" w:type="dxa"/>
          </w:tcPr>
          <w:p w14:paraId="701FC4F4" w14:textId="77777777" w:rsidR="00C74F6C" w:rsidRPr="00866BBD" w:rsidRDefault="00C74F6C" w:rsidP="00FA3F99">
            <w:pPr>
              <w:contextualSpacing/>
              <w:rPr>
                <w:rFonts w:ascii="Times New Roman" w:hAnsi="Times New Roman"/>
              </w:rPr>
            </w:pPr>
            <w:r w:rsidRPr="00866BBD">
              <w:rPr>
                <w:rFonts w:ascii="Times New Roman" w:hAnsi="Times New Roman"/>
              </w:rPr>
              <w:t xml:space="preserve">Illiterate people </w:t>
            </w:r>
          </w:p>
        </w:tc>
        <w:tc>
          <w:tcPr>
            <w:tcW w:w="3822" w:type="dxa"/>
          </w:tcPr>
          <w:p w14:paraId="0DD3BCFB" w14:textId="77777777" w:rsidR="00C74F6C" w:rsidRPr="00866BBD" w:rsidRDefault="00C74F6C" w:rsidP="00FA3F99">
            <w:pPr>
              <w:contextualSpacing/>
              <w:rPr>
                <w:rFonts w:ascii="Times New Roman" w:hAnsi="Times New Roman"/>
              </w:rPr>
            </w:pPr>
            <w:r w:rsidRPr="00866BBD">
              <w:rPr>
                <w:rFonts w:ascii="Times New Roman" w:hAnsi="Times New Roman"/>
              </w:rPr>
              <w:t>Their voice is rarely considered and therefore shun community meetings.</w:t>
            </w:r>
          </w:p>
        </w:tc>
        <w:tc>
          <w:tcPr>
            <w:tcW w:w="1283" w:type="dxa"/>
          </w:tcPr>
          <w:p w14:paraId="0F0591DF" w14:textId="77777777" w:rsidR="00C74F6C" w:rsidRPr="00866BBD" w:rsidRDefault="00C74F6C" w:rsidP="00FA3F99">
            <w:pPr>
              <w:contextualSpacing/>
              <w:rPr>
                <w:rFonts w:ascii="Times New Roman" w:hAnsi="Times New Roman"/>
              </w:rPr>
            </w:pPr>
            <w:r w:rsidRPr="00866BBD">
              <w:rPr>
                <w:rFonts w:ascii="Times New Roman" w:hAnsi="Times New Roman"/>
              </w:rPr>
              <w:t>Local</w:t>
            </w:r>
          </w:p>
        </w:tc>
        <w:tc>
          <w:tcPr>
            <w:tcW w:w="3117" w:type="dxa"/>
          </w:tcPr>
          <w:p w14:paraId="63B9E3B0" w14:textId="77777777" w:rsidR="00C74F6C" w:rsidRPr="00866BBD" w:rsidRDefault="00C74F6C" w:rsidP="00FA3F99">
            <w:pPr>
              <w:contextualSpacing/>
              <w:rPr>
                <w:rFonts w:ascii="Times New Roman" w:hAnsi="Times New Roman"/>
              </w:rPr>
            </w:pPr>
            <w:r w:rsidRPr="00866BBD">
              <w:rPr>
                <w:rFonts w:ascii="Times New Roman" w:hAnsi="Times New Roman"/>
              </w:rPr>
              <w:t>Separate physical meetings with them</w:t>
            </w:r>
          </w:p>
        </w:tc>
      </w:tr>
      <w:tr w:rsidR="00C74F6C" w:rsidRPr="00866BBD" w14:paraId="7D6CE957" w14:textId="77777777" w:rsidTr="00C74F6C">
        <w:tc>
          <w:tcPr>
            <w:tcW w:w="2127" w:type="dxa"/>
          </w:tcPr>
          <w:p w14:paraId="340B35B4" w14:textId="77777777" w:rsidR="00C74F6C" w:rsidRPr="00866BBD" w:rsidRDefault="00C74F6C" w:rsidP="00FA3F99">
            <w:pPr>
              <w:contextualSpacing/>
              <w:rPr>
                <w:rFonts w:ascii="Times New Roman" w:hAnsi="Times New Roman"/>
              </w:rPr>
            </w:pPr>
            <w:r w:rsidRPr="00866BBD">
              <w:rPr>
                <w:rFonts w:ascii="Times New Roman" w:hAnsi="Times New Roman"/>
              </w:rPr>
              <w:t>Chronically ill</w:t>
            </w:r>
          </w:p>
        </w:tc>
        <w:tc>
          <w:tcPr>
            <w:tcW w:w="3822" w:type="dxa"/>
          </w:tcPr>
          <w:p w14:paraId="2D180E89" w14:textId="77777777" w:rsidR="00C74F6C" w:rsidRPr="00866BBD" w:rsidRDefault="00C74F6C" w:rsidP="00FA3F99">
            <w:pPr>
              <w:contextualSpacing/>
              <w:rPr>
                <w:rFonts w:ascii="Times New Roman" w:hAnsi="Times New Roman"/>
              </w:rPr>
            </w:pPr>
            <w:r w:rsidRPr="00866BBD">
              <w:rPr>
                <w:rFonts w:ascii="Times New Roman" w:hAnsi="Times New Roman"/>
              </w:rPr>
              <w:t>Their voice is rarely considered and therefore shun community meetings. They are a mixture of illiterate and literate</w:t>
            </w:r>
          </w:p>
        </w:tc>
        <w:tc>
          <w:tcPr>
            <w:tcW w:w="1283" w:type="dxa"/>
          </w:tcPr>
          <w:p w14:paraId="0EF276F0" w14:textId="77777777" w:rsidR="00C74F6C" w:rsidRPr="00866BBD" w:rsidRDefault="00C74F6C" w:rsidP="00FA3F99">
            <w:pPr>
              <w:contextualSpacing/>
              <w:rPr>
                <w:rFonts w:ascii="Times New Roman" w:hAnsi="Times New Roman"/>
              </w:rPr>
            </w:pPr>
            <w:r w:rsidRPr="00866BBD">
              <w:rPr>
                <w:rFonts w:ascii="Times New Roman" w:hAnsi="Times New Roman"/>
              </w:rPr>
              <w:t>Local</w:t>
            </w:r>
          </w:p>
        </w:tc>
        <w:tc>
          <w:tcPr>
            <w:tcW w:w="3117" w:type="dxa"/>
          </w:tcPr>
          <w:p w14:paraId="06C98E83" w14:textId="77777777" w:rsidR="00C74F6C" w:rsidRPr="00866BBD" w:rsidRDefault="00C74F6C" w:rsidP="00FA3F99">
            <w:pPr>
              <w:contextualSpacing/>
              <w:rPr>
                <w:rFonts w:ascii="Times New Roman" w:hAnsi="Times New Roman"/>
              </w:rPr>
            </w:pPr>
            <w:r w:rsidRPr="00866BBD">
              <w:rPr>
                <w:rFonts w:ascii="Times New Roman" w:hAnsi="Times New Roman"/>
              </w:rPr>
              <w:t>Separate physical meetings with them</w:t>
            </w:r>
          </w:p>
        </w:tc>
      </w:tr>
    </w:tbl>
    <w:p w14:paraId="56409FD2" w14:textId="77777777" w:rsidR="00C74F6C" w:rsidRPr="00866BBD" w:rsidRDefault="00C74F6C" w:rsidP="0004729F">
      <w:pPr>
        <w:spacing w:after="349" w:line="276" w:lineRule="auto"/>
        <w:jc w:val="both"/>
        <w:rPr>
          <w:rFonts w:ascii="Times New Roman" w:hAnsi="Times New Roman" w:cs="Times New Roman"/>
        </w:rPr>
      </w:pPr>
    </w:p>
    <w:p w14:paraId="084026D1" w14:textId="77777777" w:rsidR="00E20378" w:rsidRPr="00866BBD" w:rsidRDefault="00E20378" w:rsidP="00E20378">
      <w:pPr>
        <w:pStyle w:val="Heading2"/>
        <w:keepLines/>
        <w:numPr>
          <w:ilvl w:val="2"/>
          <w:numId w:val="12"/>
        </w:numPr>
        <w:spacing w:before="200" w:after="200" w:line="276" w:lineRule="auto"/>
        <w:ind w:left="851" w:hanging="851"/>
        <w:jc w:val="both"/>
        <w:rPr>
          <w:rFonts w:ascii="Times New Roman" w:hAnsi="Times New Roman"/>
          <w:b w:val="0"/>
          <w:bCs w:val="0"/>
          <w:i w:val="0"/>
          <w:iCs w:val="0"/>
          <w:color w:val="5B9BD5" w:themeColor="accent1"/>
          <w:sz w:val="26"/>
          <w:szCs w:val="26"/>
        </w:rPr>
      </w:pPr>
      <w:bookmarkStart w:id="27" w:name="_Toc243745571"/>
      <w:r w:rsidRPr="00866BBD">
        <w:rPr>
          <w:rFonts w:ascii="Times New Roman" w:hAnsi="Times New Roman"/>
          <w:b w:val="0"/>
          <w:bCs w:val="0"/>
          <w:i w:val="0"/>
          <w:iCs w:val="0"/>
          <w:color w:val="5B9BD5" w:themeColor="accent1"/>
          <w:sz w:val="26"/>
          <w:szCs w:val="26"/>
        </w:rPr>
        <w:lastRenderedPageBreak/>
        <w:t xml:space="preserve">Focus of the </w:t>
      </w:r>
      <w:r w:rsidR="00DC27A1" w:rsidRPr="00866BBD">
        <w:rPr>
          <w:rFonts w:ascii="Times New Roman" w:hAnsi="Times New Roman"/>
          <w:b w:val="0"/>
          <w:bCs w:val="0"/>
          <w:i w:val="0"/>
          <w:iCs w:val="0"/>
          <w:color w:val="5B9BD5" w:themeColor="accent1"/>
          <w:sz w:val="26"/>
          <w:szCs w:val="26"/>
        </w:rPr>
        <w:t>Community Cons</w:t>
      </w:r>
      <w:r w:rsidR="001D69E9" w:rsidRPr="00866BBD">
        <w:rPr>
          <w:rFonts w:ascii="Times New Roman" w:hAnsi="Times New Roman"/>
          <w:b w:val="0"/>
          <w:bCs w:val="0"/>
          <w:i w:val="0"/>
          <w:iCs w:val="0"/>
          <w:color w:val="5B9BD5" w:themeColor="accent1"/>
          <w:sz w:val="26"/>
          <w:szCs w:val="26"/>
        </w:rPr>
        <w:t>ultation</w:t>
      </w:r>
      <w:r w:rsidRPr="00866BBD">
        <w:rPr>
          <w:rFonts w:ascii="Times New Roman" w:hAnsi="Times New Roman"/>
          <w:b w:val="0"/>
          <w:bCs w:val="0"/>
          <w:i w:val="0"/>
          <w:iCs w:val="0"/>
          <w:color w:val="5B9BD5" w:themeColor="accent1"/>
          <w:sz w:val="26"/>
          <w:szCs w:val="26"/>
        </w:rPr>
        <w:t>s</w:t>
      </w:r>
      <w:bookmarkEnd w:id="27"/>
    </w:p>
    <w:p w14:paraId="201DC624" w14:textId="77777777" w:rsidR="00455422" w:rsidRPr="00866BBD" w:rsidRDefault="00E20378" w:rsidP="00E20378">
      <w:pPr>
        <w:widowControl w:val="0"/>
        <w:autoSpaceDE w:val="0"/>
        <w:autoSpaceDN w:val="0"/>
        <w:adjustRightInd w:val="0"/>
        <w:spacing w:before="240" w:after="0"/>
        <w:jc w:val="both"/>
        <w:rPr>
          <w:rFonts w:ascii="Times New Roman" w:eastAsia="Meiryo" w:hAnsi="Times New Roman" w:cs="Times New Roman"/>
        </w:rPr>
      </w:pPr>
      <w:r w:rsidRPr="00866BBD">
        <w:rPr>
          <w:rFonts w:ascii="Times New Roman" w:eastAsia="Meiryo" w:hAnsi="Times New Roman" w:cs="Times New Roman"/>
        </w:rPr>
        <w:t xml:space="preserve">The consultations </w:t>
      </w:r>
      <w:r w:rsidR="00DC27A1" w:rsidRPr="00866BBD">
        <w:rPr>
          <w:rFonts w:ascii="Times New Roman" w:eastAsia="Meiryo" w:hAnsi="Times New Roman" w:cs="Times New Roman"/>
        </w:rPr>
        <w:t>f</w:t>
      </w:r>
      <w:r w:rsidR="00455422" w:rsidRPr="00866BBD">
        <w:rPr>
          <w:rFonts w:ascii="Times New Roman" w:eastAsia="Meiryo" w:hAnsi="Times New Roman" w:cs="Times New Roman"/>
        </w:rPr>
        <w:t xml:space="preserve">ocused on </w:t>
      </w:r>
      <w:r w:rsidRPr="00866BBD">
        <w:rPr>
          <w:rFonts w:ascii="Times New Roman" w:eastAsia="Meiryo" w:hAnsi="Times New Roman" w:cs="Times New Roman"/>
        </w:rPr>
        <w:t>the following five</w:t>
      </w:r>
      <w:r w:rsidR="007B51D4" w:rsidRPr="00866BBD">
        <w:rPr>
          <w:rFonts w:ascii="Times New Roman" w:eastAsia="Meiryo" w:hAnsi="Times New Roman" w:cs="Times New Roman"/>
        </w:rPr>
        <w:t xml:space="preserve"> </w:t>
      </w:r>
      <w:r w:rsidR="00455422" w:rsidRPr="00866BBD">
        <w:rPr>
          <w:rFonts w:ascii="Times New Roman" w:eastAsia="Meiryo" w:hAnsi="Times New Roman" w:cs="Times New Roman"/>
        </w:rPr>
        <w:t>key agendas</w:t>
      </w:r>
      <w:r w:rsidR="00446FB9" w:rsidRPr="00866BBD">
        <w:rPr>
          <w:rFonts w:ascii="Times New Roman" w:eastAsia="Meiryo" w:hAnsi="Times New Roman" w:cs="Times New Roman"/>
        </w:rPr>
        <w:t>:</w:t>
      </w:r>
    </w:p>
    <w:p w14:paraId="31471EFB" w14:textId="77777777" w:rsidR="00D66B6E" w:rsidRPr="00866BBD" w:rsidRDefault="00E20378" w:rsidP="002461A1">
      <w:pPr>
        <w:pStyle w:val="ListParagraph"/>
        <w:numPr>
          <w:ilvl w:val="0"/>
          <w:numId w:val="21"/>
        </w:numPr>
        <w:spacing w:after="0" w:line="259" w:lineRule="auto"/>
        <w:ind w:left="851" w:hanging="567"/>
        <w:jc w:val="both"/>
        <w:rPr>
          <w:rFonts w:ascii="Times New Roman" w:hAnsi="Times New Roman"/>
          <w:color w:val="000000"/>
        </w:rPr>
      </w:pPr>
      <w:r w:rsidRPr="00866BBD">
        <w:rPr>
          <w:rFonts w:ascii="Times New Roman" w:hAnsi="Times New Roman"/>
          <w:bCs/>
          <w:color w:val="000000"/>
        </w:rPr>
        <w:t>M</w:t>
      </w:r>
      <w:r w:rsidR="000C3485" w:rsidRPr="00866BBD">
        <w:rPr>
          <w:rFonts w:ascii="Times New Roman" w:hAnsi="Times New Roman"/>
          <w:bCs/>
          <w:color w:val="000000"/>
        </w:rPr>
        <w:t>aximize impact and deliver scalable, sustainable results for smallholder farmers’ access to irrigation by leveraging and scaling up existing infrastructure and institutional investments and promoting private sector investment in farmer led irrigation development (FLID)</w:t>
      </w:r>
      <w:r w:rsidR="00DC27A1" w:rsidRPr="00866BBD">
        <w:rPr>
          <w:rFonts w:ascii="Times New Roman" w:hAnsi="Times New Roman"/>
          <w:color w:val="000000"/>
        </w:rPr>
        <w:t xml:space="preserve">; </w:t>
      </w:r>
    </w:p>
    <w:p w14:paraId="107C5D1A" w14:textId="77777777" w:rsidR="00D66B6E" w:rsidRPr="00866BBD" w:rsidRDefault="00E20378" w:rsidP="002461A1">
      <w:pPr>
        <w:pStyle w:val="ListParagraph"/>
        <w:numPr>
          <w:ilvl w:val="0"/>
          <w:numId w:val="21"/>
        </w:numPr>
        <w:spacing w:after="0" w:line="259" w:lineRule="auto"/>
        <w:ind w:left="851" w:hanging="567"/>
        <w:jc w:val="both"/>
        <w:rPr>
          <w:rFonts w:ascii="Times New Roman" w:hAnsi="Times New Roman"/>
          <w:color w:val="000000"/>
        </w:rPr>
      </w:pPr>
      <w:r w:rsidRPr="00866BBD">
        <w:rPr>
          <w:rFonts w:ascii="Times New Roman" w:hAnsi="Times New Roman"/>
          <w:color w:val="000000"/>
        </w:rPr>
        <w:t>S</w:t>
      </w:r>
      <w:r w:rsidR="00DC27A1" w:rsidRPr="00866BBD">
        <w:rPr>
          <w:rFonts w:ascii="Times New Roman" w:hAnsi="Times New Roman"/>
          <w:color w:val="000000"/>
        </w:rPr>
        <w:t>upport for the adoption of climate-smart agricultural practices in</w:t>
      </w:r>
      <w:r w:rsidR="009644C9" w:rsidRPr="00866BBD">
        <w:rPr>
          <w:rFonts w:ascii="Times New Roman" w:hAnsi="Times New Roman"/>
          <w:color w:val="000000"/>
        </w:rPr>
        <w:t xml:space="preserve"> </w:t>
      </w:r>
      <w:r w:rsidR="00DC27A1" w:rsidRPr="00866BBD">
        <w:rPr>
          <w:rFonts w:ascii="Times New Roman" w:hAnsi="Times New Roman"/>
          <w:color w:val="000000"/>
        </w:rPr>
        <w:t xml:space="preserve">all project </w:t>
      </w:r>
      <w:r w:rsidR="000C3485" w:rsidRPr="00866BBD">
        <w:rPr>
          <w:rFonts w:ascii="Times New Roman" w:hAnsi="Times New Roman"/>
          <w:color w:val="000000"/>
        </w:rPr>
        <w:t>area</w:t>
      </w:r>
      <w:r w:rsidR="00DC27A1" w:rsidRPr="00866BBD">
        <w:rPr>
          <w:rFonts w:ascii="Times New Roman" w:hAnsi="Times New Roman"/>
          <w:color w:val="000000"/>
        </w:rPr>
        <w:t>s;</w:t>
      </w:r>
    </w:p>
    <w:p w14:paraId="0E0C60BA" w14:textId="77777777" w:rsidR="00455422" w:rsidRPr="00866BBD" w:rsidRDefault="00E20378" w:rsidP="002461A1">
      <w:pPr>
        <w:pStyle w:val="ListParagraph"/>
        <w:numPr>
          <w:ilvl w:val="0"/>
          <w:numId w:val="21"/>
        </w:numPr>
        <w:spacing w:after="0" w:line="259" w:lineRule="auto"/>
        <w:ind w:left="851" w:hanging="567"/>
        <w:jc w:val="both"/>
        <w:rPr>
          <w:rFonts w:ascii="Times New Roman" w:hAnsi="Times New Roman"/>
          <w:color w:val="000000"/>
        </w:rPr>
      </w:pPr>
      <w:r w:rsidRPr="00866BBD">
        <w:rPr>
          <w:rFonts w:ascii="Times New Roman" w:hAnsi="Times New Roman"/>
          <w:color w:val="000000"/>
        </w:rPr>
        <w:t>P</w:t>
      </w:r>
      <w:r w:rsidR="00DC27A1" w:rsidRPr="00866BBD">
        <w:rPr>
          <w:rFonts w:ascii="Times New Roman" w:hAnsi="Times New Roman"/>
          <w:color w:val="000000"/>
        </w:rPr>
        <w:t>romotion of livelihood diversification and linkages to value</w:t>
      </w:r>
      <w:r w:rsidR="009644C9" w:rsidRPr="00866BBD">
        <w:rPr>
          <w:rFonts w:ascii="Times New Roman" w:hAnsi="Times New Roman"/>
          <w:color w:val="000000"/>
        </w:rPr>
        <w:t xml:space="preserve"> </w:t>
      </w:r>
      <w:r w:rsidR="00DC27A1" w:rsidRPr="00866BBD">
        <w:rPr>
          <w:rFonts w:ascii="Times New Roman" w:hAnsi="Times New Roman"/>
          <w:color w:val="000000"/>
        </w:rPr>
        <w:t>chains</w:t>
      </w:r>
      <w:r w:rsidR="00D66B6E" w:rsidRPr="00866BBD">
        <w:rPr>
          <w:rFonts w:ascii="Times New Roman" w:hAnsi="Times New Roman"/>
          <w:color w:val="000000"/>
        </w:rPr>
        <w:t>;</w:t>
      </w:r>
    </w:p>
    <w:p w14:paraId="0BE76E7B" w14:textId="77777777" w:rsidR="00455422" w:rsidRPr="00866BBD" w:rsidRDefault="00364713" w:rsidP="000C3485">
      <w:pPr>
        <w:pStyle w:val="ListParagraph"/>
        <w:numPr>
          <w:ilvl w:val="0"/>
          <w:numId w:val="21"/>
        </w:numPr>
        <w:spacing w:after="0" w:line="259" w:lineRule="auto"/>
        <w:ind w:left="851" w:hanging="567"/>
        <w:jc w:val="both"/>
        <w:rPr>
          <w:rFonts w:ascii="Times New Roman" w:hAnsi="Times New Roman"/>
          <w:color w:val="000000"/>
        </w:rPr>
      </w:pPr>
      <w:r w:rsidRPr="00866BBD">
        <w:rPr>
          <w:rFonts w:ascii="Times New Roman" w:hAnsi="Times New Roman"/>
          <w:color w:val="000000" w:themeColor="text1"/>
        </w:rPr>
        <w:t xml:space="preserve">Investing in </w:t>
      </w:r>
      <w:r w:rsidR="00DC27A1" w:rsidRPr="00866BBD">
        <w:rPr>
          <w:rFonts w:ascii="Times New Roman" w:hAnsi="Times New Roman"/>
          <w:color w:val="000000" w:themeColor="text1"/>
        </w:rPr>
        <w:t>Institutions and Information for Resilience: The objective of this</w:t>
      </w:r>
      <w:r w:rsidR="00455422" w:rsidRPr="00866BBD">
        <w:rPr>
          <w:rFonts w:ascii="Times New Roman" w:hAnsi="Times New Roman"/>
          <w:color w:val="000000" w:themeColor="text1"/>
        </w:rPr>
        <w:t xml:space="preserve"> </w:t>
      </w:r>
      <w:r w:rsidR="00DC27A1" w:rsidRPr="00866BBD">
        <w:rPr>
          <w:rFonts w:ascii="Times New Roman" w:hAnsi="Times New Roman"/>
          <w:color w:val="000000" w:themeColor="text1"/>
        </w:rPr>
        <w:t>component is to enhance institutional capacity and improve information for better decision</w:t>
      </w:r>
      <w:r w:rsidR="009644C9" w:rsidRPr="00866BBD">
        <w:rPr>
          <w:rFonts w:ascii="Times New Roman" w:hAnsi="Times New Roman"/>
          <w:color w:val="000000" w:themeColor="text1"/>
        </w:rPr>
        <w:t xml:space="preserve"> </w:t>
      </w:r>
      <w:r w:rsidR="00DC27A1" w:rsidRPr="00866BBD">
        <w:rPr>
          <w:rFonts w:ascii="Times New Roman" w:hAnsi="Times New Roman"/>
          <w:color w:val="000000" w:themeColor="text1"/>
        </w:rPr>
        <w:t>making in supporting resilient landscapes and diversified rural livelihoods in the project area</w:t>
      </w:r>
      <w:r w:rsidR="00D66B6E" w:rsidRPr="00866BBD">
        <w:rPr>
          <w:rFonts w:ascii="Times New Roman" w:hAnsi="Times New Roman"/>
          <w:color w:val="000000" w:themeColor="text1"/>
        </w:rPr>
        <w:t>; and</w:t>
      </w:r>
    </w:p>
    <w:p w14:paraId="48860CEB" w14:textId="77777777" w:rsidR="009644C9" w:rsidRPr="00866BBD" w:rsidRDefault="00DC27A1" w:rsidP="000C3485">
      <w:pPr>
        <w:pStyle w:val="ListParagraph"/>
        <w:numPr>
          <w:ilvl w:val="0"/>
          <w:numId w:val="21"/>
        </w:numPr>
        <w:spacing w:after="0" w:line="259" w:lineRule="auto"/>
        <w:ind w:left="851" w:hanging="567"/>
        <w:jc w:val="both"/>
        <w:rPr>
          <w:rFonts w:ascii="Times New Roman" w:hAnsi="Times New Roman"/>
        </w:rPr>
      </w:pPr>
      <w:r w:rsidRPr="00866BBD">
        <w:rPr>
          <w:rFonts w:ascii="Times New Roman" w:eastAsiaTheme="minorHAnsi" w:hAnsi="Times New Roman"/>
          <w:color w:val="000000"/>
        </w:rPr>
        <w:t xml:space="preserve">Project Management and Reporting: </w:t>
      </w:r>
      <w:r w:rsidR="0009621C" w:rsidRPr="00866BBD">
        <w:rPr>
          <w:rFonts w:ascii="Times New Roman" w:hAnsi="Times New Roman"/>
        </w:rPr>
        <w:t>The basis of this component is linked to fiduciary and safeguards responsibilities of the project with the scope of addressing the planning, monitoring,</w:t>
      </w:r>
      <w:r w:rsidR="000C3485" w:rsidRPr="00866BBD">
        <w:rPr>
          <w:rFonts w:ascii="Times New Roman" w:hAnsi="Times New Roman"/>
        </w:rPr>
        <w:t xml:space="preserve"> </w:t>
      </w:r>
      <w:r w:rsidR="0009621C" w:rsidRPr="00866BBD">
        <w:rPr>
          <w:rFonts w:ascii="Times New Roman" w:hAnsi="Times New Roman"/>
        </w:rPr>
        <w:t xml:space="preserve">evaluation and reporting; procurement, financial management and environmental and social safeguards. </w:t>
      </w:r>
    </w:p>
    <w:p w14:paraId="59AA81F7" w14:textId="77777777" w:rsidR="00EF5EDA" w:rsidRPr="00866BBD" w:rsidRDefault="00EF5EDA" w:rsidP="00EF5EDA">
      <w:pPr>
        <w:pStyle w:val="Heading2"/>
        <w:keepLines/>
        <w:numPr>
          <w:ilvl w:val="2"/>
          <w:numId w:val="12"/>
        </w:numPr>
        <w:spacing w:before="200" w:after="200" w:line="276" w:lineRule="auto"/>
        <w:ind w:left="851" w:hanging="851"/>
        <w:jc w:val="both"/>
        <w:rPr>
          <w:rFonts w:ascii="Times New Roman" w:hAnsi="Times New Roman"/>
          <w:b w:val="0"/>
          <w:bCs w:val="0"/>
          <w:i w:val="0"/>
          <w:iCs w:val="0"/>
          <w:color w:val="5B9BD5" w:themeColor="accent1"/>
          <w:sz w:val="26"/>
          <w:szCs w:val="26"/>
        </w:rPr>
      </w:pPr>
      <w:bookmarkStart w:id="28" w:name="_Toc243745572"/>
      <w:r w:rsidRPr="00866BBD">
        <w:rPr>
          <w:rFonts w:ascii="Times New Roman" w:hAnsi="Times New Roman"/>
          <w:b w:val="0"/>
          <w:bCs w:val="0"/>
          <w:i w:val="0"/>
          <w:iCs w:val="0"/>
          <w:color w:val="5B9BD5" w:themeColor="accent1"/>
          <w:sz w:val="26"/>
          <w:szCs w:val="26"/>
        </w:rPr>
        <w:t>Summary of issues presented during public consultations</w:t>
      </w:r>
      <w:bookmarkEnd w:id="28"/>
    </w:p>
    <w:p w14:paraId="7D48BE76" w14:textId="77777777" w:rsidR="002806CA" w:rsidRPr="00866BBD" w:rsidRDefault="006E10DE" w:rsidP="006E10DE">
      <w:pPr>
        <w:widowControl w:val="0"/>
        <w:autoSpaceDE w:val="0"/>
        <w:autoSpaceDN w:val="0"/>
        <w:adjustRightInd w:val="0"/>
        <w:spacing w:before="240" w:after="0"/>
        <w:jc w:val="both"/>
        <w:rPr>
          <w:rFonts w:ascii="Times New Roman" w:eastAsia="Meiryo" w:hAnsi="Times New Roman" w:cs="Times New Roman"/>
        </w:rPr>
      </w:pPr>
      <w:r w:rsidRPr="00866BBD">
        <w:rPr>
          <w:rFonts w:ascii="Times New Roman" w:eastAsia="Meiryo" w:hAnsi="Times New Roman" w:cs="Times New Roman"/>
        </w:rPr>
        <w:t>The following is the s</w:t>
      </w:r>
      <w:r w:rsidR="002806CA" w:rsidRPr="00866BBD">
        <w:rPr>
          <w:rFonts w:ascii="Times New Roman" w:eastAsia="Meiryo" w:hAnsi="Times New Roman" w:cs="Times New Roman"/>
        </w:rPr>
        <w:t>ummary of issues presented during consultation</w:t>
      </w:r>
      <w:r w:rsidRPr="00866BBD">
        <w:rPr>
          <w:rFonts w:ascii="Times New Roman" w:eastAsia="Meiryo" w:hAnsi="Times New Roman" w:cs="Times New Roman"/>
        </w:rPr>
        <w:t>:</w:t>
      </w:r>
    </w:p>
    <w:p w14:paraId="6ABFBDFC" w14:textId="77777777" w:rsidR="002806CA" w:rsidRPr="00866BBD" w:rsidRDefault="002806CA" w:rsidP="00D66B6E">
      <w:pPr>
        <w:pStyle w:val="ListParagraph"/>
        <w:numPr>
          <w:ilvl w:val="0"/>
          <w:numId w:val="21"/>
        </w:numPr>
        <w:spacing w:after="0" w:line="259" w:lineRule="auto"/>
        <w:ind w:left="851" w:hanging="567"/>
        <w:jc w:val="both"/>
        <w:rPr>
          <w:rFonts w:ascii="Times New Roman" w:eastAsiaTheme="minorHAnsi" w:hAnsi="Times New Roman"/>
          <w:color w:val="000000"/>
        </w:rPr>
      </w:pPr>
      <w:r w:rsidRPr="00866BBD">
        <w:rPr>
          <w:rFonts w:ascii="Times New Roman" w:eastAsiaTheme="minorHAnsi" w:hAnsi="Times New Roman"/>
          <w:color w:val="000000"/>
        </w:rPr>
        <w:t>Trends of natural resources degradation and causes</w:t>
      </w:r>
      <w:r w:rsidR="000C3485" w:rsidRPr="00866BBD">
        <w:rPr>
          <w:rFonts w:ascii="Times New Roman" w:eastAsiaTheme="minorHAnsi" w:hAnsi="Times New Roman"/>
          <w:color w:val="000000"/>
        </w:rPr>
        <w:t>;</w:t>
      </w:r>
    </w:p>
    <w:p w14:paraId="58E855F8" w14:textId="77777777" w:rsidR="002806CA" w:rsidRPr="00866BBD" w:rsidRDefault="002806CA" w:rsidP="00D66B6E">
      <w:pPr>
        <w:pStyle w:val="ListParagraph"/>
        <w:numPr>
          <w:ilvl w:val="0"/>
          <w:numId w:val="21"/>
        </w:numPr>
        <w:spacing w:after="0" w:line="259" w:lineRule="auto"/>
        <w:ind w:left="851" w:hanging="567"/>
        <w:jc w:val="both"/>
        <w:rPr>
          <w:rFonts w:ascii="Times New Roman" w:eastAsiaTheme="minorHAnsi" w:hAnsi="Times New Roman"/>
          <w:color w:val="000000"/>
        </w:rPr>
      </w:pPr>
      <w:r w:rsidRPr="00866BBD">
        <w:rPr>
          <w:rFonts w:ascii="Times New Roman" w:eastAsiaTheme="minorHAnsi" w:hAnsi="Times New Roman"/>
          <w:color w:val="000000"/>
        </w:rPr>
        <w:t xml:space="preserve">Objectives of </w:t>
      </w:r>
      <w:r w:rsidR="000C3485" w:rsidRPr="00866BBD">
        <w:rPr>
          <w:rFonts w:ascii="Times New Roman" w:eastAsiaTheme="minorHAnsi" w:hAnsi="Times New Roman"/>
          <w:color w:val="000000"/>
        </w:rPr>
        <w:t>ISAT</w:t>
      </w:r>
      <w:r w:rsidRPr="00866BBD">
        <w:rPr>
          <w:rFonts w:ascii="Times New Roman" w:eastAsiaTheme="minorHAnsi" w:hAnsi="Times New Roman"/>
          <w:color w:val="000000"/>
        </w:rPr>
        <w:t>, its components</w:t>
      </w:r>
      <w:r w:rsidR="00E20378" w:rsidRPr="00866BBD">
        <w:rPr>
          <w:rFonts w:ascii="Times New Roman" w:eastAsiaTheme="minorHAnsi" w:hAnsi="Times New Roman"/>
          <w:color w:val="000000"/>
        </w:rPr>
        <w:t xml:space="preserve"> and </w:t>
      </w:r>
      <w:r w:rsidRPr="00866BBD">
        <w:rPr>
          <w:rFonts w:ascii="Times New Roman" w:eastAsiaTheme="minorHAnsi" w:hAnsi="Times New Roman"/>
          <w:color w:val="000000"/>
        </w:rPr>
        <w:t>why it is needed</w:t>
      </w:r>
      <w:r w:rsidR="000C3485" w:rsidRPr="00866BBD">
        <w:rPr>
          <w:rFonts w:ascii="Times New Roman" w:eastAsiaTheme="minorHAnsi" w:hAnsi="Times New Roman"/>
          <w:color w:val="000000"/>
        </w:rPr>
        <w:t>;</w:t>
      </w:r>
    </w:p>
    <w:p w14:paraId="6436FABC" w14:textId="77777777" w:rsidR="002806CA" w:rsidRPr="00866BBD" w:rsidRDefault="002806CA" w:rsidP="00D66B6E">
      <w:pPr>
        <w:pStyle w:val="ListParagraph"/>
        <w:numPr>
          <w:ilvl w:val="0"/>
          <w:numId w:val="21"/>
        </w:numPr>
        <w:spacing w:after="0" w:line="259" w:lineRule="auto"/>
        <w:ind w:left="851" w:hanging="567"/>
        <w:jc w:val="both"/>
        <w:rPr>
          <w:rFonts w:ascii="Times New Roman" w:eastAsiaTheme="minorHAnsi" w:hAnsi="Times New Roman"/>
          <w:color w:val="000000"/>
        </w:rPr>
      </w:pPr>
      <w:r w:rsidRPr="00866BBD">
        <w:rPr>
          <w:rFonts w:ascii="Times New Roman" w:eastAsiaTheme="minorHAnsi" w:hAnsi="Times New Roman"/>
          <w:color w:val="000000"/>
        </w:rPr>
        <w:t>What will be the possible risks and adverse impacts of the project and how to avoid, minimize or mitigate the impacts</w:t>
      </w:r>
      <w:r w:rsidR="000C3485" w:rsidRPr="00866BBD">
        <w:rPr>
          <w:rFonts w:ascii="Times New Roman" w:eastAsiaTheme="minorHAnsi" w:hAnsi="Times New Roman"/>
          <w:color w:val="000000"/>
        </w:rPr>
        <w:t>;</w:t>
      </w:r>
    </w:p>
    <w:p w14:paraId="2C3DF0DD" w14:textId="77777777" w:rsidR="002806CA" w:rsidRPr="00866BBD" w:rsidRDefault="002806CA" w:rsidP="00D66B6E">
      <w:pPr>
        <w:pStyle w:val="ListParagraph"/>
        <w:numPr>
          <w:ilvl w:val="0"/>
          <w:numId w:val="21"/>
        </w:numPr>
        <w:spacing w:after="0" w:line="259" w:lineRule="auto"/>
        <w:ind w:left="851" w:hanging="567"/>
        <w:jc w:val="both"/>
        <w:rPr>
          <w:rFonts w:ascii="Times New Roman" w:eastAsiaTheme="minorHAnsi" w:hAnsi="Times New Roman"/>
          <w:color w:val="000000"/>
        </w:rPr>
      </w:pPr>
      <w:r w:rsidRPr="00866BBD">
        <w:rPr>
          <w:rFonts w:ascii="Times New Roman" w:eastAsiaTheme="minorHAnsi" w:hAnsi="Times New Roman"/>
          <w:color w:val="000000"/>
        </w:rPr>
        <w:t>Existing self-help traditional institutions, dispute settlement and GRM</w:t>
      </w:r>
      <w:r w:rsidR="000C0838" w:rsidRPr="00866BBD">
        <w:rPr>
          <w:rFonts w:ascii="Times New Roman" w:eastAsiaTheme="minorHAnsi" w:hAnsi="Times New Roman"/>
          <w:color w:val="000000"/>
        </w:rPr>
        <w:t>,</w:t>
      </w:r>
      <w:r w:rsidR="00436075" w:rsidRPr="00866BBD">
        <w:rPr>
          <w:rFonts w:ascii="Times New Roman" w:eastAsiaTheme="minorHAnsi" w:hAnsi="Times New Roman"/>
          <w:color w:val="000000"/>
        </w:rPr>
        <w:t xml:space="preserve"> </w:t>
      </w:r>
      <w:r w:rsidR="000C0838" w:rsidRPr="00866BBD">
        <w:rPr>
          <w:rFonts w:ascii="Times New Roman" w:eastAsiaTheme="minorHAnsi" w:hAnsi="Times New Roman"/>
          <w:color w:val="000000"/>
        </w:rPr>
        <w:t>platforms</w:t>
      </w:r>
      <w:r w:rsidR="000C3485" w:rsidRPr="00866BBD">
        <w:rPr>
          <w:rFonts w:ascii="Times New Roman" w:eastAsiaTheme="minorHAnsi" w:hAnsi="Times New Roman"/>
          <w:color w:val="000000"/>
        </w:rPr>
        <w:t>;</w:t>
      </w:r>
      <w:r w:rsidR="000C0838" w:rsidRPr="00866BBD">
        <w:rPr>
          <w:rFonts w:ascii="Times New Roman" w:eastAsiaTheme="minorHAnsi" w:hAnsi="Times New Roman"/>
          <w:color w:val="000000"/>
        </w:rPr>
        <w:t xml:space="preserve"> </w:t>
      </w:r>
    </w:p>
    <w:p w14:paraId="5F4E1DB5" w14:textId="77777777" w:rsidR="002806CA" w:rsidRPr="00866BBD" w:rsidRDefault="002806CA" w:rsidP="00D66B6E">
      <w:pPr>
        <w:pStyle w:val="ListParagraph"/>
        <w:numPr>
          <w:ilvl w:val="0"/>
          <w:numId w:val="21"/>
        </w:numPr>
        <w:spacing w:after="0" w:line="259" w:lineRule="auto"/>
        <w:ind w:left="851" w:hanging="567"/>
        <w:jc w:val="both"/>
        <w:rPr>
          <w:rFonts w:ascii="Times New Roman" w:eastAsiaTheme="minorHAnsi" w:hAnsi="Times New Roman"/>
          <w:color w:val="000000"/>
        </w:rPr>
      </w:pPr>
      <w:r w:rsidRPr="00866BBD">
        <w:rPr>
          <w:rFonts w:ascii="Times New Roman" w:eastAsiaTheme="minorHAnsi" w:hAnsi="Times New Roman"/>
          <w:color w:val="000000"/>
        </w:rPr>
        <w:t>Women participation and involvement in the area</w:t>
      </w:r>
      <w:r w:rsidR="000C3485" w:rsidRPr="00866BBD">
        <w:rPr>
          <w:rFonts w:ascii="Times New Roman" w:eastAsiaTheme="minorHAnsi" w:hAnsi="Times New Roman"/>
          <w:color w:val="000000"/>
        </w:rPr>
        <w:t>;</w:t>
      </w:r>
    </w:p>
    <w:p w14:paraId="52D69746" w14:textId="77777777" w:rsidR="002806CA" w:rsidRPr="00866BBD" w:rsidRDefault="002806CA" w:rsidP="00D66B6E">
      <w:pPr>
        <w:pStyle w:val="ListParagraph"/>
        <w:numPr>
          <w:ilvl w:val="0"/>
          <w:numId w:val="21"/>
        </w:numPr>
        <w:spacing w:after="0" w:line="259" w:lineRule="auto"/>
        <w:ind w:left="851" w:hanging="567"/>
        <w:jc w:val="both"/>
        <w:rPr>
          <w:rFonts w:ascii="Times New Roman" w:eastAsiaTheme="minorHAnsi" w:hAnsi="Times New Roman"/>
          <w:color w:val="000000"/>
        </w:rPr>
      </w:pPr>
      <w:r w:rsidRPr="00866BBD">
        <w:rPr>
          <w:rFonts w:ascii="Times New Roman" w:eastAsiaTheme="minorHAnsi" w:hAnsi="Times New Roman"/>
          <w:color w:val="000000"/>
        </w:rPr>
        <w:t>Community groups who will be adversely affected by the project activities</w:t>
      </w:r>
      <w:r w:rsidR="000C3485" w:rsidRPr="00866BBD">
        <w:rPr>
          <w:rFonts w:ascii="Times New Roman" w:eastAsiaTheme="minorHAnsi" w:hAnsi="Times New Roman"/>
          <w:color w:val="000000"/>
        </w:rPr>
        <w:t>;</w:t>
      </w:r>
    </w:p>
    <w:p w14:paraId="0D762F33" w14:textId="77777777" w:rsidR="002806CA" w:rsidRPr="00866BBD" w:rsidRDefault="002806CA" w:rsidP="00D66B6E">
      <w:pPr>
        <w:pStyle w:val="ListParagraph"/>
        <w:numPr>
          <w:ilvl w:val="0"/>
          <w:numId w:val="21"/>
        </w:numPr>
        <w:spacing w:after="0" w:line="259" w:lineRule="auto"/>
        <w:ind w:left="851" w:hanging="567"/>
        <w:jc w:val="both"/>
        <w:rPr>
          <w:rFonts w:ascii="Times New Roman" w:eastAsiaTheme="minorHAnsi" w:hAnsi="Times New Roman"/>
          <w:color w:val="000000"/>
        </w:rPr>
      </w:pPr>
      <w:r w:rsidRPr="00866BBD">
        <w:rPr>
          <w:rFonts w:ascii="Times New Roman" w:eastAsiaTheme="minorHAnsi" w:hAnsi="Times New Roman"/>
          <w:color w:val="000000"/>
        </w:rPr>
        <w:t xml:space="preserve">Community </w:t>
      </w:r>
      <w:r w:rsidR="00907A2C" w:rsidRPr="00866BBD">
        <w:rPr>
          <w:rFonts w:ascii="Times New Roman" w:eastAsiaTheme="minorHAnsi" w:hAnsi="Times New Roman"/>
          <w:color w:val="000000"/>
        </w:rPr>
        <w:t xml:space="preserve">members </w:t>
      </w:r>
      <w:r w:rsidRPr="00866BBD">
        <w:rPr>
          <w:rFonts w:ascii="Times New Roman" w:eastAsiaTheme="minorHAnsi" w:hAnsi="Times New Roman"/>
          <w:color w:val="000000"/>
        </w:rPr>
        <w:t>who are vulnerable</w:t>
      </w:r>
      <w:r w:rsidR="000C3485" w:rsidRPr="00866BBD">
        <w:rPr>
          <w:rFonts w:ascii="Times New Roman" w:eastAsiaTheme="minorHAnsi" w:hAnsi="Times New Roman"/>
          <w:color w:val="000000"/>
        </w:rPr>
        <w:t>;</w:t>
      </w:r>
    </w:p>
    <w:p w14:paraId="09FD780B" w14:textId="77777777" w:rsidR="002806CA" w:rsidRPr="00866BBD" w:rsidRDefault="000C3485" w:rsidP="00D66B6E">
      <w:pPr>
        <w:pStyle w:val="ListParagraph"/>
        <w:numPr>
          <w:ilvl w:val="0"/>
          <w:numId w:val="21"/>
        </w:numPr>
        <w:spacing w:after="0" w:line="259" w:lineRule="auto"/>
        <w:ind w:left="851" w:hanging="567"/>
        <w:jc w:val="both"/>
        <w:rPr>
          <w:rFonts w:ascii="Times New Roman" w:eastAsiaTheme="minorHAnsi" w:hAnsi="Times New Roman"/>
          <w:color w:val="000000"/>
        </w:rPr>
      </w:pPr>
      <w:r w:rsidRPr="00866BBD">
        <w:rPr>
          <w:rFonts w:ascii="Times New Roman" w:eastAsiaTheme="minorHAnsi" w:hAnsi="Times New Roman"/>
          <w:color w:val="000000"/>
        </w:rPr>
        <w:t>I</w:t>
      </w:r>
      <w:r w:rsidR="002806CA" w:rsidRPr="00866BBD">
        <w:rPr>
          <w:rFonts w:ascii="Times New Roman" w:eastAsiaTheme="minorHAnsi" w:hAnsi="Times New Roman"/>
          <w:color w:val="000000"/>
        </w:rPr>
        <w:t xml:space="preserve">nclusive </w:t>
      </w:r>
      <w:r w:rsidR="00FB02AE" w:rsidRPr="00866BBD">
        <w:rPr>
          <w:rFonts w:ascii="Times New Roman" w:eastAsiaTheme="minorHAnsi" w:hAnsi="Times New Roman"/>
          <w:color w:val="000000"/>
        </w:rPr>
        <w:t>consultation and</w:t>
      </w:r>
      <w:r w:rsidR="002806CA" w:rsidRPr="00866BBD">
        <w:rPr>
          <w:rFonts w:ascii="Times New Roman" w:eastAsiaTheme="minorHAnsi" w:hAnsi="Times New Roman"/>
          <w:color w:val="000000"/>
        </w:rPr>
        <w:t xml:space="preserve"> fair benefit share of and vulnerable group</w:t>
      </w:r>
      <w:r w:rsidR="00907A2C" w:rsidRPr="00866BBD">
        <w:rPr>
          <w:rFonts w:ascii="Times New Roman" w:eastAsiaTheme="minorHAnsi" w:hAnsi="Times New Roman"/>
          <w:color w:val="000000"/>
        </w:rPr>
        <w:t>s</w:t>
      </w:r>
      <w:r w:rsidRPr="00866BBD">
        <w:rPr>
          <w:rFonts w:ascii="Times New Roman" w:eastAsiaTheme="minorHAnsi" w:hAnsi="Times New Roman"/>
          <w:color w:val="000000"/>
        </w:rPr>
        <w:t>;</w:t>
      </w:r>
      <w:r w:rsidR="002806CA" w:rsidRPr="00866BBD">
        <w:rPr>
          <w:rFonts w:ascii="Times New Roman" w:eastAsiaTheme="minorHAnsi" w:hAnsi="Times New Roman"/>
          <w:color w:val="000000"/>
        </w:rPr>
        <w:t xml:space="preserve">  </w:t>
      </w:r>
    </w:p>
    <w:p w14:paraId="5BF30088" w14:textId="77777777" w:rsidR="002806CA" w:rsidRPr="00866BBD" w:rsidRDefault="000C3485" w:rsidP="00D66B6E">
      <w:pPr>
        <w:pStyle w:val="ListParagraph"/>
        <w:numPr>
          <w:ilvl w:val="0"/>
          <w:numId w:val="21"/>
        </w:numPr>
        <w:spacing w:after="0" w:line="259" w:lineRule="auto"/>
        <w:ind w:left="851" w:hanging="567"/>
        <w:jc w:val="both"/>
        <w:rPr>
          <w:rFonts w:ascii="Times New Roman" w:eastAsiaTheme="minorHAnsi" w:hAnsi="Times New Roman"/>
          <w:color w:val="000000"/>
        </w:rPr>
      </w:pPr>
      <w:r w:rsidRPr="00866BBD">
        <w:rPr>
          <w:rFonts w:ascii="Times New Roman" w:eastAsiaTheme="minorHAnsi" w:hAnsi="Times New Roman"/>
          <w:color w:val="000000"/>
        </w:rPr>
        <w:t>Expected project</w:t>
      </w:r>
      <w:r w:rsidR="002806CA" w:rsidRPr="00866BBD">
        <w:rPr>
          <w:rFonts w:ascii="Times New Roman" w:eastAsiaTheme="minorHAnsi" w:hAnsi="Times New Roman"/>
          <w:color w:val="000000"/>
        </w:rPr>
        <w:t xml:space="preserve"> induced </w:t>
      </w:r>
      <w:r w:rsidRPr="00866BBD">
        <w:rPr>
          <w:rFonts w:ascii="Times New Roman" w:eastAsiaTheme="minorHAnsi" w:hAnsi="Times New Roman"/>
          <w:color w:val="000000"/>
        </w:rPr>
        <w:t>impacts</w:t>
      </w:r>
      <w:r w:rsidR="002806CA" w:rsidRPr="00866BBD">
        <w:rPr>
          <w:rFonts w:ascii="Times New Roman" w:eastAsiaTheme="minorHAnsi" w:hAnsi="Times New Roman"/>
          <w:color w:val="000000"/>
        </w:rPr>
        <w:t xml:space="preserve"> </w:t>
      </w:r>
      <w:r w:rsidRPr="00866BBD">
        <w:rPr>
          <w:rFonts w:ascii="Times New Roman" w:eastAsiaTheme="minorHAnsi" w:hAnsi="Times New Roman"/>
          <w:color w:val="000000"/>
        </w:rPr>
        <w:t>and how they will</w:t>
      </w:r>
      <w:r w:rsidR="002806CA" w:rsidRPr="00866BBD">
        <w:rPr>
          <w:rFonts w:ascii="Times New Roman" w:eastAsiaTheme="minorHAnsi" w:hAnsi="Times New Roman"/>
          <w:color w:val="000000"/>
        </w:rPr>
        <w:t xml:space="preserve"> affect </w:t>
      </w:r>
      <w:r w:rsidRPr="00866BBD">
        <w:rPr>
          <w:rFonts w:ascii="Times New Roman" w:eastAsiaTheme="minorHAnsi" w:hAnsi="Times New Roman"/>
          <w:color w:val="000000"/>
        </w:rPr>
        <w:t xml:space="preserve">the </w:t>
      </w:r>
      <w:r w:rsidR="002806CA" w:rsidRPr="00866BBD">
        <w:rPr>
          <w:rFonts w:ascii="Times New Roman" w:eastAsiaTheme="minorHAnsi" w:hAnsi="Times New Roman"/>
          <w:color w:val="000000"/>
        </w:rPr>
        <w:t>local population</w:t>
      </w:r>
      <w:r w:rsidRPr="00866BBD">
        <w:rPr>
          <w:rFonts w:ascii="Times New Roman" w:eastAsiaTheme="minorHAnsi" w:hAnsi="Times New Roman"/>
          <w:color w:val="000000"/>
        </w:rPr>
        <w:t>; and</w:t>
      </w:r>
      <w:r w:rsidR="00A85854" w:rsidRPr="00866BBD">
        <w:rPr>
          <w:rFonts w:ascii="Times New Roman" w:eastAsiaTheme="minorHAnsi" w:hAnsi="Times New Roman"/>
          <w:color w:val="000000"/>
        </w:rPr>
        <w:t xml:space="preserve"> </w:t>
      </w:r>
    </w:p>
    <w:p w14:paraId="146846A3" w14:textId="77777777" w:rsidR="002806CA" w:rsidRPr="00866BBD" w:rsidRDefault="000C3485" w:rsidP="00D66B6E">
      <w:pPr>
        <w:pStyle w:val="ListParagraph"/>
        <w:numPr>
          <w:ilvl w:val="0"/>
          <w:numId w:val="21"/>
        </w:numPr>
        <w:spacing w:after="0" w:line="259" w:lineRule="auto"/>
        <w:ind w:left="851" w:hanging="567"/>
        <w:jc w:val="both"/>
        <w:rPr>
          <w:rFonts w:ascii="Times New Roman" w:eastAsiaTheme="minorHAnsi" w:hAnsi="Times New Roman"/>
          <w:color w:val="000000"/>
        </w:rPr>
      </w:pPr>
      <w:r w:rsidRPr="00866BBD">
        <w:rPr>
          <w:rFonts w:ascii="Times New Roman" w:eastAsiaTheme="minorHAnsi" w:hAnsi="Times New Roman"/>
          <w:color w:val="000000"/>
        </w:rPr>
        <w:t>Possible l</w:t>
      </w:r>
      <w:r w:rsidR="002806CA" w:rsidRPr="00866BBD">
        <w:rPr>
          <w:rFonts w:ascii="Times New Roman" w:eastAsiaTheme="minorHAnsi" w:hAnsi="Times New Roman"/>
          <w:color w:val="000000"/>
        </w:rPr>
        <w:t>and acquisition for development work</w:t>
      </w:r>
      <w:r w:rsidRPr="00866BBD">
        <w:rPr>
          <w:rFonts w:ascii="Times New Roman" w:eastAsiaTheme="minorHAnsi" w:hAnsi="Times New Roman"/>
          <w:color w:val="000000"/>
        </w:rPr>
        <w:t xml:space="preserve"> and </w:t>
      </w:r>
      <w:r w:rsidR="002806CA" w:rsidRPr="00866BBD">
        <w:rPr>
          <w:rFonts w:ascii="Times New Roman" w:eastAsiaTheme="minorHAnsi" w:hAnsi="Times New Roman"/>
          <w:color w:val="000000"/>
        </w:rPr>
        <w:t xml:space="preserve">compensation </w:t>
      </w:r>
      <w:r w:rsidR="000C0838" w:rsidRPr="00866BBD">
        <w:rPr>
          <w:rFonts w:ascii="Times New Roman" w:eastAsiaTheme="minorHAnsi" w:hAnsi="Times New Roman"/>
          <w:color w:val="000000"/>
        </w:rPr>
        <w:t>arrangements</w:t>
      </w:r>
      <w:r w:rsidRPr="00866BBD">
        <w:rPr>
          <w:rFonts w:ascii="Times New Roman" w:eastAsiaTheme="minorHAnsi" w:hAnsi="Times New Roman"/>
          <w:color w:val="000000"/>
        </w:rPr>
        <w:t>.</w:t>
      </w:r>
    </w:p>
    <w:p w14:paraId="7F6A9DE6" w14:textId="77777777" w:rsidR="002806CA" w:rsidRPr="00866BBD" w:rsidRDefault="002806CA" w:rsidP="000C3485">
      <w:pPr>
        <w:pStyle w:val="Heading2"/>
        <w:keepLines/>
        <w:numPr>
          <w:ilvl w:val="2"/>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29" w:name="_Toc243745573"/>
      <w:r w:rsidRPr="00866BBD">
        <w:rPr>
          <w:rFonts w:ascii="Times New Roman" w:eastAsiaTheme="majorEastAsia" w:hAnsi="Times New Roman"/>
          <w:b w:val="0"/>
          <w:bCs w:val="0"/>
          <w:i w:val="0"/>
          <w:iCs w:val="0"/>
          <w:color w:val="5B9BD5" w:themeColor="accent1"/>
          <w:sz w:val="26"/>
          <w:szCs w:val="26"/>
        </w:rPr>
        <w:t xml:space="preserve">Concerns </w:t>
      </w:r>
      <w:r w:rsidR="000C3485" w:rsidRPr="00866BBD">
        <w:rPr>
          <w:rFonts w:ascii="Times New Roman" w:eastAsiaTheme="majorEastAsia" w:hAnsi="Times New Roman"/>
          <w:b w:val="0"/>
          <w:bCs w:val="0"/>
          <w:i w:val="0"/>
          <w:iCs w:val="0"/>
          <w:color w:val="5B9BD5" w:themeColor="accent1"/>
          <w:sz w:val="26"/>
          <w:szCs w:val="26"/>
        </w:rPr>
        <w:t>gathered</w:t>
      </w:r>
      <w:r w:rsidRPr="00866BBD">
        <w:rPr>
          <w:rFonts w:ascii="Times New Roman" w:eastAsiaTheme="majorEastAsia" w:hAnsi="Times New Roman"/>
          <w:b w:val="0"/>
          <w:bCs w:val="0"/>
          <w:i w:val="0"/>
          <w:iCs w:val="0"/>
          <w:color w:val="5B9BD5" w:themeColor="accent1"/>
          <w:sz w:val="26"/>
          <w:szCs w:val="26"/>
        </w:rPr>
        <w:t xml:space="preserve"> during consultation include</w:t>
      </w:r>
      <w:bookmarkEnd w:id="29"/>
    </w:p>
    <w:p w14:paraId="383873B8" w14:textId="77777777" w:rsidR="00D66B6E" w:rsidRPr="00866BBD" w:rsidRDefault="00D66B6E" w:rsidP="00D66B6E">
      <w:pPr>
        <w:widowControl w:val="0"/>
        <w:autoSpaceDE w:val="0"/>
        <w:autoSpaceDN w:val="0"/>
        <w:adjustRightInd w:val="0"/>
        <w:spacing w:before="240" w:after="0"/>
        <w:jc w:val="both"/>
        <w:rPr>
          <w:rFonts w:ascii="Times New Roman" w:eastAsia="Meiryo" w:hAnsi="Times New Roman" w:cs="Times New Roman"/>
        </w:rPr>
      </w:pPr>
      <w:r w:rsidRPr="00866BBD">
        <w:rPr>
          <w:rFonts w:ascii="Times New Roman" w:eastAsia="Meiryo" w:hAnsi="Times New Roman" w:cs="Times New Roman"/>
        </w:rPr>
        <w:t>The following are the pertinent concerns gathered during stakeholder consultations:</w:t>
      </w:r>
    </w:p>
    <w:p w14:paraId="68BC3AB9" w14:textId="77777777" w:rsidR="002806CA" w:rsidRPr="00866BBD" w:rsidRDefault="002806CA" w:rsidP="00D66B6E">
      <w:pPr>
        <w:pStyle w:val="ListParagraph"/>
        <w:numPr>
          <w:ilvl w:val="0"/>
          <w:numId w:val="21"/>
        </w:numPr>
        <w:spacing w:after="0" w:line="259" w:lineRule="auto"/>
        <w:ind w:left="851" w:hanging="567"/>
        <w:jc w:val="both"/>
        <w:rPr>
          <w:rFonts w:ascii="Times New Roman" w:eastAsiaTheme="minorHAnsi" w:hAnsi="Times New Roman"/>
          <w:color w:val="000000"/>
        </w:rPr>
      </w:pPr>
      <w:r w:rsidRPr="00866BBD">
        <w:rPr>
          <w:rFonts w:ascii="Times New Roman" w:eastAsiaTheme="minorHAnsi" w:hAnsi="Times New Roman"/>
          <w:color w:val="000000"/>
        </w:rPr>
        <w:t xml:space="preserve">Intensive </w:t>
      </w:r>
      <w:r w:rsidR="00DE36DD" w:rsidRPr="00866BBD">
        <w:rPr>
          <w:rFonts w:ascii="Times New Roman" w:eastAsiaTheme="minorHAnsi" w:hAnsi="Times New Roman"/>
          <w:color w:val="000000"/>
        </w:rPr>
        <w:t>and frequent consultation</w:t>
      </w:r>
      <w:r w:rsidRPr="00866BBD">
        <w:rPr>
          <w:rFonts w:ascii="Times New Roman" w:eastAsiaTheme="minorHAnsi" w:hAnsi="Times New Roman"/>
          <w:color w:val="000000"/>
        </w:rPr>
        <w:t xml:space="preserve"> with local community should be carried out prior t</w:t>
      </w:r>
      <w:r w:rsidR="00B81565" w:rsidRPr="00866BBD">
        <w:rPr>
          <w:rFonts w:ascii="Times New Roman" w:eastAsiaTheme="minorHAnsi" w:hAnsi="Times New Roman"/>
          <w:color w:val="000000"/>
        </w:rPr>
        <w:t>o</w:t>
      </w:r>
      <w:r w:rsidRPr="00866BBD">
        <w:rPr>
          <w:rFonts w:ascii="Times New Roman" w:eastAsiaTheme="minorHAnsi" w:hAnsi="Times New Roman"/>
          <w:color w:val="000000"/>
        </w:rPr>
        <w:t xml:space="preserve"> commencing the implementation of </w:t>
      </w:r>
      <w:r w:rsidR="00B81565" w:rsidRPr="00866BBD">
        <w:rPr>
          <w:rFonts w:ascii="Times New Roman" w:eastAsiaTheme="minorHAnsi" w:hAnsi="Times New Roman"/>
          <w:color w:val="000000"/>
        </w:rPr>
        <w:t>project</w:t>
      </w:r>
      <w:r w:rsidRPr="00866BBD">
        <w:rPr>
          <w:rFonts w:ascii="Times New Roman" w:eastAsiaTheme="minorHAnsi" w:hAnsi="Times New Roman"/>
          <w:color w:val="000000"/>
        </w:rPr>
        <w:t xml:space="preserve"> activities</w:t>
      </w:r>
      <w:r w:rsidR="00B81565" w:rsidRPr="00866BBD">
        <w:rPr>
          <w:rFonts w:ascii="Times New Roman" w:eastAsiaTheme="minorHAnsi" w:hAnsi="Times New Roman"/>
          <w:color w:val="000000"/>
        </w:rPr>
        <w:t>.</w:t>
      </w:r>
    </w:p>
    <w:p w14:paraId="1825C618" w14:textId="77777777" w:rsidR="002806CA" w:rsidRPr="00866BBD" w:rsidRDefault="002806CA" w:rsidP="00D66B6E">
      <w:pPr>
        <w:pStyle w:val="ListParagraph"/>
        <w:numPr>
          <w:ilvl w:val="0"/>
          <w:numId w:val="21"/>
        </w:numPr>
        <w:spacing w:after="0" w:line="259" w:lineRule="auto"/>
        <w:ind w:left="851" w:hanging="567"/>
        <w:jc w:val="both"/>
        <w:rPr>
          <w:rFonts w:ascii="Times New Roman" w:eastAsiaTheme="minorHAnsi" w:hAnsi="Times New Roman"/>
          <w:color w:val="000000"/>
        </w:rPr>
      </w:pPr>
      <w:r w:rsidRPr="00866BBD">
        <w:rPr>
          <w:rFonts w:ascii="Times New Roman" w:eastAsiaTheme="minorHAnsi" w:hAnsi="Times New Roman"/>
          <w:color w:val="000000"/>
        </w:rPr>
        <w:t xml:space="preserve">Strengthening and proper utilization of local institutions </w:t>
      </w:r>
      <w:r w:rsidR="00B81565" w:rsidRPr="00866BBD">
        <w:rPr>
          <w:rFonts w:ascii="Times New Roman" w:eastAsiaTheme="minorHAnsi" w:hAnsi="Times New Roman"/>
          <w:color w:val="000000"/>
        </w:rPr>
        <w:t>for</w:t>
      </w:r>
      <w:r w:rsidRPr="00866BBD">
        <w:rPr>
          <w:rFonts w:ascii="Times New Roman" w:eastAsiaTheme="minorHAnsi" w:hAnsi="Times New Roman"/>
          <w:color w:val="000000"/>
        </w:rPr>
        <w:t xml:space="preserve"> natural resource access</w:t>
      </w:r>
      <w:r w:rsidR="00B81565" w:rsidRPr="00866BBD">
        <w:rPr>
          <w:rFonts w:ascii="Times New Roman" w:eastAsiaTheme="minorHAnsi" w:hAnsi="Times New Roman"/>
          <w:color w:val="000000"/>
        </w:rPr>
        <w:t xml:space="preserve"> and </w:t>
      </w:r>
      <w:r w:rsidRPr="00866BBD">
        <w:rPr>
          <w:rFonts w:ascii="Times New Roman" w:eastAsiaTheme="minorHAnsi" w:hAnsi="Times New Roman"/>
          <w:color w:val="000000"/>
        </w:rPr>
        <w:t xml:space="preserve">use.  </w:t>
      </w:r>
    </w:p>
    <w:p w14:paraId="7C2D35FF" w14:textId="77777777" w:rsidR="002806CA" w:rsidRPr="00866BBD" w:rsidRDefault="002806CA" w:rsidP="00D66B6E">
      <w:pPr>
        <w:pStyle w:val="ListParagraph"/>
        <w:numPr>
          <w:ilvl w:val="0"/>
          <w:numId w:val="21"/>
        </w:numPr>
        <w:spacing w:after="0" w:line="259" w:lineRule="auto"/>
        <w:ind w:left="851" w:hanging="567"/>
        <w:jc w:val="both"/>
        <w:rPr>
          <w:rFonts w:ascii="Times New Roman" w:eastAsiaTheme="minorHAnsi" w:hAnsi="Times New Roman"/>
          <w:color w:val="000000"/>
        </w:rPr>
      </w:pPr>
      <w:r w:rsidRPr="00866BBD">
        <w:rPr>
          <w:rFonts w:ascii="Times New Roman" w:eastAsiaTheme="minorHAnsi" w:hAnsi="Times New Roman"/>
          <w:color w:val="000000"/>
        </w:rPr>
        <w:t xml:space="preserve">Community members stressed that lack of sufficient consultation and awareness creation on the basics of environment and natural resource management with the broader community during the implementation of </w:t>
      </w:r>
      <w:r w:rsidR="00B81565" w:rsidRPr="00866BBD">
        <w:rPr>
          <w:rFonts w:ascii="Times New Roman" w:eastAsiaTheme="minorHAnsi" w:hAnsi="Times New Roman"/>
          <w:color w:val="000000"/>
        </w:rPr>
        <w:t>the project</w:t>
      </w:r>
      <w:r w:rsidRPr="00866BBD">
        <w:rPr>
          <w:rFonts w:ascii="Times New Roman" w:eastAsiaTheme="minorHAnsi" w:hAnsi="Times New Roman"/>
          <w:color w:val="000000"/>
        </w:rPr>
        <w:t xml:space="preserve"> could cause conflicts with communities and land owners on use and access right.</w:t>
      </w:r>
    </w:p>
    <w:p w14:paraId="6D7D6913" w14:textId="77777777" w:rsidR="002806CA" w:rsidRPr="00866BBD" w:rsidRDefault="00B81565" w:rsidP="00D66B6E">
      <w:pPr>
        <w:pStyle w:val="ListParagraph"/>
        <w:numPr>
          <w:ilvl w:val="0"/>
          <w:numId w:val="21"/>
        </w:numPr>
        <w:spacing w:after="0" w:line="259" w:lineRule="auto"/>
        <w:ind w:left="851" w:hanging="567"/>
        <w:jc w:val="both"/>
        <w:rPr>
          <w:rFonts w:ascii="Times New Roman" w:eastAsiaTheme="minorHAnsi" w:hAnsi="Times New Roman"/>
          <w:color w:val="000000"/>
        </w:rPr>
      </w:pPr>
      <w:r w:rsidRPr="00866BBD">
        <w:rPr>
          <w:rFonts w:ascii="Times New Roman" w:eastAsiaTheme="minorHAnsi" w:hAnsi="Times New Roman"/>
          <w:color w:val="000000"/>
        </w:rPr>
        <w:t>V</w:t>
      </w:r>
      <w:r w:rsidR="002806CA" w:rsidRPr="00866BBD">
        <w:rPr>
          <w:rFonts w:ascii="Times New Roman" w:eastAsiaTheme="minorHAnsi" w:hAnsi="Times New Roman"/>
          <w:color w:val="000000"/>
        </w:rPr>
        <w:t>ulnerable groups</w:t>
      </w:r>
      <w:r w:rsidRPr="00866BBD">
        <w:rPr>
          <w:rFonts w:ascii="Times New Roman" w:eastAsiaTheme="minorHAnsi" w:hAnsi="Times New Roman"/>
          <w:color w:val="000000"/>
        </w:rPr>
        <w:t xml:space="preserve"> and </w:t>
      </w:r>
      <w:r w:rsidR="002806CA" w:rsidRPr="00866BBD">
        <w:rPr>
          <w:rFonts w:ascii="Times New Roman" w:eastAsiaTheme="minorHAnsi" w:hAnsi="Times New Roman"/>
          <w:color w:val="000000"/>
        </w:rPr>
        <w:t>impoverished families have little livelihood alternative to support their families.</w:t>
      </w:r>
    </w:p>
    <w:p w14:paraId="7F34FE67" w14:textId="77777777" w:rsidR="002806CA" w:rsidRPr="00866BBD" w:rsidRDefault="002806CA" w:rsidP="00D66B6E">
      <w:pPr>
        <w:pStyle w:val="ListParagraph"/>
        <w:numPr>
          <w:ilvl w:val="0"/>
          <w:numId w:val="21"/>
        </w:numPr>
        <w:spacing w:after="0" w:line="259" w:lineRule="auto"/>
        <w:ind w:left="851" w:hanging="567"/>
        <w:jc w:val="both"/>
        <w:rPr>
          <w:rFonts w:ascii="Times New Roman" w:eastAsiaTheme="minorHAnsi" w:hAnsi="Times New Roman"/>
          <w:color w:val="000000"/>
        </w:rPr>
      </w:pPr>
      <w:r w:rsidRPr="00866BBD">
        <w:rPr>
          <w:rFonts w:ascii="Times New Roman" w:eastAsiaTheme="minorHAnsi" w:hAnsi="Times New Roman"/>
          <w:color w:val="000000"/>
        </w:rPr>
        <w:t xml:space="preserve">The </w:t>
      </w:r>
      <w:r w:rsidR="00B81565" w:rsidRPr="00866BBD">
        <w:rPr>
          <w:rFonts w:ascii="Times New Roman" w:eastAsiaTheme="minorHAnsi" w:hAnsi="Times New Roman"/>
          <w:color w:val="000000"/>
        </w:rPr>
        <w:t>project</w:t>
      </w:r>
      <w:r w:rsidRPr="00866BBD">
        <w:rPr>
          <w:rFonts w:ascii="Times New Roman" w:eastAsiaTheme="minorHAnsi" w:hAnsi="Times New Roman"/>
          <w:color w:val="000000"/>
        </w:rPr>
        <w:t xml:space="preserve"> intervention might further restrict access and supply of traditional energy sources</w:t>
      </w:r>
      <w:r w:rsidR="00B81565" w:rsidRPr="00866BBD">
        <w:rPr>
          <w:rFonts w:ascii="Times New Roman" w:eastAsiaTheme="minorHAnsi" w:hAnsi="Times New Roman"/>
          <w:color w:val="000000"/>
        </w:rPr>
        <w:t>.</w:t>
      </w:r>
    </w:p>
    <w:p w14:paraId="2F10A30A" w14:textId="77777777" w:rsidR="00902F79" w:rsidRPr="00866BBD" w:rsidRDefault="002806CA" w:rsidP="00D66B6E">
      <w:pPr>
        <w:pStyle w:val="ListParagraph"/>
        <w:numPr>
          <w:ilvl w:val="0"/>
          <w:numId w:val="21"/>
        </w:numPr>
        <w:spacing w:after="0" w:line="259" w:lineRule="auto"/>
        <w:ind w:left="851" w:hanging="567"/>
        <w:jc w:val="both"/>
        <w:rPr>
          <w:rFonts w:ascii="Times New Roman" w:eastAsiaTheme="minorHAnsi" w:hAnsi="Times New Roman"/>
          <w:color w:val="000000"/>
        </w:rPr>
      </w:pPr>
      <w:r w:rsidRPr="00866BBD">
        <w:rPr>
          <w:rFonts w:ascii="Times New Roman" w:eastAsiaTheme="minorHAnsi" w:hAnsi="Times New Roman"/>
          <w:color w:val="000000"/>
        </w:rPr>
        <w:lastRenderedPageBreak/>
        <w:t xml:space="preserve">Community </w:t>
      </w:r>
      <w:r w:rsidR="00DE36DD" w:rsidRPr="00866BBD">
        <w:rPr>
          <w:rFonts w:ascii="Times New Roman" w:eastAsiaTheme="minorHAnsi" w:hAnsi="Times New Roman"/>
          <w:color w:val="000000"/>
        </w:rPr>
        <w:t xml:space="preserve">members have </w:t>
      </w:r>
      <w:proofErr w:type="gramStart"/>
      <w:r w:rsidR="00DE36DD" w:rsidRPr="00866BBD">
        <w:rPr>
          <w:rFonts w:ascii="Times New Roman" w:eastAsiaTheme="minorHAnsi" w:hAnsi="Times New Roman"/>
          <w:color w:val="000000"/>
        </w:rPr>
        <w:t>concerns</w:t>
      </w:r>
      <w:proofErr w:type="gramEnd"/>
      <w:r w:rsidR="00DE36DD" w:rsidRPr="00866BBD">
        <w:rPr>
          <w:rFonts w:ascii="Times New Roman" w:eastAsiaTheme="minorHAnsi" w:hAnsi="Times New Roman"/>
          <w:color w:val="000000"/>
        </w:rPr>
        <w:t xml:space="preserve"> that project</w:t>
      </w:r>
      <w:r w:rsidR="00B81565" w:rsidRPr="00866BBD">
        <w:rPr>
          <w:rFonts w:ascii="Times New Roman" w:eastAsiaTheme="minorHAnsi" w:hAnsi="Times New Roman"/>
          <w:color w:val="000000"/>
        </w:rPr>
        <w:t xml:space="preserve"> </w:t>
      </w:r>
      <w:r w:rsidR="00DE36DD" w:rsidRPr="00866BBD">
        <w:rPr>
          <w:rFonts w:ascii="Times New Roman" w:eastAsiaTheme="minorHAnsi" w:hAnsi="Times New Roman"/>
          <w:color w:val="000000"/>
        </w:rPr>
        <w:t>related activities may take away</w:t>
      </w:r>
      <w:r w:rsidR="00B81565" w:rsidRPr="00866BBD">
        <w:rPr>
          <w:rFonts w:ascii="Times New Roman" w:eastAsiaTheme="minorHAnsi" w:hAnsi="Times New Roman"/>
          <w:color w:val="000000"/>
        </w:rPr>
        <w:t xml:space="preserve"> </w:t>
      </w:r>
      <w:r w:rsidRPr="00866BBD">
        <w:rPr>
          <w:rFonts w:ascii="Times New Roman" w:eastAsiaTheme="minorHAnsi" w:hAnsi="Times New Roman"/>
          <w:color w:val="000000"/>
        </w:rPr>
        <w:t>land, and/or property and reduce their access to natural resource</w:t>
      </w:r>
      <w:r w:rsidR="00907A2C" w:rsidRPr="00866BBD">
        <w:rPr>
          <w:rFonts w:ascii="Times New Roman" w:eastAsiaTheme="minorHAnsi" w:hAnsi="Times New Roman"/>
          <w:color w:val="000000"/>
        </w:rPr>
        <w:t>s</w:t>
      </w:r>
      <w:r w:rsidRPr="00866BBD">
        <w:rPr>
          <w:rFonts w:ascii="Times New Roman" w:eastAsiaTheme="minorHAnsi" w:hAnsi="Times New Roman"/>
          <w:color w:val="000000"/>
        </w:rPr>
        <w:t xml:space="preserve"> without proper consultation, </w:t>
      </w:r>
      <w:r w:rsidR="00DE36DD" w:rsidRPr="00866BBD">
        <w:rPr>
          <w:rFonts w:ascii="Times New Roman" w:eastAsiaTheme="minorHAnsi" w:hAnsi="Times New Roman"/>
          <w:color w:val="000000"/>
        </w:rPr>
        <w:t>engagement and</w:t>
      </w:r>
      <w:r w:rsidRPr="00866BBD">
        <w:rPr>
          <w:rFonts w:ascii="Times New Roman" w:eastAsiaTheme="minorHAnsi" w:hAnsi="Times New Roman"/>
          <w:color w:val="000000"/>
        </w:rPr>
        <w:t xml:space="preserve"> compensation.</w:t>
      </w:r>
    </w:p>
    <w:p w14:paraId="2C4B8695" w14:textId="77777777" w:rsidR="00B81565" w:rsidRPr="00866BBD" w:rsidRDefault="00B81565" w:rsidP="00D66B6E">
      <w:pPr>
        <w:pStyle w:val="ListParagraph"/>
        <w:numPr>
          <w:ilvl w:val="0"/>
          <w:numId w:val="21"/>
        </w:numPr>
        <w:spacing w:after="0" w:line="259" w:lineRule="auto"/>
        <w:ind w:left="851" w:hanging="567"/>
        <w:jc w:val="both"/>
        <w:rPr>
          <w:rFonts w:ascii="Times New Roman" w:eastAsiaTheme="minorHAnsi" w:hAnsi="Times New Roman"/>
          <w:color w:val="000000"/>
        </w:rPr>
      </w:pPr>
      <w:r w:rsidRPr="00866BBD">
        <w:rPr>
          <w:rFonts w:ascii="Times New Roman" w:eastAsiaTheme="minorHAnsi" w:hAnsi="Times New Roman"/>
          <w:color w:val="000000"/>
        </w:rPr>
        <w:t>Governance issues – power struggle may ensue among the project beneficiaries thereby hindering project progress.</w:t>
      </w:r>
    </w:p>
    <w:p w14:paraId="6876D4B3" w14:textId="77777777" w:rsidR="00B81565" w:rsidRPr="00866BBD" w:rsidRDefault="00B81565" w:rsidP="00D66B6E">
      <w:pPr>
        <w:pStyle w:val="ListParagraph"/>
        <w:numPr>
          <w:ilvl w:val="0"/>
          <w:numId w:val="21"/>
        </w:numPr>
        <w:spacing w:after="0" w:line="259" w:lineRule="auto"/>
        <w:ind w:left="851" w:hanging="567"/>
        <w:jc w:val="both"/>
        <w:rPr>
          <w:rFonts w:ascii="Times New Roman" w:eastAsiaTheme="minorHAnsi" w:hAnsi="Times New Roman"/>
          <w:color w:val="000000"/>
        </w:rPr>
      </w:pPr>
      <w:r w:rsidRPr="00866BBD">
        <w:rPr>
          <w:rFonts w:ascii="Times New Roman" w:eastAsiaTheme="minorHAnsi" w:hAnsi="Times New Roman"/>
          <w:color w:val="000000"/>
        </w:rPr>
        <w:t>Conflict between the state and traditional land tenure systems.</w:t>
      </w:r>
    </w:p>
    <w:p w14:paraId="31CAB750" w14:textId="77777777" w:rsidR="00B81565" w:rsidRPr="00866BBD" w:rsidRDefault="00B81565" w:rsidP="00D66B6E">
      <w:pPr>
        <w:pStyle w:val="ListParagraph"/>
        <w:numPr>
          <w:ilvl w:val="0"/>
          <w:numId w:val="21"/>
        </w:numPr>
        <w:spacing w:after="0" w:line="259" w:lineRule="auto"/>
        <w:ind w:left="851" w:hanging="567"/>
        <w:jc w:val="both"/>
        <w:rPr>
          <w:rFonts w:ascii="Times New Roman" w:eastAsiaTheme="minorHAnsi" w:hAnsi="Times New Roman"/>
          <w:color w:val="000000"/>
        </w:rPr>
      </w:pPr>
      <w:r w:rsidRPr="00866BBD">
        <w:rPr>
          <w:rFonts w:ascii="Times New Roman" w:eastAsiaTheme="minorHAnsi" w:hAnsi="Times New Roman"/>
          <w:color w:val="000000"/>
        </w:rPr>
        <w:t xml:space="preserve">Competing social administration </w:t>
      </w:r>
      <w:r w:rsidR="00C83223" w:rsidRPr="00866BBD">
        <w:rPr>
          <w:rFonts w:ascii="Times New Roman" w:eastAsiaTheme="minorHAnsi" w:hAnsi="Times New Roman"/>
          <w:color w:val="000000"/>
        </w:rPr>
        <w:t>structures</w:t>
      </w:r>
      <w:r w:rsidRPr="00866BBD">
        <w:rPr>
          <w:rFonts w:ascii="Times New Roman" w:eastAsiaTheme="minorHAnsi" w:hAnsi="Times New Roman"/>
          <w:color w:val="000000"/>
        </w:rPr>
        <w:t xml:space="preserve"> (</w:t>
      </w:r>
      <w:r w:rsidR="00852329" w:rsidRPr="00866BBD">
        <w:rPr>
          <w:rFonts w:ascii="Times New Roman" w:eastAsiaTheme="minorHAnsi" w:hAnsi="Times New Roman"/>
          <w:color w:val="000000"/>
        </w:rPr>
        <w:t xml:space="preserve">formal </w:t>
      </w:r>
      <w:r w:rsidR="00C83223" w:rsidRPr="00866BBD">
        <w:rPr>
          <w:rFonts w:ascii="Times New Roman" w:eastAsiaTheme="minorHAnsi" w:hAnsi="Times New Roman"/>
          <w:color w:val="000000"/>
        </w:rPr>
        <w:t xml:space="preserve">administrative </w:t>
      </w:r>
      <w:r w:rsidR="00852329" w:rsidRPr="00866BBD">
        <w:rPr>
          <w:rFonts w:ascii="Times New Roman" w:eastAsiaTheme="minorHAnsi" w:hAnsi="Times New Roman"/>
          <w:color w:val="000000"/>
        </w:rPr>
        <w:t>structure</w:t>
      </w:r>
      <w:r w:rsidR="00C83223" w:rsidRPr="00866BBD">
        <w:rPr>
          <w:rFonts w:ascii="Times New Roman" w:eastAsiaTheme="minorHAnsi" w:hAnsi="Times New Roman"/>
          <w:color w:val="000000"/>
        </w:rPr>
        <w:t xml:space="preserve"> such as CLT</w:t>
      </w:r>
      <w:r w:rsidR="00852329" w:rsidRPr="00866BBD">
        <w:rPr>
          <w:rFonts w:ascii="Times New Roman" w:eastAsiaTheme="minorHAnsi" w:hAnsi="Times New Roman"/>
          <w:color w:val="000000"/>
        </w:rPr>
        <w:t xml:space="preserve"> vis-à-</w:t>
      </w:r>
      <w:r w:rsidR="00DE36DD" w:rsidRPr="00866BBD">
        <w:rPr>
          <w:rFonts w:ascii="Times New Roman" w:eastAsiaTheme="minorHAnsi" w:hAnsi="Times New Roman"/>
          <w:color w:val="000000"/>
        </w:rPr>
        <w:t>vis traditional</w:t>
      </w:r>
      <w:r w:rsidR="00852329" w:rsidRPr="00866BBD">
        <w:rPr>
          <w:rFonts w:ascii="Times New Roman" w:eastAsiaTheme="minorHAnsi" w:hAnsi="Times New Roman"/>
          <w:color w:val="000000"/>
        </w:rPr>
        <w:t xml:space="preserve"> rulership under a Chief through village headmen).</w:t>
      </w:r>
      <w:r w:rsidRPr="00866BBD">
        <w:rPr>
          <w:rFonts w:ascii="Times New Roman" w:eastAsiaTheme="minorHAnsi" w:hAnsi="Times New Roman"/>
          <w:color w:val="000000"/>
        </w:rPr>
        <w:t xml:space="preserve"> </w:t>
      </w:r>
    </w:p>
    <w:p w14:paraId="48E73B33" w14:textId="77777777" w:rsidR="00A0751A" w:rsidRPr="00866BBD" w:rsidRDefault="00F92A63" w:rsidP="00FA642F">
      <w:pPr>
        <w:widowControl w:val="0"/>
        <w:autoSpaceDE w:val="0"/>
        <w:autoSpaceDN w:val="0"/>
        <w:adjustRightInd w:val="0"/>
        <w:spacing w:before="240" w:after="0" w:line="276" w:lineRule="auto"/>
        <w:ind w:right="81"/>
        <w:jc w:val="both"/>
        <w:rPr>
          <w:rFonts w:ascii="Times New Roman" w:hAnsi="Times New Roman" w:cs="Times New Roman"/>
          <w:lang w:val="en-GB" w:eastAsia="en-GB"/>
        </w:rPr>
      </w:pPr>
      <w:r w:rsidRPr="00866BBD">
        <w:rPr>
          <w:rFonts w:ascii="Times New Roman" w:hAnsi="Times New Roman" w:cs="Times New Roman"/>
          <w:lang w:val="en-GB" w:eastAsia="en-GB"/>
        </w:rPr>
        <w:t>As the objective of prior community consultation is to address risks and fears in early stage of project preparation</w:t>
      </w:r>
      <w:r w:rsidR="00265138" w:rsidRPr="00866BBD">
        <w:rPr>
          <w:rFonts w:ascii="Times New Roman" w:hAnsi="Times New Roman" w:cs="Times New Roman"/>
          <w:lang w:val="en-GB" w:eastAsia="en-GB"/>
        </w:rPr>
        <w:t>;</w:t>
      </w:r>
      <w:r w:rsidRPr="00866BBD">
        <w:rPr>
          <w:rFonts w:ascii="Times New Roman" w:hAnsi="Times New Roman" w:cs="Times New Roman"/>
          <w:lang w:val="en-GB" w:eastAsia="en-GB"/>
        </w:rPr>
        <w:t xml:space="preserve"> </w:t>
      </w:r>
      <w:r w:rsidR="00A0751A" w:rsidRPr="00866BBD">
        <w:rPr>
          <w:rFonts w:ascii="Times New Roman" w:hAnsi="Times New Roman" w:cs="Times New Roman"/>
          <w:lang w:val="en-GB" w:eastAsia="en-GB"/>
        </w:rPr>
        <w:t xml:space="preserve">the </w:t>
      </w:r>
      <w:r w:rsidR="00265138" w:rsidRPr="00866BBD">
        <w:rPr>
          <w:rFonts w:ascii="Times New Roman" w:hAnsi="Times New Roman" w:cs="Times New Roman"/>
          <w:lang w:val="en-GB" w:eastAsia="en-GB"/>
        </w:rPr>
        <w:t xml:space="preserve">identified </w:t>
      </w:r>
      <w:r w:rsidRPr="00866BBD">
        <w:rPr>
          <w:rFonts w:ascii="Times New Roman" w:hAnsi="Times New Roman" w:cs="Times New Roman"/>
          <w:lang w:val="en-GB" w:eastAsia="en-GB"/>
        </w:rPr>
        <w:t>issues and recommendation</w:t>
      </w:r>
      <w:r w:rsidR="00265138" w:rsidRPr="00866BBD">
        <w:rPr>
          <w:rFonts w:ascii="Times New Roman" w:hAnsi="Times New Roman" w:cs="Times New Roman"/>
          <w:lang w:val="en-GB" w:eastAsia="en-GB"/>
        </w:rPr>
        <w:t>s</w:t>
      </w:r>
      <w:r w:rsidRPr="00866BBD">
        <w:rPr>
          <w:rFonts w:ascii="Times New Roman" w:hAnsi="Times New Roman" w:cs="Times New Roman"/>
          <w:lang w:val="en-GB" w:eastAsia="en-GB"/>
        </w:rPr>
        <w:t xml:space="preserve"> </w:t>
      </w:r>
      <w:r w:rsidR="00A0751A" w:rsidRPr="00866BBD">
        <w:rPr>
          <w:rFonts w:ascii="Times New Roman" w:hAnsi="Times New Roman" w:cs="Times New Roman"/>
          <w:lang w:val="en-GB" w:eastAsia="en-GB"/>
        </w:rPr>
        <w:t>will be</w:t>
      </w:r>
      <w:r w:rsidRPr="00866BBD">
        <w:rPr>
          <w:rFonts w:ascii="Times New Roman" w:hAnsi="Times New Roman" w:cs="Times New Roman"/>
          <w:lang w:val="en-GB" w:eastAsia="en-GB"/>
        </w:rPr>
        <w:t xml:space="preserve"> addressed during design of the project including in the pr</w:t>
      </w:r>
      <w:r w:rsidR="009F227D" w:rsidRPr="00866BBD">
        <w:rPr>
          <w:rFonts w:ascii="Times New Roman" w:hAnsi="Times New Roman" w:cs="Times New Roman"/>
          <w:lang w:val="en-GB" w:eastAsia="en-GB"/>
        </w:rPr>
        <w:t xml:space="preserve">eparation of documents such as </w:t>
      </w:r>
      <w:r w:rsidRPr="00866BBD">
        <w:rPr>
          <w:rFonts w:ascii="Times New Roman" w:hAnsi="Times New Roman" w:cs="Times New Roman"/>
          <w:lang w:val="en-GB" w:eastAsia="en-GB"/>
        </w:rPr>
        <w:t xml:space="preserve">RPF, ESMF, </w:t>
      </w:r>
      <w:r w:rsidR="5E15106F" w:rsidRPr="00866BBD">
        <w:rPr>
          <w:rFonts w:ascii="Times New Roman" w:hAnsi="Times New Roman" w:cs="Times New Roman"/>
          <w:lang w:val="en-GB" w:eastAsia="en-GB"/>
        </w:rPr>
        <w:t xml:space="preserve">LMP </w:t>
      </w:r>
      <w:r w:rsidR="009F227D" w:rsidRPr="00866BBD">
        <w:rPr>
          <w:rFonts w:ascii="Times New Roman" w:hAnsi="Times New Roman" w:cs="Times New Roman"/>
          <w:lang w:val="en-GB" w:eastAsia="en-GB"/>
        </w:rPr>
        <w:t xml:space="preserve">and </w:t>
      </w:r>
      <w:r w:rsidRPr="00866BBD">
        <w:rPr>
          <w:rFonts w:ascii="Times New Roman" w:hAnsi="Times New Roman" w:cs="Times New Roman"/>
          <w:lang w:val="en-GB" w:eastAsia="en-GB"/>
        </w:rPr>
        <w:t>PIM.</w:t>
      </w:r>
      <w:r w:rsidR="00A0751A" w:rsidRPr="00866BBD">
        <w:rPr>
          <w:rFonts w:ascii="Times New Roman" w:hAnsi="Times New Roman" w:cs="Times New Roman"/>
          <w:lang w:val="en-GB" w:eastAsia="en-GB"/>
        </w:rPr>
        <w:t xml:space="preserve"> The project</w:t>
      </w:r>
      <w:r w:rsidR="0093033D" w:rsidRPr="00866BBD">
        <w:rPr>
          <w:rFonts w:ascii="Times New Roman" w:hAnsi="Times New Roman" w:cs="Times New Roman"/>
          <w:lang w:val="en-GB" w:eastAsia="en-GB"/>
        </w:rPr>
        <w:t xml:space="preserve"> will use RPF for any land acquisition </w:t>
      </w:r>
      <w:r w:rsidR="00310A3E" w:rsidRPr="00866BBD">
        <w:rPr>
          <w:rFonts w:ascii="Times New Roman" w:hAnsi="Times New Roman" w:cs="Times New Roman"/>
          <w:lang w:val="en-GB" w:eastAsia="en-GB"/>
        </w:rPr>
        <w:t xml:space="preserve">and </w:t>
      </w:r>
      <w:r w:rsidR="0093033D" w:rsidRPr="00866BBD">
        <w:rPr>
          <w:rFonts w:ascii="Times New Roman" w:hAnsi="Times New Roman" w:cs="Times New Roman"/>
          <w:lang w:val="en-GB" w:eastAsia="en-GB"/>
        </w:rPr>
        <w:t xml:space="preserve">to pay adequate compensation if displacement </w:t>
      </w:r>
      <w:r w:rsidR="00677D02" w:rsidRPr="00866BBD">
        <w:rPr>
          <w:rFonts w:ascii="Times New Roman" w:hAnsi="Times New Roman" w:cs="Times New Roman"/>
          <w:lang w:val="en-GB" w:eastAsia="en-GB"/>
        </w:rPr>
        <w:t>happens</w:t>
      </w:r>
      <w:r w:rsidR="0093033D" w:rsidRPr="00866BBD">
        <w:rPr>
          <w:rFonts w:ascii="Times New Roman" w:hAnsi="Times New Roman" w:cs="Times New Roman"/>
          <w:lang w:val="en-GB" w:eastAsia="en-GB"/>
        </w:rPr>
        <w:t xml:space="preserve"> and will provide sustainable livelihood or income generating activities for project affected persons</w:t>
      </w:r>
      <w:r w:rsidR="4BDBB5E0" w:rsidRPr="00866BBD">
        <w:rPr>
          <w:rFonts w:ascii="Times New Roman" w:hAnsi="Times New Roman" w:cs="Times New Roman"/>
          <w:lang w:val="en-GB" w:eastAsia="en-GB"/>
        </w:rPr>
        <w:t xml:space="preserve"> </w:t>
      </w:r>
      <w:r w:rsidR="0093033D" w:rsidRPr="00866BBD">
        <w:rPr>
          <w:rFonts w:ascii="Times New Roman" w:hAnsi="Times New Roman" w:cs="Times New Roman"/>
          <w:lang w:val="en-GB" w:eastAsia="en-GB"/>
        </w:rPr>
        <w:t>(PAP</w:t>
      </w:r>
      <w:r w:rsidR="00A0751A" w:rsidRPr="00866BBD">
        <w:rPr>
          <w:rFonts w:ascii="Times New Roman" w:hAnsi="Times New Roman" w:cs="Times New Roman"/>
          <w:lang w:val="en-GB" w:eastAsia="en-GB"/>
        </w:rPr>
        <w:t>s</w:t>
      </w:r>
      <w:r w:rsidR="0093033D" w:rsidRPr="00866BBD">
        <w:rPr>
          <w:rFonts w:ascii="Times New Roman" w:hAnsi="Times New Roman" w:cs="Times New Roman"/>
          <w:lang w:val="en-GB" w:eastAsia="en-GB"/>
        </w:rPr>
        <w:t>)</w:t>
      </w:r>
      <w:r w:rsidR="00AD7CE8" w:rsidRPr="00866BBD">
        <w:rPr>
          <w:rFonts w:ascii="Times New Roman" w:hAnsi="Times New Roman" w:cs="Times New Roman"/>
          <w:lang w:val="en-GB" w:eastAsia="en-GB"/>
        </w:rPr>
        <w:t xml:space="preserve">. </w:t>
      </w:r>
    </w:p>
    <w:p w14:paraId="69D6E3C6" w14:textId="77777777" w:rsidR="0093033D" w:rsidRPr="00866BBD" w:rsidRDefault="005313B9" w:rsidP="000836EE">
      <w:pPr>
        <w:widowControl w:val="0"/>
        <w:autoSpaceDE w:val="0"/>
        <w:autoSpaceDN w:val="0"/>
        <w:adjustRightInd w:val="0"/>
        <w:spacing w:before="240" w:after="0" w:line="276" w:lineRule="auto"/>
        <w:ind w:right="81"/>
        <w:jc w:val="both"/>
        <w:rPr>
          <w:rFonts w:ascii="Times New Roman" w:hAnsi="Times New Roman" w:cs="Times New Roman"/>
          <w:lang w:val="en-GB" w:eastAsia="en-GB"/>
        </w:rPr>
      </w:pPr>
      <w:r w:rsidRPr="00866BBD">
        <w:rPr>
          <w:rFonts w:ascii="Times New Roman" w:hAnsi="Times New Roman" w:cs="Times New Roman"/>
          <w:lang w:val="en-GB" w:eastAsia="en-GB"/>
        </w:rPr>
        <w:t xml:space="preserve">In order to give priority </w:t>
      </w:r>
      <w:r w:rsidR="00A0751A" w:rsidRPr="00866BBD">
        <w:rPr>
          <w:rFonts w:ascii="Times New Roman" w:hAnsi="Times New Roman" w:cs="Times New Roman"/>
          <w:lang w:val="en-GB" w:eastAsia="en-GB"/>
        </w:rPr>
        <w:t>to</w:t>
      </w:r>
      <w:r w:rsidRPr="00866BBD">
        <w:rPr>
          <w:rFonts w:ascii="Times New Roman" w:hAnsi="Times New Roman" w:cs="Times New Roman"/>
          <w:lang w:val="en-GB" w:eastAsia="en-GB"/>
        </w:rPr>
        <w:t xml:space="preserve"> </w:t>
      </w:r>
      <w:r w:rsidR="006716D6" w:rsidRPr="00866BBD">
        <w:rPr>
          <w:rFonts w:ascii="Times New Roman" w:hAnsi="Times New Roman" w:cs="Times New Roman"/>
          <w:lang w:val="en-GB" w:eastAsia="en-GB"/>
        </w:rPr>
        <w:t xml:space="preserve">vulnerable </w:t>
      </w:r>
      <w:r w:rsidR="00505854" w:rsidRPr="00866BBD">
        <w:rPr>
          <w:rFonts w:ascii="Times New Roman" w:hAnsi="Times New Roman" w:cs="Times New Roman"/>
          <w:lang w:val="en-GB" w:eastAsia="en-GB"/>
        </w:rPr>
        <w:t xml:space="preserve">people </w:t>
      </w:r>
      <w:r w:rsidRPr="00866BBD">
        <w:rPr>
          <w:rFonts w:ascii="Times New Roman" w:hAnsi="Times New Roman" w:cs="Times New Roman"/>
          <w:lang w:val="en-GB" w:eastAsia="en-GB"/>
        </w:rPr>
        <w:t>who have limited livelihood option</w:t>
      </w:r>
      <w:r w:rsidR="00C37B31" w:rsidRPr="00866BBD">
        <w:rPr>
          <w:rFonts w:ascii="Times New Roman" w:hAnsi="Times New Roman" w:cs="Times New Roman"/>
          <w:lang w:val="en-GB" w:eastAsia="en-GB"/>
        </w:rPr>
        <w:t>s</w:t>
      </w:r>
      <w:r w:rsidRPr="00866BBD">
        <w:rPr>
          <w:rFonts w:ascii="Times New Roman" w:hAnsi="Times New Roman" w:cs="Times New Roman"/>
          <w:lang w:val="en-GB" w:eastAsia="en-GB"/>
        </w:rPr>
        <w:t xml:space="preserve"> </w:t>
      </w:r>
      <w:r w:rsidR="00A0751A" w:rsidRPr="00866BBD">
        <w:rPr>
          <w:rFonts w:ascii="Times New Roman" w:hAnsi="Times New Roman" w:cs="Times New Roman"/>
          <w:lang w:val="en-GB" w:eastAsia="en-GB"/>
        </w:rPr>
        <w:t xml:space="preserve">the project </w:t>
      </w:r>
      <w:r w:rsidR="00264AFA" w:rsidRPr="00866BBD">
        <w:rPr>
          <w:rFonts w:ascii="Times New Roman" w:hAnsi="Times New Roman" w:cs="Times New Roman"/>
          <w:lang w:val="en-GB" w:eastAsia="en-GB"/>
        </w:rPr>
        <w:t>has</w:t>
      </w:r>
      <w:r w:rsidR="00A0751A" w:rsidRPr="00866BBD">
        <w:rPr>
          <w:rFonts w:ascii="Times New Roman" w:hAnsi="Times New Roman" w:cs="Times New Roman"/>
          <w:lang w:val="en-GB" w:eastAsia="en-GB"/>
        </w:rPr>
        <w:t xml:space="preserve"> put in place </w:t>
      </w:r>
      <w:r w:rsidR="00AD7CE8" w:rsidRPr="00866BBD">
        <w:rPr>
          <w:rFonts w:ascii="Times New Roman" w:hAnsi="Times New Roman" w:cs="Times New Roman"/>
          <w:lang w:val="en-GB" w:eastAsia="en-GB"/>
        </w:rPr>
        <w:t>guideline</w:t>
      </w:r>
      <w:r w:rsidR="00A0751A" w:rsidRPr="00866BBD">
        <w:rPr>
          <w:rFonts w:ascii="Times New Roman" w:hAnsi="Times New Roman" w:cs="Times New Roman"/>
          <w:lang w:val="en-GB" w:eastAsia="en-GB"/>
        </w:rPr>
        <w:t>s</w:t>
      </w:r>
      <w:r w:rsidR="00AD7CE8" w:rsidRPr="00866BBD">
        <w:rPr>
          <w:rFonts w:ascii="Times New Roman" w:hAnsi="Times New Roman" w:cs="Times New Roman"/>
          <w:lang w:val="en-GB" w:eastAsia="en-GB"/>
        </w:rPr>
        <w:t xml:space="preserve"> which </w:t>
      </w:r>
      <w:r w:rsidR="00A0751A" w:rsidRPr="00866BBD">
        <w:rPr>
          <w:rFonts w:ascii="Times New Roman" w:hAnsi="Times New Roman" w:cs="Times New Roman"/>
          <w:lang w:val="en-GB" w:eastAsia="en-GB"/>
        </w:rPr>
        <w:t>will spell out the</w:t>
      </w:r>
      <w:r w:rsidR="00AD7CE8" w:rsidRPr="00866BBD">
        <w:rPr>
          <w:rFonts w:ascii="Times New Roman" w:hAnsi="Times New Roman" w:cs="Times New Roman"/>
          <w:lang w:val="en-GB" w:eastAsia="en-GB"/>
        </w:rPr>
        <w:t xml:space="preserve"> criteria for beneficiary targeting</w:t>
      </w:r>
      <w:r w:rsidR="006716D6" w:rsidRPr="00866BBD">
        <w:rPr>
          <w:rFonts w:ascii="Times New Roman" w:hAnsi="Times New Roman" w:cs="Times New Roman"/>
          <w:lang w:val="en-GB" w:eastAsia="en-GB"/>
        </w:rPr>
        <w:t>, membership and resource distribution</w:t>
      </w:r>
      <w:r w:rsidR="00AD7CE8" w:rsidRPr="00866BBD">
        <w:rPr>
          <w:rFonts w:ascii="Times New Roman" w:hAnsi="Times New Roman" w:cs="Times New Roman"/>
          <w:lang w:val="en-GB" w:eastAsia="en-GB"/>
        </w:rPr>
        <w:t xml:space="preserve">. </w:t>
      </w:r>
      <w:r w:rsidRPr="00866BBD">
        <w:rPr>
          <w:rFonts w:ascii="Times New Roman" w:hAnsi="Times New Roman" w:cs="Times New Roman"/>
          <w:lang w:val="en-GB" w:eastAsia="en-GB"/>
        </w:rPr>
        <w:t xml:space="preserve"> </w:t>
      </w:r>
      <w:r w:rsidR="00A0751A" w:rsidRPr="00866BBD">
        <w:rPr>
          <w:rFonts w:ascii="Times New Roman" w:hAnsi="Times New Roman" w:cs="Times New Roman"/>
          <w:lang w:val="en-GB" w:eastAsia="en-GB"/>
        </w:rPr>
        <w:t>In case</w:t>
      </w:r>
      <w:r w:rsidR="00AD7CE8" w:rsidRPr="00866BBD">
        <w:rPr>
          <w:rFonts w:ascii="Times New Roman" w:hAnsi="Times New Roman" w:cs="Times New Roman"/>
          <w:lang w:val="en-GB" w:eastAsia="en-GB"/>
        </w:rPr>
        <w:t xml:space="preserve"> there is any complaint regarding targeting or any other benefit share from the project, </w:t>
      </w:r>
      <w:r w:rsidR="00A0751A" w:rsidRPr="00866BBD">
        <w:rPr>
          <w:rFonts w:ascii="Times New Roman" w:hAnsi="Times New Roman" w:cs="Times New Roman"/>
          <w:lang w:val="en-GB" w:eastAsia="en-GB"/>
        </w:rPr>
        <w:t>the project will utilize</w:t>
      </w:r>
      <w:r w:rsidR="00264AFA" w:rsidRPr="00866BBD">
        <w:rPr>
          <w:rFonts w:ascii="Times New Roman" w:hAnsi="Times New Roman" w:cs="Times New Roman"/>
          <w:lang w:val="en-GB" w:eastAsia="en-GB"/>
        </w:rPr>
        <w:t xml:space="preserve"> the</w:t>
      </w:r>
      <w:r w:rsidR="00AD7CE8" w:rsidRPr="00866BBD">
        <w:rPr>
          <w:rFonts w:ascii="Times New Roman" w:hAnsi="Times New Roman" w:cs="Times New Roman"/>
          <w:lang w:val="en-GB" w:eastAsia="en-GB"/>
        </w:rPr>
        <w:t xml:space="preserve"> GRM which is </w:t>
      </w:r>
      <w:r w:rsidR="00AD7CE8" w:rsidRPr="00866BBD">
        <w:rPr>
          <w:rFonts w:ascii="Times New Roman" w:hAnsi="Times New Roman" w:cs="Times New Roman"/>
        </w:rPr>
        <w:t>understandable and transparent, gender responsive, culturally appropriate, and readily accessible to all segments of the community</w:t>
      </w:r>
      <w:r w:rsidR="000836EE" w:rsidRPr="00866BBD">
        <w:rPr>
          <w:rFonts w:ascii="Times New Roman" w:hAnsi="Times New Roman" w:cs="Times New Roman"/>
        </w:rPr>
        <w:t xml:space="preserve"> </w:t>
      </w:r>
      <w:r w:rsidR="00C37B31" w:rsidRPr="00866BBD">
        <w:rPr>
          <w:rFonts w:ascii="Times New Roman" w:hAnsi="Times New Roman" w:cs="Times New Roman"/>
        </w:rPr>
        <w:t xml:space="preserve">members </w:t>
      </w:r>
      <w:r w:rsidR="000836EE" w:rsidRPr="00866BBD">
        <w:rPr>
          <w:rFonts w:ascii="Times New Roman" w:hAnsi="Times New Roman" w:cs="Times New Roman"/>
        </w:rPr>
        <w:t>to resolve such matters</w:t>
      </w:r>
      <w:r w:rsidR="00AD7CE8" w:rsidRPr="00866BBD">
        <w:rPr>
          <w:rFonts w:ascii="Times New Roman" w:hAnsi="Times New Roman" w:cs="Times New Roman"/>
        </w:rPr>
        <w:t>.</w:t>
      </w:r>
    </w:p>
    <w:p w14:paraId="73ED115F" w14:textId="77777777" w:rsidR="004E4798" w:rsidRPr="00866BBD" w:rsidRDefault="004E4798" w:rsidP="000836EE">
      <w:pPr>
        <w:spacing w:before="240" w:line="276" w:lineRule="auto"/>
        <w:jc w:val="both"/>
        <w:rPr>
          <w:rFonts w:ascii="Times New Roman" w:hAnsi="Times New Roman" w:cs="Times New Roman"/>
          <w:lang w:val="en-GB" w:eastAsia="en-GB"/>
        </w:rPr>
      </w:pPr>
      <w:r w:rsidRPr="00866BBD">
        <w:rPr>
          <w:rFonts w:ascii="Times New Roman" w:eastAsia="Calibri" w:hAnsi="Times New Roman" w:cs="Times New Roman"/>
        </w:rPr>
        <w:t xml:space="preserve">The </w:t>
      </w:r>
      <w:r w:rsidR="00264AFA" w:rsidRPr="00866BBD">
        <w:rPr>
          <w:rFonts w:ascii="Times New Roman" w:eastAsia="Calibri" w:hAnsi="Times New Roman" w:cs="Times New Roman"/>
        </w:rPr>
        <w:t>project</w:t>
      </w:r>
      <w:r w:rsidRPr="00866BBD">
        <w:rPr>
          <w:rFonts w:ascii="Times New Roman" w:eastAsia="Calibri" w:hAnsi="Times New Roman" w:cs="Times New Roman"/>
        </w:rPr>
        <w:t xml:space="preserve"> </w:t>
      </w:r>
      <w:proofErr w:type="gramStart"/>
      <w:r w:rsidRPr="00866BBD">
        <w:rPr>
          <w:rFonts w:ascii="Times New Roman" w:eastAsia="Calibri" w:hAnsi="Times New Roman" w:cs="Times New Roman"/>
        </w:rPr>
        <w:t>predicate</w:t>
      </w:r>
      <w:proofErr w:type="gramEnd"/>
      <w:r w:rsidRPr="00866BBD">
        <w:rPr>
          <w:rFonts w:ascii="Times New Roman" w:eastAsia="Calibri" w:hAnsi="Times New Roman" w:cs="Times New Roman"/>
        </w:rPr>
        <w:t xml:space="preserve"> the importance of being sensitive in development planning to: (a) minority groups and their cultural identities including local dialects/languages; (b) collective attachment to geographically distinct habitats including conservation and development of natural resources in these habitats; and, (c) customary cultural, economic, social, or political institutions that are separate from those of the dominant society and cu</w:t>
      </w:r>
      <w:r w:rsidR="007D1BF3" w:rsidRPr="00866BBD">
        <w:rPr>
          <w:rFonts w:ascii="Times New Roman" w:eastAsia="Calibri" w:hAnsi="Times New Roman" w:cs="Times New Roman"/>
        </w:rPr>
        <w:t xml:space="preserve">lture. </w:t>
      </w:r>
      <w:r w:rsidR="00264AFA" w:rsidRPr="00866BBD">
        <w:rPr>
          <w:rFonts w:ascii="Times New Roman" w:eastAsia="Calibri" w:hAnsi="Times New Roman" w:cs="Times New Roman"/>
        </w:rPr>
        <w:t>The project has</w:t>
      </w:r>
      <w:r w:rsidR="007D1BF3" w:rsidRPr="00866BBD">
        <w:rPr>
          <w:rFonts w:ascii="Times New Roman" w:eastAsia="Calibri" w:hAnsi="Times New Roman" w:cs="Times New Roman"/>
        </w:rPr>
        <w:t xml:space="preserve"> trigger</w:t>
      </w:r>
      <w:r w:rsidR="00264AFA" w:rsidRPr="00866BBD">
        <w:rPr>
          <w:rFonts w:ascii="Times New Roman" w:eastAsia="Calibri" w:hAnsi="Times New Roman" w:cs="Times New Roman"/>
        </w:rPr>
        <w:t>ed</w:t>
      </w:r>
      <w:r w:rsidR="007D1BF3" w:rsidRPr="00866BBD">
        <w:rPr>
          <w:rFonts w:ascii="Times New Roman" w:eastAsia="Calibri" w:hAnsi="Times New Roman" w:cs="Times New Roman"/>
        </w:rPr>
        <w:t xml:space="preserve"> </w:t>
      </w:r>
      <w:r w:rsidR="00264AFA" w:rsidRPr="00866BBD">
        <w:rPr>
          <w:rFonts w:ascii="Times New Roman" w:eastAsia="Calibri" w:hAnsi="Times New Roman" w:cs="Times New Roman"/>
        </w:rPr>
        <w:t>ESS3</w:t>
      </w:r>
      <w:r w:rsidRPr="00866BBD">
        <w:rPr>
          <w:rFonts w:ascii="Times New Roman" w:eastAsia="Calibri" w:hAnsi="Times New Roman" w:cs="Times New Roman"/>
        </w:rPr>
        <w:t xml:space="preserve"> to ensure that the </w:t>
      </w:r>
      <w:r w:rsidR="000836EE" w:rsidRPr="00866BBD">
        <w:rPr>
          <w:rFonts w:ascii="Times New Roman" w:eastAsia="Calibri" w:hAnsi="Times New Roman" w:cs="Times New Roman"/>
        </w:rPr>
        <w:t xml:space="preserve">project </w:t>
      </w:r>
      <w:r w:rsidRPr="00866BBD">
        <w:rPr>
          <w:rFonts w:ascii="Times New Roman" w:eastAsia="Calibri" w:hAnsi="Times New Roman" w:cs="Times New Roman"/>
        </w:rPr>
        <w:t>intervention</w:t>
      </w:r>
      <w:r w:rsidR="000836EE" w:rsidRPr="00866BBD">
        <w:rPr>
          <w:rFonts w:ascii="Times New Roman" w:eastAsia="Calibri" w:hAnsi="Times New Roman" w:cs="Times New Roman"/>
        </w:rPr>
        <w:t>s</w:t>
      </w:r>
      <w:r w:rsidRPr="00866BBD">
        <w:rPr>
          <w:rFonts w:ascii="Times New Roman" w:eastAsia="Calibri" w:hAnsi="Times New Roman" w:cs="Times New Roman"/>
        </w:rPr>
        <w:t xml:space="preserve"> respect the dignity, human rights, economies and cultures of </w:t>
      </w:r>
      <w:r w:rsidR="00264AFA" w:rsidRPr="00866BBD">
        <w:rPr>
          <w:rFonts w:ascii="Times New Roman" w:eastAsia="Calibri" w:hAnsi="Times New Roman" w:cs="Times New Roman"/>
        </w:rPr>
        <w:t>the</w:t>
      </w:r>
      <w:r w:rsidRPr="00866BBD">
        <w:rPr>
          <w:rFonts w:ascii="Times New Roman" w:eastAsia="Calibri" w:hAnsi="Times New Roman" w:cs="Times New Roman"/>
        </w:rPr>
        <w:t xml:space="preserve"> vulnerable group</w:t>
      </w:r>
      <w:r w:rsidR="000836EE" w:rsidRPr="00866BBD">
        <w:rPr>
          <w:rFonts w:ascii="Times New Roman" w:eastAsia="Calibri" w:hAnsi="Times New Roman" w:cs="Times New Roman"/>
        </w:rPr>
        <w:t>s</w:t>
      </w:r>
      <w:r w:rsidRPr="00866BBD">
        <w:rPr>
          <w:rFonts w:ascii="Times New Roman" w:eastAsia="Calibri" w:hAnsi="Times New Roman" w:cs="Times New Roman"/>
        </w:rPr>
        <w:t xml:space="preserve"> and avoid potentially adverse effects in targeted areas.</w:t>
      </w:r>
      <w:r w:rsidR="007D1BF3" w:rsidRPr="00866BBD">
        <w:rPr>
          <w:rFonts w:ascii="Times New Roman" w:eastAsia="Calibri" w:hAnsi="Times New Roman" w:cs="Times New Roman"/>
        </w:rPr>
        <w:t xml:space="preserve"> Free</w:t>
      </w:r>
      <w:r w:rsidR="00B0514C" w:rsidRPr="00866BBD">
        <w:rPr>
          <w:rFonts w:ascii="Times New Roman" w:eastAsia="Calibri" w:hAnsi="Times New Roman" w:cs="Times New Roman"/>
        </w:rPr>
        <w:t>,</w:t>
      </w:r>
      <w:r w:rsidR="007D1BF3" w:rsidRPr="00866BBD">
        <w:rPr>
          <w:rFonts w:ascii="Times New Roman" w:eastAsia="Calibri" w:hAnsi="Times New Roman" w:cs="Times New Roman"/>
        </w:rPr>
        <w:t xml:space="preserve"> prior and informed consultation</w:t>
      </w:r>
      <w:r w:rsidR="00264AFA" w:rsidRPr="00866BBD">
        <w:rPr>
          <w:rFonts w:ascii="Times New Roman" w:eastAsia="Calibri" w:hAnsi="Times New Roman" w:cs="Times New Roman"/>
        </w:rPr>
        <w:t>s</w:t>
      </w:r>
      <w:r w:rsidR="007D1BF3" w:rsidRPr="00866BBD">
        <w:rPr>
          <w:rFonts w:ascii="Times New Roman" w:eastAsia="Calibri" w:hAnsi="Times New Roman" w:cs="Times New Roman"/>
        </w:rPr>
        <w:t xml:space="preserve"> </w:t>
      </w:r>
      <w:r w:rsidR="000836EE" w:rsidRPr="00866BBD">
        <w:rPr>
          <w:rFonts w:ascii="Times New Roman" w:eastAsia="Calibri" w:hAnsi="Times New Roman" w:cs="Times New Roman"/>
        </w:rPr>
        <w:t>will always</w:t>
      </w:r>
      <w:r w:rsidR="007D1BF3" w:rsidRPr="00866BBD">
        <w:rPr>
          <w:rFonts w:ascii="Times New Roman" w:eastAsia="Calibri" w:hAnsi="Times New Roman" w:cs="Times New Roman"/>
        </w:rPr>
        <w:t xml:space="preserve"> be</w:t>
      </w:r>
      <w:r w:rsidR="000836EE" w:rsidRPr="00866BBD">
        <w:rPr>
          <w:rFonts w:ascii="Times New Roman" w:eastAsia="Calibri" w:hAnsi="Times New Roman" w:cs="Times New Roman"/>
        </w:rPr>
        <w:t xml:space="preserve"> sought</w:t>
      </w:r>
      <w:r w:rsidR="00264AFA" w:rsidRPr="00866BBD">
        <w:rPr>
          <w:rFonts w:ascii="Times New Roman" w:eastAsia="Calibri" w:hAnsi="Times New Roman" w:cs="Times New Roman"/>
        </w:rPr>
        <w:t>.</w:t>
      </w:r>
    </w:p>
    <w:p w14:paraId="68C05FAC" w14:textId="77777777" w:rsidR="000039AA" w:rsidRPr="00866BBD" w:rsidRDefault="00455422" w:rsidP="00F34A16">
      <w:pPr>
        <w:spacing w:line="276" w:lineRule="auto"/>
        <w:jc w:val="both"/>
        <w:rPr>
          <w:rFonts w:ascii="Times New Roman" w:hAnsi="Times New Roman" w:cs="Times New Roman"/>
          <w:color w:val="000000"/>
        </w:rPr>
      </w:pPr>
      <w:r w:rsidRPr="00866BBD">
        <w:rPr>
          <w:rFonts w:ascii="Times New Roman" w:hAnsi="Times New Roman" w:cs="Times New Roman"/>
          <w:lang w:val="en-GB" w:eastAsia="en-GB"/>
        </w:rPr>
        <w:t>S</w:t>
      </w:r>
      <w:r w:rsidR="00F92A63" w:rsidRPr="00866BBD">
        <w:rPr>
          <w:rFonts w:ascii="Times New Roman" w:hAnsi="Times New Roman" w:cs="Times New Roman"/>
          <w:lang w:val="en-GB" w:eastAsia="en-GB"/>
        </w:rPr>
        <w:t>takeholder consultatio</w:t>
      </w:r>
      <w:r w:rsidR="006A1C8A" w:rsidRPr="00866BBD">
        <w:rPr>
          <w:rFonts w:ascii="Times New Roman" w:hAnsi="Times New Roman" w:cs="Times New Roman"/>
          <w:lang w:val="en-GB" w:eastAsia="en-GB"/>
        </w:rPr>
        <w:t xml:space="preserve">n is not a </w:t>
      </w:r>
      <w:r w:rsidR="00A84835" w:rsidRPr="00866BBD">
        <w:rPr>
          <w:rFonts w:ascii="Times New Roman" w:hAnsi="Times New Roman" w:cs="Times New Roman"/>
          <w:lang w:val="en-GB" w:eastAsia="en-GB"/>
        </w:rPr>
        <w:t>one-time</w:t>
      </w:r>
      <w:r w:rsidR="006A1C8A" w:rsidRPr="00866BBD">
        <w:rPr>
          <w:rFonts w:ascii="Times New Roman" w:hAnsi="Times New Roman" w:cs="Times New Roman"/>
          <w:lang w:val="en-GB" w:eastAsia="en-GB"/>
        </w:rPr>
        <w:t xml:space="preserve"> work</w:t>
      </w:r>
      <w:r w:rsidR="00264AFA" w:rsidRPr="00866BBD">
        <w:rPr>
          <w:rFonts w:ascii="Times New Roman" w:hAnsi="Times New Roman" w:cs="Times New Roman"/>
          <w:lang w:val="en-GB" w:eastAsia="en-GB"/>
        </w:rPr>
        <w:t>. I</w:t>
      </w:r>
      <w:r w:rsidR="00F92A63" w:rsidRPr="00866BBD">
        <w:rPr>
          <w:rFonts w:ascii="Times New Roman" w:hAnsi="Times New Roman" w:cs="Times New Roman"/>
          <w:lang w:val="en-GB" w:eastAsia="en-GB"/>
        </w:rPr>
        <w:t xml:space="preserve">nclusive community consultation will be conducted </w:t>
      </w:r>
      <w:r w:rsidR="002968C7" w:rsidRPr="00866BBD">
        <w:rPr>
          <w:rFonts w:ascii="Times New Roman" w:hAnsi="Times New Roman" w:cs="Times New Roman"/>
          <w:lang w:val="en-GB" w:eastAsia="en-GB"/>
        </w:rPr>
        <w:t xml:space="preserve">regularly </w:t>
      </w:r>
      <w:r w:rsidR="00F92A63" w:rsidRPr="00866BBD">
        <w:rPr>
          <w:rFonts w:ascii="Times New Roman" w:hAnsi="Times New Roman" w:cs="Times New Roman"/>
          <w:lang w:val="en-GB" w:eastAsia="en-GB"/>
        </w:rPr>
        <w:t>during the project life at every stage of the project</w:t>
      </w:r>
      <w:r w:rsidRPr="00866BBD">
        <w:rPr>
          <w:rFonts w:ascii="Times New Roman" w:hAnsi="Times New Roman" w:cs="Times New Roman"/>
          <w:lang w:val="en-GB" w:eastAsia="en-GB"/>
        </w:rPr>
        <w:t xml:space="preserve"> cycle</w:t>
      </w:r>
      <w:r w:rsidR="009B06B7" w:rsidRPr="00866BBD">
        <w:rPr>
          <w:rFonts w:ascii="Times New Roman" w:hAnsi="Times New Roman" w:cs="Times New Roman"/>
          <w:lang w:val="en-GB" w:eastAsia="en-GB"/>
        </w:rPr>
        <w:t xml:space="preserve"> </w:t>
      </w:r>
      <w:r w:rsidR="00B07506" w:rsidRPr="00866BBD">
        <w:rPr>
          <w:rFonts w:ascii="Times New Roman" w:hAnsi="Times New Roman" w:cs="Times New Roman"/>
          <w:lang w:val="en-GB" w:eastAsia="en-GB"/>
        </w:rPr>
        <w:t>using different means including phone</w:t>
      </w:r>
      <w:r w:rsidR="00264AFA" w:rsidRPr="00866BBD">
        <w:rPr>
          <w:rFonts w:ascii="Times New Roman" w:hAnsi="Times New Roman" w:cs="Times New Roman"/>
          <w:lang w:val="en-GB" w:eastAsia="en-GB"/>
        </w:rPr>
        <w:t>s</w:t>
      </w:r>
      <w:r w:rsidR="009C22BF" w:rsidRPr="00866BBD">
        <w:rPr>
          <w:rFonts w:ascii="Times New Roman" w:hAnsi="Times New Roman" w:cs="Times New Roman"/>
          <w:lang w:val="en-GB" w:eastAsia="en-GB"/>
        </w:rPr>
        <w:t xml:space="preserve"> and focus group discussions</w:t>
      </w:r>
      <w:r w:rsidR="00B07506" w:rsidRPr="00866BBD">
        <w:rPr>
          <w:rFonts w:ascii="Times New Roman" w:hAnsi="Times New Roman" w:cs="Times New Roman"/>
          <w:lang w:val="en-GB" w:eastAsia="en-GB"/>
        </w:rPr>
        <w:t>.</w:t>
      </w:r>
      <w:r w:rsidR="00264AFA" w:rsidRPr="00866BBD">
        <w:rPr>
          <w:rFonts w:ascii="Times New Roman" w:hAnsi="Times New Roman" w:cs="Times New Roman"/>
          <w:lang w:val="en-GB" w:eastAsia="en-GB"/>
        </w:rPr>
        <w:t xml:space="preserve"> </w:t>
      </w:r>
      <w:r w:rsidR="005D4748" w:rsidRPr="00866BBD">
        <w:rPr>
          <w:rFonts w:ascii="Times New Roman" w:hAnsi="Times New Roman" w:cs="Times New Roman"/>
          <w:color w:val="000000"/>
        </w:rPr>
        <w:t>P</w:t>
      </w:r>
      <w:r w:rsidR="00EA179A" w:rsidRPr="00866BBD">
        <w:rPr>
          <w:rFonts w:ascii="Times New Roman" w:hAnsi="Times New Roman" w:cs="Times New Roman"/>
          <w:color w:val="000000"/>
        </w:rPr>
        <w:t xml:space="preserve">rocess and procedures </w:t>
      </w:r>
      <w:r w:rsidR="005D4748" w:rsidRPr="00866BBD">
        <w:rPr>
          <w:rFonts w:ascii="Times New Roman" w:hAnsi="Times New Roman" w:cs="Times New Roman"/>
          <w:color w:val="000000"/>
        </w:rPr>
        <w:t xml:space="preserve">of </w:t>
      </w:r>
      <w:r w:rsidR="00CB618A" w:rsidRPr="00866BBD">
        <w:rPr>
          <w:rFonts w:ascii="Times New Roman" w:hAnsi="Times New Roman" w:cs="Times New Roman"/>
          <w:color w:val="000000"/>
        </w:rPr>
        <w:t>c</w:t>
      </w:r>
      <w:r w:rsidR="005D4748" w:rsidRPr="00866BBD">
        <w:rPr>
          <w:rFonts w:ascii="Times New Roman" w:hAnsi="Times New Roman" w:cs="Times New Roman"/>
          <w:color w:val="000000"/>
        </w:rPr>
        <w:t xml:space="preserve">ommunity consultation will </w:t>
      </w:r>
      <w:r w:rsidR="00CB618A" w:rsidRPr="00866BBD">
        <w:rPr>
          <w:rFonts w:ascii="Times New Roman" w:hAnsi="Times New Roman" w:cs="Times New Roman"/>
          <w:color w:val="000000"/>
        </w:rPr>
        <w:t xml:space="preserve">always </w:t>
      </w:r>
      <w:r w:rsidR="005D4748" w:rsidRPr="00866BBD">
        <w:rPr>
          <w:rFonts w:ascii="Times New Roman" w:hAnsi="Times New Roman" w:cs="Times New Roman"/>
          <w:color w:val="000000"/>
        </w:rPr>
        <w:t xml:space="preserve">be guided by </w:t>
      </w:r>
      <w:r w:rsidR="00264AFA" w:rsidRPr="00866BBD">
        <w:rPr>
          <w:rFonts w:ascii="Times New Roman" w:hAnsi="Times New Roman" w:cs="Times New Roman"/>
          <w:color w:val="000000"/>
        </w:rPr>
        <w:t xml:space="preserve">the </w:t>
      </w:r>
      <w:r w:rsidR="005D4748" w:rsidRPr="00866BBD">
        <w:rPr>
          <w:rFonts w:ascii="Times New Roman" w:hAnsi="Times New Roman" w:cs="Times New Roman"/>
          <w:color w:val="000000"/>
        </w:rPr>
        <w:t>project ESMF, RPF, PIM and other relevant documents.</w:t>
      </w:r>
    </w:p>
    <w:p w14:paraId="3723348F" w14:textId="77777777" w:rsidR="009B6A81" w:rsidRPr="00866BBD" w:rsidRDefault="00D43DFD" w:rsidP="00D154B2">
      <w:pPr>
        <w:pStyle w:val="Heading2"/>
        <w:keepLines/>
        <w:numPr>
          <w:ilvl w:val="2"/>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30" w:name="_Toc243745574"/>
      <w:r w:rsidRPr="00866BBD">
        <w:rPr>
          <w:rFonts w:ascii="Times New Roman" w:eastAsiaTheme="majorEastAsia" w:hAnsi="Times New Roman"/>
          <w:b w:val="0"/>
          <w:bCs w:val="0"/>
          <w:i w:val="0"/>
          <w:iCs w:val="0"/>
          <w:color w:val="5B9BD5" w:themeColor="accent1"/>
          <w:sz w:val="26"/>
          <w:szCs w:val="26"/>
        </w:rPr>
        <w:t>Proposed strategy for information disclosure and consultation process</w:t>
      </w:r>
      <w:bookmarkEnd w:id="30"/>
    </w:p>
    <w:p w14:paraId="5CA41B14" w14:textId="77777777" w:rsidR="00D43DFD" w:rsidRPr="00866BBD" w:rsidRDefault="00B07506" w:rsidP="00F34A16">
      <w:pPr>
        <w:spacing w:line="276" w:lineRule="auto"/>
        <w:jc w:val="both"/>
        <w:rPr>
          <w:rFonts w:ascii="Times New Roman" w:hAnsi="Times New Roman" w:cs="Times New Roman"/>
          <w:color w:val="000000"/>
        </w:rPr>
      </w:pPr>
      <w:r w:rsidRPr="00866BBD">
        <w:rPr>
          <w:rFonts w:ascii="Times New Roman" w:hAnsi="Times New Roman" w:cs="Times New Roman"/>
          <w:color w:val="000000"/>
        </w:rPr>
        <w:t xml:space="preserve">The strategy for information disclosure and consultation </w:t>
      </w:r>
      <w:r w:rsidR="00BC4876" w:rsidRPr="00866BBD">
        <w:rPr>
          <w:rFonts w:ascii="Times New Roman" w:hAnsi="Times New Roman" w:cs="Times New Roman"/>
          <w:color w:val="000000"/>
        </w:rPr>
        <w:t>will</w:t>
      </w:r>
      <w:r w:rsidRPr="00866BBD">
        <w:rPr>
          <w:rFonts w:ascii="Times New Roman" w:hAnsi="Times New Roman" w:cs="Times New Roman"/>
          <w:color w:val="000000"/>
        </w:rPr>
        <w:t xml:space="preserve"> vary depending on local context and existing situation. One </w:t>
      </w:r>
      <w:r w:rsidR="00986615" w:rsidRPr="00866BBD">
        <w:rPr>
          <w:rFonts w:ascii="Times New Roman" w:hAnsi="Times New Roman" w:cs="Times New Roman"/>
          <w:color w:val="000000"/>
        </w:rPr>
        <w:t xml:space="preserve">means could be </w:t>
      </w:r>
      <w:r w:rsidR="00DF4130" w:rsidRPr="00866BBD">
        <w:rPr>
          <w:rFonts w:ascii="Times New Roman" w:hAnsi="Times New Roman" w:cs="Times New Roman"/>
          <w:color w:val="000000"/>
        </w:rPr>
        <w:t>mobile phones</w:t>
      </w:r>
      <w:r w:rsidR="00986615" w:rsidRPr="00866BBD">
        <w:rPr>
          <w:rFonts w:ascii="Times New Roman" w:hAnsi="Times New Roman" w:cs="Times New Roman"/>
          <w:color w:val="000000"/>
        </w:rPr>
        <w:t xml:space="preserve"> and using </w:t>
      </w:r>
      <w:r w:rsidR="00986615" w:rsidRPr="00866BBD">
        <w:rPr>
          <w:rFonts w:ascii="Times New Roman" w:hAnsi="Times New Roman" w:cs="Times New Roman"/>
        </w:rPr>
        <w:t xml:space="preserve">time and generation tested traditional information sharing </w:t>
      </w:r>
      <w:r w:rsidR="00701CB7" w:rsidRPr="00866BBD">
        <w:rPr>
          <w:rFonts w:ascii="Times New Roman" w:hAnsi="Times New Roman" w:cs="Times New Roman"/>
        </w:rPr>
        <w:t>mechanisms,</w:t>
      </w:r>
      <w:r w:rsidR="000368D0" w:rsidRPr="00866BBD">
        <w:rPr>
          <w:rFonts w:ascii="Times New Roman" w:eastAsia="Times New Roman" w:hAnsi="Times New Roman" w:cs="Times New Roman"/>
          <w:lang w:val="en-GB"/>
        </w:rPr>
        <w:t xml:space="preserve"> household-outreach activities, group discussion</w:t>
      </w:r>
      <w:r w:rsidR="00FA1074" w:rsidRPr="00866BBD">
        <w:rPr>
          <w:rFonts w:ascii="Times New Roman" w:eastAsia="Times New Roman" w:hAnsi="Times New Roman" w:cs="Times New Roman"/>
          <w:lang w:val="en-GB"/>
        </w:rPr>
        <w:t>s</w:t>
      </w:r>
      <w:r w:rsidR="000368D0" w:rsidRPr="00866BBD">
        <w:rPr>
          <w:rFonts w:ascii="Times New Roman" w:eastAsia="Times New Roman" w:hAnsi="Times New Roman" w:cs="Times New Roman"/>
          <w:lang w:val="en-GB"/>
        </w:rPr>
        <w:t>, use of local radios</w:t>
      </w:r>
      <w:r w:rsidR="007A5DF5" w:rsidRPr="00866BBD">
        <w:rPr>
          <w:rFonts w:ascii="Times New Roman" w:eastAsia="Times New Roman" w:hAnsi="Times New Roman" w:cs="Times New Roman"/>
          <w:lang w:val="en-GB"/>
        </w:rPr>
        <w:t xml:space="preserve"> streaming with</w:t>
      </w:r>
      <w:r w:rsidR="000368D0" w:rsidRPr="00866BBD">
        <w:rPr>
          <w:rFonts w:ascii="Times New Roman" w:eastAsia="Times New Roman" w:hAnsi="Times New Roman" w:cs="Times New Roman"/>
          <w:lang w:val="en-GB"/>
        </w:rPr>
        <w:t xml:space="preserve"> local language</w:t>
      </w:r>
      <w:r w:rsidR="00986615" w:rsidRPr="00866BBD">
        <w:rPr>
          <w:rFonts w:ascii="Times New Roman" w:hAnsi="Times New Roman" w:cs="Times New Roman"/>
        </w:rPr>
        <w:t xml:space="preserve">. However, it will be important that the project activities are inclusive and culturally appropriate, ensuring vulnerable groups have the chance to participate in the Project </w:t>
      </w:r>
      <w:r w:rsidR="00FA1074" w:rsidRPr="00866BBD">
        <w:rPr>
          <w:rFonts w:ascii="Times New Roman" w:hAnsi="Times New Roman" w:cs="Times New Roman"/>
        </w:rPr>
        <w:t xml:space="preserve">activities </w:t>
      </w:r>
      <w:r w:rsidR="00986615" w:rsidRPr="00866BBD">
        <w:rPr>
          <w:rFonts w:ascii="Times New Roman" w:hAnsi="Times New Roman" w:cs="Times New Roman"/>
        </w:rPr>
        <w:t>and benefit</w:t>
      </w:r>
      <w:r w:rsidR="00FA1074" w:rsidRPr="00866BBD">
        <w:rPr>
          <w:rFonts w:ascii="Times New Roman" w:hAnsi="Times New Roman" w:cs="Times New Roman"/>
        </w:rPr>
        <w:t>s</w:t>
      </w:r>
      <w:r w:rsidR="00986615" w:rsidRPr="00866BBD">
        <w:rPr>
          <w:rFonts w:ascii="Times New Roman" w:hAnsi="Times New Roman" w:cs="Times New Roman"/>
        </w:rPr>
        <w:t xml:space="preserve">. </w:t>
      </w:r>
      <w:r w:rsidR="00DF4130" w:rsidRPr="00866BBD">
        <w:rPr>
          <w:rFonts w:ascii="Times New Roman" w:hAnsi="Times New Roman" w:cs="Times New Roman"/>
          <w:color w:val="000000"/>
        </w:rPr>
        <w:t xml:space="preserve"> </w:t>
      </w:r>
      <w:r w:rsidR="009B2EFE" w:rsidRPr="00866BBD">
        <w:rPr>
          <w:rFonts w:ascii="Times New Roman" w:hAnsi="Times New Roman" w:cs="Times New Roman"/>
          <w:color w:val="000000"/>
        </w:rPr>
        <w:t>The project</w:t>
      </w:r>
      <w:r w:rsidR="00DF4130" w:rsidRPr="00866BBD">
        <w:rPr>
          <w:rFonts w:ascii="Times New Roman" w:hAnsi="Times New Roman" w:cs="Times New Roman"/>
          <w:color w:val="000000"/>
        </w:rPr>
        <w:t xml:space="preserve"> will also ensure Grievance redress mechanism </w:t>
      </w:r>
      <w:r w:rsidR="00FA1074" w:rsidRPr="00866BBD">
        <w:rPr>
          <w:rFonts w:ascii="Times New Roman" w:hAnsi="Times New Roman" w:cs="Times New Roman"/>
          <w:color w:val="000000"/>
        </w:rPr>
        <w:t xml:space="preserve">is </w:t>
      </w:r>
      <w:r w:rsidR="00DF4130" w:rsidRPr="00866BBD">
        <w:rPr>
          <w:rFonts w:ascii="Times New Roman" w:hAnsi="Times New Roman" w:cs="Times New Roman"/>
          <w:color w:val="000000"/>
        </w:rPr>
        <w:t xml:space="preserve">establishment at </w:t>
      </w:r>
      <w:r w:rsidR="009B2EFE" w:rsidRPr="00866BBD">
        <w:rPr>
          <w:rFonts w:ascii="Times New Roman" w:hAnsi="Times New Roman" w:cs="Times New Roman"/>
          <w:color w:val="000000"/>
        </w:rPr>
        <w:t>subproject sites</w:t>
      </w:r>
      <w:r w:rsidR="00DF4130" w:rsidRPr="00866BBD">
        <w:rPr>
          <w:rFonts w:ascii="Times New Roman" w:hAnsi="Times New Roman" w:cs="Times New Roman"/>
          <w:color w:val="000000"/>
        </w:rPr>
        <w:t xml:space="preserve">. </w:t>
      </w:r>
    </w:p>
    <w:p w14:paraId="1EAFB2E6" w14:textId="77777777" w:rsidR="00823D8A" w:rsidRPr="00866BBD" w:rsidRDefault="00823D8A" w:rsidP="00823D8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val="en-GB"/>
        </w:rPr>
        <w:sectPr w:rsidR="00823D8A" w:rsidRPr="00866BBD" w:rsidSect="00CA4745">
          <w:endnotePr>
            <w:numFmt w:val="decimal"/>
          </w:endnotePr>
          <w:pgSz w:w="12240" w:h="15840" w:code="1"/>
          <w:pgMar w:top="1440" w:right="1440" w:bottom="1440" w:left="1440" w:header="62" w:footer="720" w:gutter="0"/>
          <w:pgNumType w:start="1"/>
          <w:cols w:space="720"/>
          <w:titlePg/>
          <w:docGrid w:linePitch="299"/>
        </w:sectPr>
      </w:pPr>
      <w:r w:rsidRPr="00866BBD">
        <w:rPr>
          <w:rFonts w:ascii="Times New Roman" w:eastAsia="Times New Roman" w:hAnsi="Times New Roman" w:cs="Times New Roman"/>
          <w:lang w:val="en-GB"/>
        </w:rPr>
        <w:t>Table 2 below summarises the strategy for the dissemination of information.</w:t>
      </w:r>
    </w:p>
    <w:p w14:paraId="556ED2DB" w14:textId="77777777" w:rsidR="00823D8A" w:rsidRPr="00866BBD" w:rsidRDefault="00823D8A" w:rsidP="00823D8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val="en-GB"/>
        </w:rPr>
      </w:pPr>
      <w:bookmarkStart w:id="31" w:name="_Toc243745591"/>
      <w:r w:rsidRPr="00866BBD">
        <w:rPr>
          <w:rFonts w:ascii="Times New Roman" w:eastAsia="Times New Roman" w:hAnsi="Times New Roman" w:cs="Times New Roman"/>
          <w:bCs/>
          <w:lang w:val="en-GB"/>
        </w:rPr>
        <w:lastRenderedPageBreak/>
        <w:t xml:space="preserve">Table </w:t>
      </w:r>
      <w:r w:rsidRPr="00866BBD">
        <w:rPr>
          <w:rFonts w:ascii="Times New Roman" w:eastAsia="Times New Roman" w:hAnsi="Times New Roman" w:cs="Times New Roman"/>
          <w:bCs/>
          <w:lang w:val="en-GB"/>
        </w:rPr>
        <w:fldChar w:fldCharType="begin"/>
      </w:r>
      <w:r w:rsidRPr="00866BBD">
        <w:rPr>
          <w:rFonts w:ascii="Times New Roman" w:eastAsia="Times New Roman" w:hAnsi="Times New Roman" w:cs="Times New Roman"/>
          <w:bCs/>
          <w:lang w:val="en-GB"/>
        </w:rPr>
        <w:instrText xml:space="preserve"> SEQ Table \* ARABIC </w:instrText>
      </w:r>
      <w:r w:rsidRPr="00866BBD">
        <w:rPr>
          <w:rFonts w:ascii="Times New Roman" w:eastAsia="Times New Roman" w:hAnsi="Times New Roman" w:cs="Times New Roman"/>
          <w:bCs/>
          <w:lang w:val="en-GB"/>
        </w:rPr>
        <w:fldChar w:fldCharType="separate"/>
      </w:r>
      <w:r w:rsidR="00BC3D2E" w:rsidRPr="00866BBD">
        <w:rPr>
          <w:rFonts w:ascii="Times New Roman" w:eastAsia="Times New Roman" w:hAnsi="Times New Roman" w:cs="Times New Roman"/>
          <w:bCs/>
          <w:noProof/>
          <w:lang w:val="en-GB"/>
        </w:rPr>
        <w:t>2</w:t>
      </w:r>
      <w:r w:rsidRPr="00866BBD">
        <w:rPr>
          <w:rFonts w:ascii="Times New Roman" w:eastAsia="Times New Roman" w:hAnsi="Times New Roman" w:cs="Times New Roman"/>
          <w:bCs/>
          <w:lang w:val="en-GB"/>
        </w:rPr>
        <w:fldChar w:fldCharType="end"/>
      </w:r>
      <w:r w:rsidRPr="00866BBD">
        <w:rPr>
          <w:rFonts w:ascii="Times New Roman" w:eastAsia="Times New Roman" w:hAnsi="Times New Roman" w:cs="Times New Roman"/>
          <w:bCs/>
          <w:lang w:val="en-GB"/>
        </w:rPr>
        <w:t>: Strategy for the dissemination of information</w:t>
      </w:r>
      <w:bookmarkEnd w:id="31"/>
    </w:p>
    <w:tbl>
      <w:tblPr>
        <w:tblStyle w:val="TableGrid"/>
        <w:tblW w:w="15027" w:type="dxa"/>
        <w:tblInd w:w="-998" w:type="dxa"/>
        <w:tblLayout w:type="fixed"/>
        <w:tblLook w:val="04A0" w:firstRow="1" w:lastRow="0" w:firstColumn="1" w:lastColumn="0" w:noHBand="0" w:noVBand="1"/>
      </w:tblPr>
      <w:tblGrid>
        <w:gridCol w:w="1844"/>
        <w:gridCol w:w="2126"/>
        <w:gridCol w:w="3969"/>
        <w:gridCol w:w="3544"/>
        <w:gridCol w:w="1843"/>
        <w:gridCol w:w="1701"/>
      </w:tblGrid>
      <w:tr w:rsidR="00823D8A" w:rsidRPr="00866BBD" w14:paraId="71BF7651" w14:textId="77777777" w:rsidTr="00BC4876">
        <w:tc>
          <w:tcPr>
            <w:tcW w:w="1844" w:type="dxa"/>
            <w:shd w:val="clear" w:color="auto" w:fill="DEEAF6" w:themeFill="accent1" w:themeFillTint="33"/>
          </w:tcPr>
          <w:p w14:paraId="179C0955"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lang w:val="en-GB"/>
              </w:rPr>
            </w:pPr>
            <w:r w:rsidRPr="00866BBD">
              <w:rPr>
                <w:rFonts w:ascii="Times New Roman" w:eastAsia="Times New Roman" w:hAnsi="Times New Roman"/>
                <w:b/>
                <w:bCs/>
              </w:rPr>
              <w:t>Project Stage</w:t>
            </w:r>
          </w:p>
        </w:tc>
        <w:tc>
          <w:tcPr>
            <w:tcW w:w="2126" w:type="dxa"/>
            <w:shd w:val="clear" w:color="auto" w:fill="DEEAF6" w:themeFill="accent1" w:themeFillTint="33"/>
          </w:tcPr>
          <w:p w14:paraId="581EB953"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lang w:val="en-GB"/>
              </w:rPr>
            </w:pPr>
            <w:r w:rsidRPr="00866BBD">
              <w:rPr>
                <w:rFonts w:ascii="Times New Roman" w:eastAsia="Times New Roman" w:hAnsi="Times New Roman"/>
                <w:b/>
                <w:bCs/>
              </w:rPr>
              <w:t>Targeted stakeholders</w:t>
            </w:r>
          </w:p>
        </w:tc>
        <w:tc>
          <w:tcPr>
            <w:tcW w:w="3969" w:type="dxa"/>
            <w:shd w:val="clear" w:color="auto" w:fill="DEEAF6" w:themeFill="accent1" w:themeFillTint="33"/>
          </w:tcPr>
          <w:p w14:paraId="2DB88EE1"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lang w:val="en-GB"/>
              </w:rPr>
            </w:pPr>
            <w:r w:rsidRPr="00866BBD">
              <w:rPr>
                <w:rFonts w:ascii="Times New Roman" w:eastAsia="Times New Roman" w:hAnsi="Times New Roman"/>
                <w:b/>
                <w:bCs/>
              </w:rPr>
              <w:t xml:space="preserve">List of information to be disseminated </w:t>
            </w:r>
          </w:p>
        </w:tc>
        <w:tc>
          <w:tcPr>
            <w:tcW w:w="3544" w:type="dxa"/>
            <w:shd w:val="clear" w:color="auto" w:fill="DEEAF6" w:themeFill="accent1" w:themeFillTint="33"/>
          </w:tcPr>
          <w:p w14:paraId="1C4E0C88"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lang w:val="en-GB"/>
              </w:rPr>
            </w:pPr>
            <w:r w:rsidRPr="00866BBD">
              <w:rPr>
                <w:rFonts w:ascii="Times New Roman" w:eastAsia="Times New Roman" w:hAnsi="Times New Roman"/>
                <w:b/>
                <w:bCs/>
              </w:rPr>
              <w:t>Proposed methods</w:t>
            </w:r>
          </w:p>
        </w:tc>
        <w:tc>
          <w:tcPr>
            <w:tcW w:w="1843" w:type="dxa"/>
            <w:shd w:val="clear" w:color="auto" w:fill="DEEAF6" w:themeFill="accent1" w:themeFillTint="33"/>
          </w:tcPr>
          <w:p w14:paraId="7943791F"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lang w:val="en-GB"/>
              </w:rPr>
            </w:pPr>
            <w:r w:rsidRPr="00866BBD">
              <w:rPr>
                <w:rFonts w:ascii="Times New Roman" w:eastAsia="Times New Roman" w:hAnsi="Times New Roman"/>
                <w:b/>
                <w:bCs/>
              </w:rPr>
              <w:t xml:space="preserve">Calendar </w:t>
            </w:r>
          </w:p>
        </w:tc>
        <w:tc>
          <w:tcPr>
            <w:tcW w:w="1701" w:type="dxa"/>
            <w:shd w:val="clear" w:color="auto" w:fill="DEEAF6" w:themeFill="accent1" w:themeFillTint="33"/>
          </w:tcPr>
          <w:p w14:paraId="2C8A918D"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lang w:val="en-GB"/>
              </w:rPr>
            </w:pPr>
            <w:r w:rsidRPr="00866BBD">
              <w:rPr>
                <w:rFonts w:ascii="Times New Roman" w:eastAsia="Times New Roman" w:hAnsi="Times New Roman"/>
                <w:b/>
                <w:bCs/>
              </w:rPr>
              <w:t>Responsibility</w:t>
            </w:r>
          </w:p>
          <w:p w14:paraId="5AFE884A"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lang w:val="en-GB"/>
              </w:rPr>
            </w:pPr>
          </w:p>
        </w:tc>
      </w:tr>
      <w:tr w:rsidR="00823D8A" w:rsidRPr="00866BBD" w14:paraId="4062E8E0" w14:textId="77777777" w:rsidTr="00BC4876">
        <w:tc>
          <w:tcPr>
            <w:tcW w:w="1844" w:type="dxa"/>
            <w:vMerge w:val="restart"/>
          </w:tcPr>
          <w:p w14:paraId="592AEFCB"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r w:rsidRPr="00866BBD">
              <w:rPr>
                <w:rFonts w:ascii="Times New Roman" w:eastAsia="Times New Roman" w:hAnsi="Times New Roman"/>
                <w:lang w:val="en-GB"/>
              </w:rPr>
              <w:t>Project Preparation &amp; Design</w:t>
            </w:r>
          </w:p>
        </w:tc>
        <w:tc>
          <w:tcPr>
            <w:tcW w:w="2126" w:type="dxa"/>
          </w:tcPr>
          <w:p w14:paraId="5F3E2E03"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r w:rsidRPr="00866BBD">
              <w:rPr>
                <w:rFonts w:ascii="Times New Roman" w:eastAsia="Times New Roman" w:hAnsi="Times New Roman"/>
                <w:lang w:val="en-GB"/>
              </w:rPr>
              <w:t>All stakeholders including beneficiary communities</w:t>
            </w:r>
          </w:p>
        </w:tc>
        <w:tc>
          <w:tcPr>
            <w:tcW w:w="3969" w:type="dxa"/>
          </w:tcPr>
          <w:p w14:paraId="6F781F2D"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r w:rsidRPr="00866BBD">
              <w:rPr>
                <w:rFonts w:ascii="Times New Roman" w:hAnsi="Times New Roman"/>
              </w:rPr>
              <w:t>General information on project concept</w:t>
            </w:r>
          </w:p>
        </w:tc>
        <w:tc>
          <w:tcPr>
            <w:tcW w:w="3544" w:type="dxa"/>
          </w:tcPr>
          <w:p w14:paraId="6E50E560"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r w:rsidRPr="00866BBD">
              <w:rPr>
                <w:rFonts w:ascii="Times New Roman" w:hAnsi="Times New Roman"/>
              </w:rPr>
              <w:t>Correspondence, meetings and public consultations</w:t>
            </w:r>
          </w:p>
        </w:tc>
        <w:tc>
          <w:tcPr>
            <w:tcW w:w="1843" w:type="dxa"/>
          </w:tcPr>
          <w:p w14:paraId="307C8099"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r w:rsidRPr="00866BBD">
              <w:rPr>
                <w:rFonts w:ascii="Times New Roman" w:eastAsia="Times New Roman" w:hAnsi="Times New Roman"/>
                <w:lang w:val="en-GB"/>
              </w:rPr>
              <w:t>November 2025 to March 2026</w:t>
            </w:r>
          </w:p>
        </w:tc>
        <w:tc>
          <w:tcPr>
            <w:tcW w:w="1701" w:type="dxa"/>
          </w:tcPr>
          <w:p w14:paraId="335E36A3"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proofErr w:type="spellStart"/>
            <w:r w:rsidRPr="00866BBD">
              <w:rPr>
                <w:rFonts w:ascii="Times New Roman" w:eastAsia="Times New Roman" w:hAnsi="Times New Roman"/>
                <w:lang w:val="en-GB"/>
              </w:rPr>
              <w:t>MoA</w:t>
            </w:r>
            <w:proofErr w:type="spellEnd"/>
          </w:p>
        </w:tc>
      </w:tr>
      <w:tr w:rsidR="00823D8A" w:rsidRPr="00866BBD" w14:paraId="3C68906A" w14:textId="77777777" w:rsidTr="00BC4876">
        <w:tc>
          <w:tcPr>
            <w:tcW w:w="1844" w:type="dxa"/>
            <w:vMerge/>
          </w:tcPr>
          <w:p w14:paraId="2D8CB52A"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p>
        </w:tc>
        <w:tc>
          <w:tcPr>
            <w:tcW w:w="2126" w:type="dxa"/>
          </w:tcPr>
          <w:p w14:paraId="0A0ED34B"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r w:rsidRPr="00866BBD">
              <w:rPr>
                <w:rFonts w:ascii="Times New Roman" w:eastAsia="Times New Roman" w:hAnsi="Times New Roman"/>
                <w:lang w:val="en-GB"/>
              </w:rPr>
              <w:t>All stakeholders including beneficiary communities</w:t>
            </w:r>
          </w:p>
        </w:tc>
        <w:tc>
          <w:tcPr>
            <w:tcW w:w="3969" w:type="dxa"/>
          </w:tcPr>
          <w:p w14:paraId="75CC9F36"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866BBD">
              <w:rPr>
                <w:rFonts w:ascii="Times New Roman" w:hAnsi="Times New Roman"/>
              </w:rPr>
              <w:t xml:space="preserve">Information on </w:t>
            </w:r>
            <w:r w:rsidR="00BE585A" w:rsidRPr="00866BBD">
              <w:rPr>
                <w:rFonts w:ascii="Times New Roman" w:hAnsi="Times New Roman"/>
              </w:rPr>
              <w:t>E&amp;S</w:t>
            </w:r>
            <w:r w:rsidRPr="00866BBD">
              <w:rPr>
                <w:rFonts w:ascii="Times New Roman" w:hAnsi="Times New Roman"/>
              </w:rPr>
              <w:t xml:space="preserve"> Risks/Impacts and mitigation measures adopted by the Project</w:t>
            </w:r>
          </w:p>
        </w:tc>
        <w:tc>
          <w:tcPr>
            <w:tcW w:w="3544" w:type="dxa"/>
          </w:tcPr>
          <w:p w14:paraId="4604D8F2"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866BBD">
              <w:rPr>
                <w:rFonts w:ascii="Times New Roman" w:hAnsi="Times New Roman"/>
              </w:rPr>
              <w:t>Correspondence, meetings and public consultations</w:t>
            </w:r>
          </w:p>
        </w:tc>
        <w:tc>
          <w:tcPr>
            <w:tcW w:w="1843" w:type="dxa"/>
          </w:tcPr>
          <w:p w14:paraId="43039F58" w14:textId="77777777" w:rsidR="00823D8A" w:rsidRPr="00866BBD" w:rsidRDefault="00AA3FDF"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r w:rsidRPr="00866BBD">
              <w:rPr>
                <w:rFonts w:ascii="Times New Roman" w:eastAsia="Times New Roman" w:hAnsi="Times New Roman"/>
                <w:lang w:val="en-GB"/>
              </w:rPr>
              <w:t>November 2025 to March 2026</w:t>
            </w:r>
          </w:p>
        </w:tc>
        <w:tc>
          <w:tcPr>
            <w:tcW w:w="1701" w:type="dxa"/>
          </w:tcPr>
          <w:p w14:paraId="7D04CE3A"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proofErr w:type="spellStart"/>
            <w:r w:rsidRPr="00866BBD">
              <w:rPr>
                <w:rFonts w:ascii="Times New Roman" w:eastAsia="Times New Roman" w:hAnsi="Times New Roman"/>
                <w:lang w:val="en-GB"/>
              </w:rPr>
              <w:t>MoA</w:t>
            </w:r>
            <w:proofErr w:type="spellEnd"/>
          </w:p>
        </w:tc>
      </w:tr>
      <w:tr w:rsidR="00823D8A" w:rsidRPr="00866BBD" w14:paraId="065BDCB5" w14:textId="77777777" w:rsidTr="00BC4876">
        <w:tc>
          <w:tcPr>
            <w:tcW w:w="1844" w:type="dxa"/>
            <w:vMerge/>
          </w:tcPr>
          <w:p w14:paraId="12790A67"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p>
        </w:tc>
        <w:tc>
          <w:tcPr>
            <w:tcW w:w="2126" w:type="dxa"/>
          </w:tcPr>
          <w:p w14:paraId="4890C75E"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r w:rsidRPr="00866BBD">
              <w:rPr>
                <w:rFonts w:ascii="Times New Roman" w:eastAsia="Times New Roman" w:hAnsi="Times New Roman"/>
                <w:lang w:val="en-GB"/>
              </w:rPr>
              <w:t>All stakeholders including beneficiary communities</w:t>
            </w:r>
          </w:p>
        </w:tc>
        <w:tc>
          <w:tcPr>
            <w:tcW w:w="3969" w:type="dxa"/>
          </w:tcPr>
          <w:p w14:paraId="753D3298"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866BBD">
              <w:rPr>
                <w:rFonts w:ascii="Times New Roman" w:hAnsi="Times New Roman"/>
              </w:rPr>
              <w:t>Environmental and social management framework documents</w:t>
            </w:r>
          </w:p>
        </w:tc>
        <w:tc>
          <w:tcPr>
            <w:tcW w:w="3544" w:type="dxa"/>
          </w:tcPr>
          <w:p w14:paraId="47CADC11"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866BBD">
              <w:rPr>
                <w:rFonts w:ascii="Times New Roman" w:hAnsi="Times New Roman"/>
              </w:rPr>
              <w:t>Website, Print, community meetings, Focus Group Discussions with vulnerable community groups</w:t>
            </w:r>
          </w:p>
        </w:tc>
        <w:tc>
          <w:tcPr>
            <w:tcW w:w="1843" w:type="dxa"/>
          </w:tcPr>
          <w:p w14:paraId="4C6952EA" w14:textId="77777777" w:rsidR="00823D8A" w:rsidRPr="00866BBD" w:rsidRDefault="00AA3FDF"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r w:rsidRPr="00866BBD">
              <w:rPr>
                <w:rFonts w:ascii="Times New Roman" w:hAnsi="Times New Roman"/>
              </w:rPr>
              <w:t>April, 2026</w:t>
            </w:r>
          </w:p>
        </w:tc>
        <w:tc>
          <w:tcPr>
            <w:tcW w:w="1701" w:type="dxa"/>
          </w:tcPr>
          <w:p w14:paraId="7F9EB392"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proofErr w:type="spellStart"/>
            <w:r w:rsidRPr="00866BBD">
              <w:rPr>
                <w:rFonts w:ascii="Times New Roman" w:eastAsia="Times New Roman" w:hAnsi="Times New Roman"/>
                <w:lang w:val="en-GB"/>
              </w:rPr>
              <w:t>MoA</w:t>
            </w:r>
            <w:proofErr w:type="spellEnd"/>
          </w:p>
        </w:tc>
      </w:tr>
      <w:tr w:rsidR="00823D8A" w:rsidRPr="00866BBD" w14:paraId="1CCC167E" w14:textId="77777777" w:rsidTr="00BC4876">
        <w:tc>
          <w:tcPr>
            <w:tcW w:w="1844" w:type="dxa"/>
            <w:vMerge w:val="restart"/>
          </w:tcPr>
          <w:p w14:paraId="0D2EB831"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r w:rsidRPr="00866BBD">
              <w:rPr>
                <w:rFonts w:ascii="Times New Roman" w:hAnsi="Times New Roman"/>
              </w:rPr>
              <w:t>Project Implementation</w:t>
            </w:r>
          </w:p>
        </w:tc>
        <w:tc>
          <w:tcPr>
            <w:tcW w:w="2126" w:type="dxa"/>
          </w:tcPr>
          <w:p w14:paraId="545CD843"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r w:rsidRPr="00866BBD">
              <w:rPr>
                <w:rFonts w:ascii="Times New Roman" w:eastAsia="Times New Roman" w:hAnsi="Times New Roman"/>
                <w:lang w:val="en-GB"/>
              </w:rPr>
              <w:t>All stakeholders including beneficiary communities</w:t>
            </w:r>
          </w:p>
        </w:tc>
        <w:tc>
          <w:tcPr>
            <w:tcW w:w="3969" w:type="dxa"/>
          </w:tcPr>
          <w:p w14:paraId="08E15F7B"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866BBD">
              <w:rPr>
                <w:rFonts w:ascii="Times New Roman" w:hAnsi="Times New Roman"/>
              </w:rPr>
              <w:t>General information on project appraisal document</w:t>
            </w:r>
          </w:p>
        </w:tc>
        <w:tc>
          <w:tcPr>
            <w:tcW w:w="3544" w:type="dxa"/>
          </w:tcPr>
          <w:p w14:paraId="49189CB1"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866BBD">
              <w:rPr>
                <w:rFonts w:ascii="Times New Roman" w:hAnsi="Times New Roman"/>
              </w:rPr>
              <w:t xml:space="preserve">Meetings, Media communication, Brochures, Website </w:t>
            </w:r>
          </w:p>
        </w:tc>
        <w:tc>
          <w:tcPr>
            <w:tcW w:w="1843" w:type="dxa"/>
          </w:tcPr>
          <w:p w14:paraId="5040162E"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r w:rsidRPr="00866BBD">
              <w:rPr>
                <w:rFonts w:ascii="Times New Roman" w:eastAsia="Times New Roman" w:hAnsi="Times New Roman"/>
                <w:lang w:val="en-GB"/>
              </w:rPr>
              <w:t>Throughout project implementation</w:t>
            </w:r>
          </w:p>
        </w:tc>
        <w:tc>
          <w:tcPr>
            <w:tcW w:w="1701" w:type="dxa"/>
          </w:tcPr>
          <w:p w14:paraId="459FC16C"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proofErr w:type="spellStart"/>
            <w:r w:rsidRPr="00866BBD">
              <w:rPr>
                <w:rFonts w:ascii="Times New Roman" w:eastAsia="Times New Roman" w:hAnsi="Times New Roman"/>
                <w:lang w:val="en-GB"/>
              </w:rPr>
              <w:t>MoA</w:t>
            </w:r>
            <w:proofErr w:type="spellEnd"/>
          </w:p>
        </w:tc>
      </w:tr>
      <w:tr w:rsidR="00823D8A" w:rsidRPr="00866BBD" w14:paraId="7A41C284" w14:textId="77777777" w:rsidTr="00BC4876">
        <w:tc>
          <w:tcPr>
            <w:tcW w:w="1844" w:type="dxa"/>
            <w:vMerge/>
          </w:tcPr>
          <w:p w14:paraId="5C879379"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p>
        </w:tc>
        <w:tc>
          <w:tcPr>
            <w:tcW w:w="2126" w:type="dxa"/>
          </w:tcPr>
          <w:p w14:paraId="58316F88"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r w:rsidRPr="00866BBD">
              <w:rPr>
                <w:rFonts w:ascii="Times New Roman" w:eastAsia="Times New Roman" w:hAnsi="Times New Roman"/>
                <w:lang w:val="en-GB"/>
              </w:rPr>
              <w:t>All stakeholders including beneficiary communities</w:t>
            </w:r>
          </w:p>
        </w:tc>
        <w:tc>
          <w:tcPr>
            <w:tcW w:w="3969" w:type="dxa"/>
          </w:tcPr>
          <w:p w14:paraId="7B90A7CB"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866BBD">
              <w:rPr>
                <w:rFonts w:ascii="Times New Roman" w:hAnsi="Times New Roman"/>
              </w:rPr>
              <w:t xml:space="preserve">Information on </w:t>
            </w:r>
            <w:r w:rsidR="00BE585A" w:rsidRPr="00866BBD">
              <w:rPr>
                <w:rFonts w:ascii="Times New Roman" w:hAnsi="Times New Roman"/>
              </w:rPr>
              <w:t>E&amp;S</w:t>
            </w:r>
            <w:r w:rsidRPr="00866BBD">
              <w:rPr>
                <w:rFonts w:ascii="Times New Roman" w:hAnsi="Times New Roman"/>
              </w:rPr>
              <w:t xml:space="preserve"> Risks/Impacts and mitigation measures adopted by the Project. </w:t>
            </w:r>
            <w:proofErr w:type="gramStart"/>
            <w:r w:rsidRPr="00866BBD">
              <w:rPr>
                <w:rFonts w:ascii="Times New Roman" w:hAnsi="Times New Roman"/>
              </w:rPr>
              <w:t>Also</w:t>
            </w:r>
            <w:proofErr w:type="gramEnd"/>
            <w:r w:rsidRPr="00866BBD">
              <w:rPr>
                <w:rFonts w:ascii="Times New Roman" w:hAnsi="Times New Roman"/>
              </w:rPr>
              <w:t xml:space="preserve"> information on accessing support for livelihoods/</w:t>
            </w:r>
            <w:r w:rsidR="00251DCB" w:rsidRPr="00866BBD">
              <w:rPr>
                <w:rFonts w:ascii="Times New Roman" w:hAnsi="Times New Roman"/>
              </w:rPr>
              <w:t>income generating activitie</w:t>
            </w:r>
            <w:r w:rsidRPr="00866BBD">
              <w:rPr>
                <w:rFonts w:ascii="Times New Roman" w:hAnsi="Times New Roman"/>
              </w:rPr>
              <w:t>s by communities</w:t>
            </w:r>
          </w:p>
        </w:tc>
        <w:tc>
          <w:tcPr>
            <w:tcW w:w="3544" w:type="dxa"/>
          </w:tcPr>
          <w:p w14:paraId="77820C75"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866BBD">
              <w:rPr>
                <w:rFonts w:ascii="Times New Roman" w:hAnsi="Times New Roman"/>
              </w:rPr>
              <w:t>Meetings, Media communication, Brochures</w:t>
            </w:r>
          </w:p>
          <w:p w14:paraId="5324CC21"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tc>
        <w:tc>
          <w:tcPr>
            <w:tcW w:w="1843" w:type="dxa"/>
          </w:tcPr>
          <w:p w14:paraId="45B7EFEB"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r w:rsidRPr="00866BBD">
              <w:rPr>
                <w:rFonts w:ascii="Times New Roman" w:eastAsia="Times New Roman" w:hAnsi="Times New Roman"/>
                <w:lang w:val="en-GB"/>
              </w:rPr>
              <w:t>Throughout project implementation</w:t>
            </w:r>
          </w:p>
        </w:tc>
        <w:tc>
          <w:tcPr>
            <w:tcW w:w="1701" w:type="dxa"/>
          </w:tcPr>
          <w:p w14:paraId="3C7BF3B9"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proofErr w:type="spellStart"/>
            <w:r w:rsidRPr="00866BBD">
              <w:rPr>
                <w:rFonts w:ascii="Times New Roman" w:eastAsia="Times New Roman" w:hAnsi="Times New Roman"/>
                <w:lang w:val="en-GB"/>
              </w:rPr>
              <w:t>MoA</w:t>
            </w:r>
            <w:proofErr w:type="spellEnd"/>
          </w:p>
        </w:tc>
      </w:tr>
      <w:tr w:rsidR="00823D8A" w:rsidRPr="00866BBD" w14:paraId="41A9299A" w14:textId="77777777" w:rsidTr="00BC4876">
        <w:tc>
          <w:tcPr>
            <w:tcW w:w="1844" w:type="dxa"/>
            <w:vMerge/>
          </w:tcPr>
          <w:p w14:paraId="47D038A4"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p>
        </w:tc>
        <w:tc>
          <w:tcPr>
            <w:tcW w:w="2126" w:type="dxa"/>
          </w:tcPr>
          <w:p w14:paraId="1A19BAA1"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r w:rsidRPr="00866BBD">
              <w:rPr>
                <w:rFonts w:ascii="Times New Roman" w:eastAsia="Times New Roman" w:hAnsi="Times New Roman"/>
                <w:lang w:val="en-GB"/>
              </w:rPr>
              <w:t>Beneficiary Communities, Private Sector</w:t>
            </w:r>
          </w:p>
        </w:tc>
        <w:tc>
          <w:tcPr>
            <w:tcW w:w="3969" w:type="dxa"/>
          </w:tcPr>
          <w:p w14:paraId="68197E2A"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866BBD">
              <w:rPr>
                <w:rFonts w:ascii="Times New Roman" w:hAnsi="Times New Roman"/>
              </w:rPr>
              <w:t xml:space="preserve">Opportunities for Livelihood Support &amp; Business </w:t>
            </w:r>
          </w:p>
        </w:tc>
        <w:tc>
          <w:tcPr>
            <w:tcW w:w="3544" w:type="dxa"/>
          </w:tcPr>
          <w:p w14:paraId="3509FCA2"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866BBD">
              <w:rPr>
                <w:rFonts w:ascii="Times New Roman" w:hAnsi="Times New Roman"/>
              </w:rPr>
              <w:t>Meetings, Written Notices</w:t>
            </w:r>
            <w:r w:rsidR="00BE585A" w:rsidRPr="00866BBD">
              <w:rPr>
                <w:rFonts w:ascii="Times New Roman" w:hAnsi="Times New Roman"/>
              </w:rPr>
              <w:t>,</w:t>
            </w:r>
          </w:p>
          <w:p w14:paraId="5B2D917E"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tc>
        <w:tc>
          <w:tcPr>
            <w:tcW w:w="1843" w:type="dxa"/>
          </w:tcPr>
          <w:p w14:paraId="7E3362EA" w14:textId="77777777" w:rsidR="00823D8A" w:rsidRPr="00866BBD" w:rsidRDefault="00251DCB"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r w:rsidRPr="00866BBD">
              <w:rPr>
                <w:rFonts w:ascii="Times New Roman" w:eastAsia="Times New Roman" w:hAnsi="Times New Roman"/>
                <w:lang w:val="en-GB"/>
              </w:rPr>
              <w:t>Throughout project implementation</w:t>
            </w:r>
          </w:p>
        </w:tc>
        <w:tc>
          <w:tcPr>
            <w:tcW w:w="1701" w:type="dxa"/>
          </w:tcPr>
          <w:p w14:paraId="1466AA8A"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proofErr w:type="spellStart"/>
            <w:r w:rsidRPr="00866BBD">
              <w:rPr>
                <w:rFonts w:ascii="Times New Roman" w:eastAsia="Times New Roman" w:hAnsi="Times New Roman"/>
                <w:lang w:val="en-GB"/>
              </w:rPr>
              <w:t>MoA</w:t>
            </w:r>
            <w:proofErr w:type="spellEnd"/>
          </w:p>
        </w:tc>
      </w:tr>
      <w:tr w:rsidR="00823D8A" w:rsidRPr="00866BBD" w14:paraId="5505E990" w14:textId="77777777" w:rsidTr="00BC4876">
        <w:tc>
          <w:tcPr>
            <w:tcW w:w="1844" w:type="dxa"/>
          </w:tcPr>
          <w:p w14:paraId="11ADDF00"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r w:rsidRPr="00866BBD">
              <w:rPr>
                <w:rFonts w:ascii="Times New Roman" w:eastAsia="Times New Roman" w:hAnsi="Times New Roman"/>
                <w:lang w:val="en-GB"/>
              </w:rPr>
              <w:t>Monitoring &amp; Evaluation</w:t>
            </w:r>
          </w:p>
        </w:tc>
        <w:tc>
          <w:tcPr>
            <w:tcW w:w="2126" w:type="dxa"/>
          </w:tcPr>
          <w:p w14:paraId="5650C59C"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r w:rsidRPr="00866BBD">
              <w:rPr>
                <w:rFonts w:ascii="Times New Roman" w:hAnsi="Times New Roman"/>
              </w:rPr>
              <w:t>All stakeholders</w:t>
            </w:r>
          </w:p>
        </w:tc>
        <w:tc>
          <w:tcPr>
            <w:tcW w:w="3969" w:type="dxa"/>
          </w:tcPr>
          <w:p w14:paraId="73B9DDDE"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866BBD">
              <w:rPr>
                <w:rFonts w:ascii="Times New Roman" w:hAnsi="Times New Roman"/>
              </w:rPr>
              <w:t>Positive Project Outcomes</w:t>
            </w:r>
          </w:p>
        </w:tc>
        <w:tc>
          <w:tcPr>
            <w:tcW w:w="3544" w:type="dxa"/>
          </w:tcPr>
          <w:p w14:paraId="3C817294"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866BBD">
              <w:rPr>
                <w:rFonts w:ascii="Times New Roman" w:hAnsi="Times New Roman"/>
              </w:rPr>
              <w:t xml:space="preserve"> Reports &amp; Media communication </w:t>
            </w:r>
          </w:p>
          <w:p w14:paraId="4D156504"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tc>
        <w:tc>
          <w:tcPr>
            <w:tcW w:w="1843" w:type="dxa"/>
          </w:tcPr>
          <w:p w14:paraId="48D12EB5"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r w:rsidRPr="00866BBD">
              <w:rPr>
                <w:rFonts w:ascii="Times New Roman" w:eastAsia="Times New Roman" w:hAnsi="Times New Roman"/>
                <w:lang w:val="en-GB"/>
              </w:rPr>
              <w:t>Throughout project implementation</w:t>
            </w:r>
          </w:p>
        </w:tc>
        <w:tc>
          <w:tcPr>
            <w:tcW w:w="1701" w:type="dxa"/>
          </w:tcPr>
          <w:p w14:paraId="1BF9B0F2" w14:textId="77777777" w:rsidR="00823D8A" w:rsidRPr="00866BBD" w:rsidRDefault="00823D8A" w:rsidP="00FA3F9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en-GB"/>
              </w:rPr>
            </w:pPr>
            <w:proofErr w:type="spellStart"/>
            <w:r w:rsidRPr="00866BBD">
              <w:rPr>
                <w:rFonts w:ascii="Times New Roman" w:eastAsia="Times New Roman" w:hAnsi="Times New Roman"/>
                <w:lang w:val="en-GB"/>
              </w:rPr>
              <w:t>MoA</w:t>
            </w:r>
            <w:proofErr w:type="spellEnd"/>
          </w:p>
        </w:tc>
      </w:tr>
    </w:tbl>
    <w:p w14:paraId="5EDE153F" w14:textId="77777777" w:rsidR="00823D8A" w:rsidRPr="00866BBD" w:rsidRDefault="00823D8A" w:rsidP="00823D8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i/>
        </w:rPr>
      </w:pPr>
    </w:p>
    <w:p w14:paraId="08E20D39" w14:textId="77777777" w:rsidR="00823D8A" w:rsidRPr="00866BBD" w:rsidRDefault="00823D8A" w:rsidP="00823D8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iCs/>
        </w:rPr>
        <w:sectPr w:rsidR="00823D8A" w:rsidRPr="00866BBD" w:rsidSect="00FA3F99">
          <w:endnotePr>
            <w:numFmt w:val="decimal"/>
          </w:endnotePr>
          <w:pgSz w:w="15840" w:h="12240" w:orient="landscape" w:code="1"/>
          <w:pgMar w:top="1440" w:right="1440" w:bottom="1440" w:left="1440" w:header="62" w:footer="720" w:gutter="0"/>
          <w:cols w:space="720"/>
          <w:titlePg/>
          <w:docGrid w:linePitch="299"/>
        </w:sectPr>
      </w:pPr>
    </w:p>
    <w:p w14:paraId="6321F66F" w14:textId="77777777" w:rsidR="00986615" w:rsidRPr="00866BBD" w:rsidRDefault="00986615" w:rsidP="009B2EFE">
      <w:pPr>
        <w:pStyle w:val="Heading2"/>
        <w:keepLines/>
        <w:numPr>
          <w:ilvl w:val="2"/>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32" w:name="_Toc243745575"/>
      <w:r w:rsidRPr="00866BBD">
        <w:rPr>
          <w:rFonts w:ascii="Times New Roman" w:eastAsiaTheme="majorEastAsia" w:hAnsi="Times New Roman"/>
          <w:b w:val="0"/>
          <w:bCs w:val="0"/>
          <w:i w:val="0"/>
          <w:iCs w:val="0"/>
          <w:color w:val="5B9BD5" w:themeColor="accent1"/>
          <w:sz w:val="26"/>
          <w:szCs w:val="26"/>
        </w:rPr>
        <w:lastRenderedPageBreak/>
        <w:t>Future of the project</w:t>
      </w:r>
      <w:bookmarkEnd w:id="32"/>
      <w:r w:rsidRPr="00866BBD">
        <w:rPr>
          <w:rFonts w:ascii="Times New Roman" w:eastAsiaTheme="majorEastAsia" w:hAnsi="Times New Roman"/>
          <w:b w:val="0"/>
          <w:bCs w:val="0"/>
          <w:i w:val="0"/>
          <w:iCs w:val="0"/>
          <w:color w:val="5B9BD5" w:themeColor="accent1"/>
          <w:sz w:val="26"/>
          <w:szCs w:val="26"/>
        </w:rPr>
        <w:t xml:space="preserve"> </w:t>
      </w:r>
    </w:p>
    <w:p w14:paraId="28F7D90B" w14:textId="77777777" w:rsidR="004E2A75" w:rsidRPr="00866BBD" w:rsidRDefault="004E2A75" w:rsidP="00F34A16">
      <w:pPr>
        <w:spacing w:line="276" w:lineRule="auto"/>
        <w:jc w:val="both"/>
        <w:rPr>
          <w:rFonts w:ascii="Times New Roman" w:hAnsi="Times New Roman" w:cs="Times New Roman"/>
          <w:color w:val="000000"/>
        </w:rPr>
      </w:pPr>
      <w:r w:rsidRPr="00866BBD">
        <w:rPr>
          <w:rFonts w:ascii="Times New Roman" w:hAnsi="Times New Roman" w:cs="Times New Roman"/>
          <w:color w:val="000000"/>
        </w:rPr>
        <w:t>Stakeholders will be kept informed as the project develops, including reporting on project environmental and social performance and implementation of the stakeholder engagement plan and grievance redress mechanism. This will be important for the wider public, but specifically critical for the directly impacted community members.</w:t>
      </w:r>
    </w:p>
    <w:p w14:paraId="474E30DF" w14:textId="77777777" w:rsidR="005956AE" w:rsidRPr="00866BBD" w:rsidRDefault="004E2A75" w:rsidP="00FA3F99">
      <w:pPr>
        <w:pStyle w:val="Heading2"/>
        <w:keepLines/>
        <w:numPr>
          <w:ilvl w:val="2"/>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33" w:name="_Toc243745576"/>
      <w:r w:rsidRPr="00866BBD">
        <w:rPr>
          <w:rFonts w:ascii="Times New Roman" w:eastAsiaTheme="majorEastAsia" w:hAnsi="Times New Roman"/>
          <w:b w:val="0"/>
          <w:bCs w:val="0"/>
          <w:i w:val="0"/>
          <w:iCs w:val="0"/>
          <w:color w:val="5B9BD5" w:themeColor="accent1"/>
          <w:sz w:val="26"/>
          <w:szCs w:val="26"/>
        </w:rPr>
        <w:t>Resources and responsibilities for stakeholder engagement activities</w:t>
      </w:r>
      <w:r w:rsidR="00E015A2" w:rsidRPr="00866BBD">
        <w:rPr>
          <w:rFonts w:ascii="Times New Roman" w:eastAsiaTheme="majorEastAsia" w:hAnsi="Times New Roman"/>
          <w:b w:val="0"/>
          <w:bCs w:val="0"/>
          <w:i w:val="0"/>
          <w:iCs w:val="0"/>
          <w:color w:val="5B9BD5" w:themeColor="accent1"/>
          <w:sz w:val="26"/>
          <w:szCs w:val="26"/>
        </w:rPr>
        <w:t xml:space="preserve"> </w:t>
      </w:r>
      <w:r w:rsidR="005956AE" w:rsidRPr="00866BBD">
        <w:rPr>
          <w:rFonts w:ascii="Times New Roman" w:eastAsiaTheme="majorEastAsia" w:hAnsi="Times New Roman"/>
          <w:b w:val="0"/>
          <w:bCs w:val="0"/>
          <w:i w:val="0"/>
          <w:iCs w:val="0"/>
          <w:color w:val="5B9BD5" w:themeColor="accent1"/>
          <w:sz w:val="26"/>
          <w:szCs w:val="26"/>
        </w:rPr>
        <w:t>Resources</w:t>
      </w:r>
      <w:bookmarkEnd w:id="33"/>
    </w:p>
    <w:p w14:paraId="1DB5A57E" w14:textId="77777777" w:rsidR="005956AE" w:rsidRPr="00866BBD" w:rsidRDefault="005956AE" w:rsidP="00F34A16">
      <w:pPr>
        <w:spacing w:after="271" w:line="276" w:lineRule="auto"/>
        <w:jc w:val="both"/>
        <w:rPr>
          <w:rFonts w:ascii="Times New Roman" w:hAnsi="Times New Roman" w:cs="Times New Roman"/>
        </w:rPr>
      </w:pPr>
      <w:r w:rsidRPr="00866BBD">
        <w:rPr>
          <w:rFonts w:ascii="Times New Roman" w:hAnsi="Times New Roman" w:cs="Times New Roman"/>
        </w:rPr>
        <w:t xml:space="preserve">The </w:t>
      </w:r>
      <w:proofErr w:type="spellStart"/>
      <w:r w:rsidRPr="00866BBD">
        <w:rPr>
          <w:rFonts w:ascii="Times New Roman" w:hAnsi="Times New Roman" w:cs="Times New Roman"/>
        </w:rPr>
        <w:t>MoA</w:t>
      </w:r>
      <w:proofErr w:type="spellEnd"/>
      <w:r w:rsidRPr="00866BBD">
        <w:rPr>
          <w:rFonts w:ascii="Times New Roman" w:hAnsi="Times New Roman" w:cs="Times New Roman"/>
        </w:rPr>
        <w:t xml:space="preserve"> will be responsible for the implementation of the activities in this SEP. The </w:t>
      </w:r>
      <w:r w:rsidR="00E015A2" w:rsidRPr="00866BBD">
        <w:rPr>
          <w:rFonts w:ascii="Times New Roman" w:hAnsi="Times New Roman" w:cs="Times New Roman"/>
        </w:rPr>
        <w:t>project</w:t>
      </w:r>
      <w:r w:rsidRPr="00866BBD">
        <w:rPr>
          <w:rFonts w:ascii="Times New Roman" w:hAnsi="Times New Roman" w:cs="Times New Roman"/>
        </w:rPr>
        <w:t xml:space="preserve"> will allocate adequate resource</w:t>
      </w:r>
      <w:r w:rsidR="00E015A2" w:rsidRPr="00866BBD">
        <w:rPr>
          <w:rFonts w:ascii="Times New Roman" w:hAnsi="Times New Roman" w:cs="Times New Roman"/>
        </w:rPr>
        <w:t>s</w:t>
      </w:r>
      <w:r w:rsidRPr="00866BBD">
        <w:rPr>
          <w:rFonts w:ascii="Times New Roman" w:hAnsi="Times New Roman" w:cs="Times New Roman"/>
        </w:rPr>
        <w:t xml:space="preserve"> for the implementation of the SEP. Whereas, the project will </w:t>
      </w:r>
      <w:r w:rsidR="00FB02AE" w:rsidRPr="00866BBD">
        <w:rPr>
          <w:rFonts w:ascii="Times New Roman" w:hAnsi="Times New Roman" w:cs="Times New Roman"/>
        </w:rPr>
        <w:t>allocate budget</w:t>
      </w:r>
      <w:r w:rsidRPr="00866BBD">
        <w:rPr>
          <w:rFonts w:ascii="Times New Roman" w:hAnsi="Times New Roman" w:cs="Times New Roman"/>
        </w:rPr>
        <w:t xml:space="preserve"> for broader environmental and social issues including preparation of an ESIA, livelihoods assessment, community consultation and training of experts will also be conducted at the same time. These will inform the project approach </w:t>
      </w:r>
      <w:r w:rsidR="006E47B7" w:rsidRPr="00866BBD">
        <w:rPr>
          <w:rFonts w:ascii="Times New Roman" w:hAnsi="Times New Roman" w:cs="Times New Roman"/>
        </w:rPr>
        <w:t>to</w:t>
      </w:r>
      <w:r w:rsidRPr="00866BBD">
        <w:rPr>
          <w:rFonts w:ascii="Times New Roman" w:hAnsi="Times New Roman" w:cs="Times New Roman"/>
        </w:rPr>
        <w:t xml:space="preserve"> SEP. The financing will be further used for producing communication materials, including local radio content, and traditional information sharing channels for effective information sharing with communities and documentation. </w:t>
      </w:r>
    </w:p>
    <w:p w14:paraId="5C9A9B61" w14:textId="77777777" w:rsidR="008709F8" w:rsidRPr="00866BBD" w:rsidRDefault="005956AE" w:rsidP="00E015A2">
      <w:pPr>
        <w:pStyle w:val="Heading2"/>
        <w:keepLines/>
        <w:numPr>
          <w:ilvl w:val="2"/>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34" w:name="_Toc243745577"/>
      <w:r w:rsidRPr="00866BBD">
        <w:rPr>
          <w:rFonts w:ascii="Times New Roman" w:eastAsiaTheme="majorEastAsia" w:hAnsi="Times New Roman"/>
          <w:b w:val="0"/>
          <w:bCs w:val="0"/>
          <w:i w:val="0"/>
          <w:iCs w:val="0"/>
          <w:color w:val="5B9BD5" w:themeColor="accent1"/>
          <w:sz w:val="26"/>
          <w:szCs w:val="26"/>
        </w:rPr>
        <w:t>Managem</w:t>
      </w:r>
      <w:r w:rsidR="00B272DD" w:rsidRPr="00866BBD">
        <w:rPr>
          <w:rFonts w:ascii="Times New Roman" w:eastAsiaTheme="majorEastAsia" w:hAnsi="Times New Roman"/>
          <w:b w:val="0"/>
          <w:bCs w:val="0"/>
          <w:i w:val="0"/>
          <w:iCs w:val="0"/>
          <w:color w:val="5B9BD5" w:themeColor="accent1"/>
          <w:sz w:val="26"/>
          <w:szCs w:val="26"/>
        </w:rPr>
        <w:t>en</w:t>
      </w:r>
      <w:r w:rsidRPr="00866BBD">
        <w:rPr>
          <w:rFonts w:ascii="Times New Roman" w:eastAsiaTheme="majorEastAsia" w:hAnsi="Times New Roman"/>
          <w:b w:val="0"/>
          <w:bCs w:val="0"/>
          <w:i w:val="0"/>
          <w:iCs w:val="0"/>
          <w:color w:val="5B9BD5" w:themeColor="accent1"/>
          <w:sz w:val="26"/>
          <w:szCs w:val="26"/>
        </w:rPr>
        <w:t>t functions and responsibilities</w:t>
      </w:r>
      <w:bookmarkEnd w:id="34"/>
      <w:r w:rsidRPr="00866BBD">
        <w:rPr>
          <w:rFonts w:ascii="Times New Roman" w:eastAsiaTheme="majorEastAsia" w:hAnsi="Times New Roman"/>
          <w:b w:val="0"/>
          <w:bCs w:val="0"/>
          <w:i w:val="0"/>
          <w:iCs w:val="0"/>
          <w:color w:val="5B9BD5" w:themeColor="accent1"/>
          <w:sz w:val="26"/>
          <w:szCs w:val="26"/>
        </w:rPr>
        <w:t xml:space="preserve"> </w:t>
      </w:r>
    </w:p>
    <w:p w14:paraId="3247B274" w14:textId="77777777" w:rsidR="009B5769" w:rsidRPr="00866BBD" w:rsidRDefault="00C83C8D" w:rsidP="00E015A2">
      <w:pPr>
        <w:spacing w:after="199" w:line="276" w:lineRule="auto"/>
        <w:jc w:val="both"/>
        <w:rPr>
          <w:rFonts w:ascii="Times New Roman" w:eastAsia="Calibri" w:hAnsi="Times New Roman" w:cs="Times New Roman"/>
        </w:rPr>
      </w:pPr>
      <w:r w:rsidRPr="00866BBD">
        <w:rPr>
          <w:rFonts w:ascii="Times New Roman" w:hAnsi="Times New Roman" w:cs="Times New Roman"/>
        </w:rPr>
        <w:t xml:space="preserve">The Project will be implemented using the existing government organizational structures </w:t>
      </w:r>
      <w:r w:rsidR="00386DA9" w:rsidRPr="00866BBD">
        <w:rPr>
          <w:rFonts w:ascii="Times New Roman" w:hAnsi="Times New Roman" w:cs="Times New Roman"/>
        </w:rPr>
        <w:t xml:space="preserve">at </w:t>
      </w:r>
      <w:r w:rsidR="00E015A2" w:rsidRPr="00866BBD">
        <w:rPr>
          <w:rFonts w:ascii="Times New Roman" w:hAnsi="Times New Roman" w:cs="Times New Roman"/>
        </w:rPr>
        <w:t>national</w:t>
      </w:r>
      <w:r w:rsidR="00386DA9" w:rsidRPr="00866BBD">
        <w:rPr>
          <w:rFonts w:ascii="Times New Roman" w:hAnsi="Times New Roman" w:cs="Times New Roman"/>
        </w:rPr>
        <w:t xml:space="preserve"> level. The project </w:t>
      </w:r>
      <w:r w:rsidR="00E015A2" w:rsidRPr="00866BBD">
        <w:rPr>
          <w:rFonts w:ascii="Times New Roman" w:hAnsi="Times New Roman" w:cs="Times New Roman"/>
        </w:rPr>
        <w:t>will be under</w:t>
      </w:r>
      <w:r w:rsidR="00386DA9" w:rsidRPr="00866BBD">
        <w:rPr>
          <w:rFonts w:ascii="Times New Roman" w:hAnsi="Times New Roman" w:cs="Times New Roman"/>
        </w:rPr>
        <w:t xml:space="preserve"> </w:t>
      </w:r>
      <w:proofErr w:type="spellStart"/>
      <w:r w:rsidR="00D446DF" w:rsidRPr="00866BBD">
        <w:rPr>
          <w:rFonts w:ascii="Times New Roman" w:hAnsi="Times New Roman" w:cs="Times New Roman"/>
        </w:rPr>
        <w:t>M</w:t>
      </w:r>
      <w:r w:rsidR="00E015A2" w:rsidRPr="00866BBD">
        <w:rPr>
          <w:rFonts w:ascii="Times New Roman" w:hAnsi="Times New Roman" w:cs="Times New Roman"/>
        </w:rPr>
        <w:t>o</w:t>
      </w:r>
      <w:r w:rsidR="00D446DF" w:rsidRPr="00866BBD">
        <w:rPr>
          <w:rFonts w:ascii="Times New Roman" w:hAnsi="Times New Roman" w:cs="Times New Roman"/>
        </w:rPr>
        <w:t>A</w:t>
      </w:r>
      <w:proofErr w:type="spellEnd"/>
      <w:r w:rsidR="00D446DF" w:rsidRPr="00866BBD">
        <w:rPr>
          <w:rFonts w:ascii="Times New Roman" w:hAnsi="Times New Roman" w:cs="Times New Roman"/>
        </w:rPr>
        <w:t xml:space="preserve"> and is responsible for the overall implementation. </w:t>
      </w:r>
      <w:proofErr w:type="spellStart"/>
      <w:r w:rsidR="00D446DF" w:rsidRPr="00866BBD">
        <w:rPr>
          <w:rFonts w:ascii="Times New Roman" w:hAnsi="Times New Roman" w:cs="Times New Roman"/>
        </w:rPr>
        <w:t>MoA</w:t>
      </w:r>
      <w:proofErr w:type="spellEnd"/>
      <w:r w:rsidR="00D446DF" w:rsidRPr="00866BBD">
        <w:rPr>
          <w:rFonts w:ascii="Times New Roman" w:hAnsi="Times New Roman" w:cs="Times New Roman"/>
        </w:rPr>
        <w:t xml:space="preserve">, </w:t>
      </w:r>
      <w:r w:rsidR="00E015A2" w:rsidRPr="00866BBD">
        <w:rPr>
          <w:rFonts w:ascii="Times New Roman" w:hAnsi="Times New Roman" w:cs="Times New Roman"/>
        </w:rPr>
        <w:t>through</w:t>
      </w:r>
      <w:r w:rsidR="009B29B3" w:rsidRPr="00866BBD">
        <w:rPr>
          <w:rFonts w:ascii="Times New Roman" w:hAnsi="Times New Roman" w:cs="Times New Roman"/>
        </w:rPr>
        <w:t xml:space="preserve"> </w:t>
      </w:r>
      <w:r w:rsidR="006253B1" w:rsidRPr="00866BBD">
        <w:rPr>
          <w:rFonts w:ascii="Times New Roman" w:hAnsi="Times New Roman" w:cs="Times New Roman"/>
        </w:rPr>
        <w:t>P</w:t>
      </w:r>
      <w:r w:rsidR="00E015A2" w:rsidRPr="00866BBD">
        <w:rPr>
          <w:rFonts w:ascii="Times New Roman" w:hAnsi="Times New Roman" w:cs="Times New Roman"/>
        </w:rPr>
        <w:t>IU</w:t>
      </w:r>
      <w:r w:rsidR="006253B1" w:rsidRPr="00866BBD">
        <w:rPr>
          <w:rFonts w:ascii="Times New Roman" w:hAnsi="Times New Roman" w:cs="Times New Roman"/>
        </w:rPr>
        <w:t xml:space="preserve"> </w:t>
      </w:r>
      <w:r w:rsidR="00A404A5" w:rsidRPr="00866BBD">
        <w:rPr>
          <w:rFonts w:ascii="Times New Roman" w:hAnsi="Times New Roman" w:cs="Times New Roman"/>
        </w:rPr>
        <w:t>will be</w:t>
      </w:r>
      <w:r w:rsidR="006253B1" w:rsidRPr="00866BBD">
        <w:rPr>
          <w:rFonts w:ascii="Times New Roman" w:hAnsi="Times New Roman" w:cs="Times New Roman"/>
        </w:rPr>
        <w:t xml:space="preserve"> </w:t>
      </w:r>
      <w:r w:rsidR="00F820B9" w:rsidRPr="00866BBD">
        <w:rPr>
          <w:rFonts w:ascii="Times New Roman" w:hAnsi="Times New Roman" w:cs="Times New Roman"/>
        </w:rPr>
        <w:t xml:space="preserve">responsible </w:t>
      </w:r>
      <w:r w:rsidR="00E015A2" w:rsidRPr="00866BBD">
        <w:rPr>
          <w:rFonts w:ascii="Times New Roman" w:hAnsi="Times New Roman" w:cs="Times New Roman"/>
        </w:rPr>
        <w:t>for project coordination and supervised by</w:t>
      </w:r>
      <w:r w:rsidR="009B5769" w:rsidRPr="00866BBD">
        <w:rPr>
          <w:rFonts w:ascii="Times New Roman" w:eastAsia="Calibri" w:hAnsi="Times New Roman" w:cs="Times New Roman"/>
        </w:rPr>
        <w:t xml:space="preserve"> </w:t>
      </w:r>
      <w:proofErr w:type="spellStart"/>
      <w:r w:rsidR="009B5769" w:rsidRPr="00866BBD">
        <w:rPr>
          <w:rFonts w:ascii="Times New Roman" w:eastAsia="Calibri" w:hAnsi="Times New Roman" w:cs="Times New Roman"/>
        </w:rPr>
        <w:t>MoA</w:t>
      </w:r>
      <w:proofErr w:type="spellEnd"/>
      <w:r w:rsidR="009B5769" w:rsidRPr="00866BBD">
        <w:rPr>
          <w:rFonts w:ascii="Times New Roman" w:eastAsia="Calibri" w:hAnsi="Times New Roman" w:cs="Times New Roman"/>
        </w:rPr>
        <w:t xml:space="preserve"> National Steering Committee comp</w:t>
      </w:r>
      <w:r w:rsidR="00E015A2" w:rsidRPr="00866BBD">
        <w:rPr>
          <w:rFonts w:ascii="Times New Roman" w:eastAsia="Calibri" w:hAnsi="Times New Roman" w:cs="Times New Roman"/>
        </w:rPr>
        <w:t>rising</w:t>
      </w:r>
      <w:r w:rsidR="009B5769" w:rsidRPr="00866BBD">
        <w:rPr>
          <w:rFonts w:ascii="Times New Roman" w:eastAsia="Calibri" w:hAnsi="Times New Roman" w:cs="Times New Roman"/>
        </w:rPr>
        <w:t xml:space="preserve"> high level representation </w:t>
      </w:r>
      <w:r w:rsidR="00E015A2" w:rsidRPr="00866BBD">
        <w:rPr>
          <w:rFonts w:ascii="Times New Roman" w:eastAsia="Calibri" w:hAnsi="Times New Roman" w:cs="Times New Roman"/>
        </w:rPr>
        <w:t xml:space="preserve">drawn </w:t>
      </w:r>
      <w:r w:rsidR="009B5769" w:rsidRPr="00866BBD">
        <w:rPr>
          <w:rFonts w:ascii="Times New Roman" w:eastAsia="Calibri" w:hAnsi="Times New Roman" w:cs="Times New Roman"/>
        </w:rPr>
        <w:t>from relevant ministries and Development Partners</w:t>
      </w:r>
      <w:r w:rsidR="00E015A2" w:rsidRPr="00866BBD">
        <w:rPr>
          <w:rFonts w:ascii="Times New Roman" w:eastAsia="Calibri" w:hAnsi="Times New Roman" w:cs="Times New Roman"/>
        </w:rPr>
        <w:t>.</w:t>
      </w:r>
    </w:p>
    <w:p w14:paraId="0395DA4B" w14:textId="77777777" w:rsidR="009B5769" w:rsidRPr="00866BBD" w:rsidRDefault="00D95246" w:rsidP="00D95246">
      <w:pPr>
        <w:spacing w:after="199" w:line="276" w:lineRule="auto"/>
        <w:jc w:val="both"/>
        <w:rPr>
          <w:rFonts w:ascii="Times New Roman" w:hAnsi="Times New Roman" w:cs="Times New Roman"/>
        </w:rPr>
      </w:pPr>
      <w:r w:rsidRPr="00866BBD">
        <w:rPr>
          <w:rFonts w:ascii="Times New Roman" w:hAnsi="Times New Roman" w:cs="Times New Roman"/>
        </w:rPr>
        <w:t xml:space="preserve">At </w:t>
      </w:r>
      <w:r w:rsidR="009B5769" w:rsidRPr="00866BBD">
        <w:rPr>
          <w:rFonts w:ascii="Times New Roman" w:hAnsi="Times New Roman" w:cs="Times New Roman"/>
        </w:rPr>
        <w:t>Community Level</w:t>
      </w:r>
      <w:r w:rsidRPr="00866BBD">
        <w:rPr>
          <w:rFonts w:ascii="Times New Roman" w:hAnsi="Times New Roman" w:cs="Times New Roman"/>
        </w:rPr>
        <w:t>,</w:t>
      </w:r>
      <w:r w:rsidR="009B5769" w:rsidRPr="00866BBD">
        <w:rPr>
          <w:rFonts w:ascii="Times New Roman" w:hAnsi="Times New Roman" w:cs="Times New Roman"/>
        </w:rPr>
        <w:t xml:space="preserve"> </w:t>
      </w:r>
      <w:r w:rsidRPr="00866BBD">
        <w:rPr>
          <w:rFonts w:ascii="Times New Roman" w:hAnsi="Times New Roman" w:cs="Times New Roman"/>
        </w:rPr>
        <w:t>the farming communities b</w:t>
      </w:r>
      <w:r w:rsidR="009B5769" w:rsidRPr="00866BBD">
        <w:rPr>
          <w:rFonts w:ascii="Times New Roman" w:hAnsi="Times New Roman" w:cs="Times New Roman"/>
        </w:rPr>
        <w:t>eing the primary beneficiaries of the project,</w:t>
      </w:r>
      <w:r w:rsidRPr="00866BBD">
        <w:rPr>
          <w:rFonts w:ascii="Times New Roman" w:hAnsi="Times New Roman" w:cs="Times New Roman"/>
        </w:rPr>
        <w:t xml:space="preserve"> have been</w:t>
      </w:r>
      <w:r w:rsidR="009B5769" w:rsidRPr="00866BBD">
        <w:rPr>
          <w:rFonts w:ascii="Times New Roman" w:hAnsi="Times New Roman" w:cs="Times New Roman"/>
        </w:rPr>
        <w:t xml:space="preserve"> </w:t>
      </w:r>
      <w:r w:rsidR="009B29B3" w:rsidRPr="00866BBD">
        <w:rPr>
          <w:rFonts w:ascii="Times New Roman" w:hAnsi="Times New Roman" w:cs="Times New Roman"/>
        </w:rPr>
        <w:t xml:space="preserve">and will be </w:t>
      </w:r>
      <w:r w:rsidR="009B5769" w:rsidRPr="00866BBD">
        <w:rPr>
          <w:rFonts w:ascii="Times New Roman" w:hAnsi="Times New Roman" w:cs="Times New Roman"/>
        </w:rPr>
        <w:t xml:space="preserve">encouraged to participate fully in all aspects of the project including identification, preparation, work planning, implementation, monitoring and reporting, operation and maintenance. Using </w:t>
      </w:r>
      <w:r w:rsidR="00E24F50" w:rsidRPr="00866BBD">
        <w:rPr>
          <w:rFonts w:ascii="Times New Roman" w:hAnsi="Times New Roman" w:cs="Times New Roman"/>
        </w:rPr>
        <w:t xml:space="preserve">the </w:t>
      </w:r>
      <w:r w:rsidRPr="00866BBD">
        <w:rPr>
          <w:rFonts w:ascii="Times New Roman" w:hAnsi="Times New Roman" w:cs="Times New Roman"/>
        </w:rPr>
        <w:t>experience from the Community Land Trust (</w:t>
      </w:r>
      <w:bookmarkStart w:id="35" w:name="_Hlk226546570"/>
      <w:r w:rsidRPr="00866BBD">
        <w:rPr>
          <w:rFonts w:ascii="Times New Roman" w:hAnsi="Times New Roman" w:cs="Times New Roman"/>
        </w:rPr>
        <w:t>CLT</w:t>
      </w:r>
      <w:bookmarkEnd w:id="35"/>
      <w:r w:rsidRPr="00866BBD">
        <w:rPr>
          <w:rFonts w:ascii="Times New Roman" w:hAnsi="Times New Roman" w:cs="Times New Roman"/>
        </w:rPr>
        <w:t xml:space="preserve">) </w:t>
      </w:r>
      <w:r w:rsidR="00E24F50" w:rsidRPr="00866BBD">
        <w:rPr>
          <w:rFonts w:ascii="Times New Roman" w:hAnsi="Times New Roman" w:cs="Times New Roman"/>
        </w:rPr>
        <w:t xml:space="preserve">and Dam Committee </w:t>
      </w:r>
      <w:r w:rsidRPr="00866BBD">
        <w:rPr>
          <w:rFonts w:ascii="Times New Roman" w:hAnsi="Times New Roman" w:cs="Times New Roman"/>
        </w:rPr>
        <w:t xml:space="preserve">structures established </w:t>
      </w:r>
      <w:r w:rsidR="00D902D4" w:rsidRPr="00866BBD">
        <w:rPr>
          <w:rFonts w:ascii="Times New Roman" w:hAnsi="Times New Roman" w:cs="Times New Roman"/>
        </w:rPr>
        <w:t xml:space="preserve">under the Irrigation Development Support Project (IDSP) </w:t>
      </w:r>
      <w:r w:rsidRPr="00866BBD">
        <w:rPr>
          <w:rFonts w:ascii="Times New Roman" w:hAnsi="Times New Roman" w:cs="Times New Roman"/>
        </w:rPr>
        <w:t xml:space="preserve">at </w:t>
      </w:r>
      <w:proofErr w:type="spellStart"/>
      <w:r w:rsidRPr="00866BBD">
        <w:rPr>
          <w:rFonts w:ascii="Times New Roman" w:hAnsi="Times New Roman" w:cs="Times New Roman"/>
        </w:rPr>
        <w:t>Mwomboshi</w:t>
      </w:r>
      <w:proofErr w:type="spellEnd"/>
      <w:r w:rsidRPr="00866BBD">
        <w:rPr>
          <w:rFonts w:ascii="Times New Roman" w:hAnsi="Times New Roman" w:cs="Times New Roman"/>
        </w:rPr>
        <w:t xml:space="preserve">, </w:t>
      </w:r>
      <w:proofErr w:type="spellStart"/>
      <w:r w:rsidRPr="00866BBD">
        <w:rPr>
          <w:rFonts w:ascii="Times New Roman" w:hAnsi="Times New Roman" w:cs="Times New Roman"/>
        </w:rPr>
        <w:t>Musakashi</w:t>
      </w:r>
      <w:proofErr w:type="spellEnd"/>
      <w:r w:rsidRPr="00866BBD">
        <w:rPr>
          <w:rFonts w:ascii="Times New Roman" w:hAnsi="Times New Roman" w:cs="Times New Roman"/>
        </w:rPr>
        <w:t xml:space="preserve"> and </w:t>
      </w:r>
      <w:proofErr w:type="spellStart"/>
      <w:r w:rsidRPr="00866BBD">
        <w:rPr>
          <w:rFonts w:ascii="Times New Roman" w:hAnsi="Times New Roman" w:cs="Times New Roman"/>
        </w:rPr>
        <w:t>Lusitu</w:t>
      </w:r>
      <w:proofErr w:type="spellEnd"/>
      <w:r w:rsidRPr="00866BBD">
        <w:rPr>
          <w:rFonts w:ascii="Times New Roman" w:hAnsi="Times New Roman" w:cs="Times New Roman"/>
        </w:rPr>
        <w:t xml:space="preserve"> irrigation schemes</w:t>
      </w:r>
      <w:r w:rsidR="009B5769" w:rsidRPr="00866BBD">
        <w:rPr>
          <w:rFonts w:ascii="Times New Roman" w:hAnsi="Times New Roman" w:cs="Times New Roman"/>
        </w:rPr>
        <w:t xml:space="preserve">, the </w:t>
      </w:r>
      <w:r w:rsidR="00FB02AE" w:rsidRPr="00866BBD">
        <w:rPr>
          <w:rFonts w:ascii="Times New Roman" w:hAnsi="Times New Roman" w:cs="Times New Roman"/>
        </w:rPr>
        <w:t>project beneficiaries</w:t>
      </w:r>
      <w:r w:rsidR="00E24F50" w:rsidRPr="00866BBD">
        <w:rPr>
          <w:rFonts w:ascii="Times New Roman" w:hAnsi="Times New Roman" w:cs="Times New Roman"/>
        </w:rPr>
        <w:t xml:space="preserve"> or local communities </w:t>
      </w:r>
      <w:r w:rsidR="009B5769" w:rsidRPr="00866BBD">
        <w:rPr>
          <w:rFonts w:ascii="Times New Roman" w:hAnsi="Times New Roman" w:cs="Times New Roman"/>
        </w:rPr>
        <w:t xml:space="preserve">will be </w:t>
      </w:r>
      <w:r w:rsidR="00E24F50" w:rsidRPr="00866BBD">
        <w:rPr>
          <w:rFonts w:ascii="Times New Roman" w:hAnsi="Times New Roman" w:cs="Times New Roman"/>
        </w:rPr>
        <w:t>encouraged to maintain these structures and</w:t>
      </w:r>
      <w:r w:rsidR="009B5769" w:rsidRPr="00866BBD">
        <w:rPr>
          <w:rFonts w:ascii="Times New Roman" w:hAnsi="Times New Roman" w:cs="Times New Roman"/>
        </w:rPr>
        <w:t xml:space="preserve"> elect their representatives </w:t>
      </w:r>
      <w:r w:rsidR="00E24F50" w:rsidRPr="00866BBD">
        <w:rPr>
          <w:rFonts w:ascii="Times New Roman" w:hAnsi="Times New Roman" w:cs="Times New Roman"/>
        </w:rPr>
        <w:t>as guided by their Associations Constitutions</w:t>
      </w:r>
      <w:r w:rsidR="009B5769" w:rsidRPr="00866BBD">
        <w:rPr>
          <w:rFonts w:ascii="Times New Roman" w:hAnsi="Times New Roman" w:cs="Times New Roman"/>
        </w:rPr>
        <w:t xml:space="preserve">. The </w:t>
      </w:r>
      <w:r w:rsidRPr="00866BBD">
        <w:rPr>
          <w:rFonts w:ascii="Times New Roman" w:hAnsi="Times New Roman" w:cs="Times New Roman"/>
        </w:rPr>
        <w:t>CLT</w:t>
      </w:r>
      <w:r w:rsidR="00E24F50" w:rsidRPr="00866BBD">
        <w:rPr>
          <w:rFonts w:ascii="Times New Roman" w:hAnsi="Times New Roman" w:cs="Times New Roman"/>
        </w:rPr>
        <w:t>/Dam Committees</w:t>
      </w:r>
      <w:r w:rsidR="009B5769" w:rsidRPr="00866BBD">
        <w:rPr>
          <w:rFonts w:ascii="Times New Roman" w:hAnsi="Times New Roman" w:cs="Times New Roman"/>
        </w:rPr>
        <w:t xml:space="preserve"> will work closely with </w:t>
      </w:r>
      <w:r w:rsidRPr="00866BBD">
        <w:rPr>
          <w:rFonts w:ascii="Times New Roman" w:hAnsi="Times New Roman" w:cs="Times New Roman"/>
        </w:rPr>
        <w:t>Water</w:t>
      </w:r>
      <w:r w:rsidR="009B5769" w:rsidRPr="00866BBD">
        <w:rPr>
          <w:rFonts w:ascii="Times New Roman" w:hAnsi="Times New Roman" w:cs="Times New Roman"/>
        </w:rPr>
        <w:t xml:space="preserve"> User </w:t>
      </w:r>
      <w:r w:rsidRPr="00866BBD">
        <w:rPr>
          <w:rFonts w:ascii="Times New Roman" w:hAnsi="Times New Roman" w:cs="Times New Roman"/>
        </w:rPr>
        <w:t>Groups</w:t>
      </w:r>
      <w:r w:rsidR="009B5769" w:rsidRPr="00866BBD">
        <w:rPr>
          <w:rFonts w:ascii="Times New Roman" w:hAnsi="Times New Roman" w:cs="Times New Roman"/>
        </w:rPr>
        <w:t xml:space="preserve"> and individual beneficiaries for specific activities of common interest and benefit. In general, the </w:t>
      </w:r>
      <w:r w:rsidRPr="00866BBD">
        <w:rPr>
          <w:rFonts w:ascii="Times New Roman" w:hAnsi="Times New Roman" w:cs="Times New Roman"/>
        </w:rPr>
        <w:t>CLT</w:t>
      </w:r>
      <w:r w:rsidR="00E24F50" w:rsidRPr="00866BBD">
        <w:rPr>
          <w:rFonts w:ascii="Times New Roman" w:hAnsi="Times New Roman" w:cs="Times New Roman"/>
        </w:rPr>
        <w:t>/Dam Committee</w:t>
      </w:r>
      <w:r w:rsidR="009B5769" w:rsidRPr="00866BBD">
        <w:rPr>
          <w:rFonts w:ascii="Times New Roman" w:hAnsi="Times New Roman" w:cs="Times New Roman"/>
        </w:rPr>
        <w:t xml:space="preserve"> membership will include:</w:t>
      </w:r>
    </w:p>
    <w:p w14:paraId="26E43408" w14:textId="77777777" w:rsidR="009B5769" w:rsidRPr="00866BBD" w:rsidRDefault="009B5769" w:rsidP="002C56A9">
      <w:pPr>
        <w:numPr>
          <w:ilvl w:val="1"/>
          <w:numId w:val="11"/>
        </w:numPr>
        <w:spacing w:after="0" w:line="276" w:lineRule="auto"/>
        <w:ind w:left="540"/>
        <w:contextualSpacing/>
        <w:jc w:val="both"/>
        <w:rPr>
          <w:rFonts w:ascii="Times New Roman" w:eastAsia="Calibri" w:hAnsi="Times New Roman" w:cs="Times New Roman"/>
          <w:lang w:bidi="en-US"/>
        </w:rPr>
      </w:pPr>
      <w:r w:rsidRPr="00866BBD">
        <w:rPr>
          <w:rFonts w:ascii="Times New Roman" w:eastAsia="Calibri" w:hAnsi="Times New Roman" w:cs="Times New Roman"/>
          <w:lang w:bidi="en-US"/>
        </w:rPr>
        <w:t xml:space="preserve">Community leader (also representing the community at </w:t>
      </w:r>
      <w:r w:rsidR="00D95246" w:rsidRPr="00866BBD">
        <w:rPr>
          <w:rFonts w:ascii="Times New Roman" w:eastAsia="Calibri" w:hAnsi="Times New Roman" w:cs="Times New Roman"/>
          <w:lang w:bidi="en-US"/>
        </w:rPr>
        <w:t>subproject</w:t>
      </w:r>
      <w:r w:rsidRPr="00866BBD">
        <w:rPr>
          <w:rFonts w:ascii="Times New Roman" w:eastAsia="Calibri" w:hAnsi="Times New Roman" w:cs="Times New Roman"/>
          <w:i/>
          <w:iCs/>
          <w:lang w:bidi="en-US"/>
        </w:rPr>
        <w:t xml:space="preserve"> </w:t>
      </w:r>
      <w:r w:rsidRPr="00866BBD">
        <w:rPr>
          <w:rFonts w:ascii="Times New Roman" w:eastAsia="Calibri" w:hAnsi="Times New Roman" w:cs="Times New Roman"/>
          <w:lang w:bidi="en-US"/>
        </w:rPr>
        <w:t>level),</w:t>
      </w:r>
    </w:p>
    <w:p w14:paraId="1BACE702" w14:textId="77777777" w:rsidR="00F54CAA" w:rsidRPr="00866BBD" w:rsidRDefault="009B5769" w:rsidP="002C56A9">
      <w:pPr>
        <w:numPr>
          <w:ilvl w:val="1"/>
          <w:numId w:val="11"/>
        </w:numPr>
        <w:spacing w:after="0" w:line="276" w:lineRule="auto"/>
        <w:ind w:left="540"/>
        <w:contextualSpacing/>
        <w:jc w:val="both"/>
        <w:rPr>
          <w:rFonts w:ascii="Times New Roman" w:eastAsia="Calibri" w:hAnsi="Times New Roman" w:cs="Times New Roman"/>
          <w:lang w:bidi="en-US"/>
        </w:rPr>
      </w:pPr>
      <w:r w:rsidRPr="00866BBD">
        <w:rPr>
          <w:rFonts w:ascii="Times New Roman" w:eastAsia="Calibri" w:hAnsi="Times New Roman" w:cs="Times New Roman"/>
          <w:lang w:bidi="en-US"/>
        </w:rPr>
        <w:t>Four male-headed households representing different social groups (including vulnerable) and living in different parts of the community,</w:t>
      </w:r>
    </w:p>
    <w:p w14:paraId="5326F1DF" w14:textId="77777777" w:rsidR="009B5769" w:rsidRPr="00866BBD" w:rsidRDefault="009B5769" w:rsidP="00F54CAA">
      <w:pPr>
        <w:jc w:val="center"/>
        <w:rPr>
          <w:rFonts w:ascii="Times New Roman" w:eastAsia="Calibri" w:hAnsi="Times New Roman" w:cs="Times New Roman"/>
          <w:lang w:bidi="en-US"/>
        </w:rPr>
      </w:pPr>
    </w:p>
    <w:p w14:paraId="1819D00E" w14:textId="77777777" w:rsidR="009B5769" w:rsidRPr="00866BBD" w:rsidRDefault="009B5769" w:rsidP="002C56A9">
      <w:pPr>
        <w:numPr>
          <w:ilvl w:val="1"/>
          <w:numId w:val="11"/>
        </w:numPr>
        <w:spacing w:after="0" w:line="276" w:lineRule="auto"/>
        <w:ind w:left="540"/>
        <w:contextualSpacing/>
        <w:jc w:val="both"/>
        <w:rPr>
          <w:rFonts w:ascii="Times New Roman" w:eastAsia="Calibri" w:hAnsi="Times New Roman" w:cs="Times New Roman"/>
          <w:lang w:bidi="en-US"/>
        </w:rPr>
      </w:pPr>
      <w:r w:rsidRPr="00866BBD">
        <w:rPr>
          <w:rFonts w:ascii="Times New Roman" w:eastAsia="Calibri" w:hAnsi="Times New Roman" w:cs="Times New Roman"/>
          <w:lang w:bidi="en-US"/>
        </w:rPr>
        <w:t>Four female-headed households representing different social groups (including vulnerable) and living in different strata of the community (down to top),</w:t>
      </w:r>
    </w:p>
    <w:p w14:paraId="314F6CF9" w14:textId="77777777" w:rsidR="009B5769" w:rsidRPr="00866BBD" w:rsidRDefault="009B5769" w:rsidP="002C56A9">
      <w:pPr>
        <w:numPr>
          <w:ilvl w:val="1"/>
          <w:numId w:val="11"/>
        </w:numPr>
        <w:spacing w:after="0" w:line="276" w:lineRule="auto"/>
        <w:ind w:left="540"/>
        <w:contextualSpacing/>
        <w:jc w:val="both"/>
        <w:rPr>
          <w:rFonts w:ascii="Times New Roman" w:eastAsia="Calibri" w:hAnsi="Times New Roman" w:cs="Times New Roman"/>
          <w:lang w:bidi="en-US"/>
        </w:rPr>
      </w:pPr>
      <w:r w:rsidRPr="00866BBD">
        <w:rPr>
          <w:rFonts w:ascii="Times New Roman" w:eastAsia="Calibri" w:hAnsi="Times New Roman" w:cs="Times New Roman"/>
          <w:lang w:bidi="en-US"/>
        </w:rPr>
        <w:t>One youth representative,</w:t>
      </w:r>
    </w:p>
    <w:p w14:paraId="4F1455A9" w14:textId="77777777" w:rsidR="009B5769" w:rsidRPr="00866BBD" w:rsidRDefault="009B5769" w:rsidP="002C56A9">
      <w:pPr>
        <w:numPr>
          <w:ilvl w:val="1"/>
          <w:numId w:val="11"/>
        </w:numPr>
        <w:spacing w:before="240" w:after="200" w:line="276" w:lineRule="auto"/>
        <w:ind w:left="540"/>
        <w:contextualSpacing/>
        <w:jc w:val="both"/>
        <w:rPr>
          <w:rFonts w:ascii="Times New Roman" w:eastAsia="Calibri" w:hAnsi="Times New Roman" w:cs="Times New Roman"/>
          <w:lang w:bidi="en-US"/>
        </w:rPr>
      </w:pPr>
      <w:r w:rsidRPr="00866BBD">
        <w:rPr>
          <w:rFonts w:ascii="Times New Roman" w:eastAsia="Calibri" w:hAnsi="Times New Roman" w:cs="Times New Roman"/>
          <w:lang w:bidi="en-US"/>
        </w:rPr>
        <w:t>Others as required by the community (innovative farmers, respected people, women's group, etc.),</w:t>
      </w:r>
    </w:p>
    <w:p w14:paraId="5A271FFE" w14:textId="77777777" w:rsidR="009B5769" w:rsidRPr="00866BBD" w:rsidRDefault="009B5769" w:rsidP="002C56A9">
      <w:pPr>
        <w:numPr>
          <w:ilvl w:val="1"/>
          <w:numId w:val="11"/>
        </w:numPr>
        <w:spacing w:before="240" w:after="200" w:line="276" w:lineRule="auto"/>
        <w:ind w:left="540"/>
        <w:contextualSpacing/>
        <w:jc w:val="both"/>
        <w:rPr>
          <w:rFonts w:ascii="Times New Roman" w:eastAsia="Calibri" w:hAnsi="Times New Roman" w:cs="Times New Roman"/>
          <w:lang w:bidi="en-US"/>
        </w:rPr>
      </w:pPr>
      <w:r w:rsidRPr="00866BBD">
        <w:rPr>
          <w:rFonts w:ascii="Times New Roman" w:eastAsia="Calibri" w:hAnsi="Times New Roman" w:cs="Times New Roman"/>
          <w:lang w:bidi="en-US"/>
        </w:rPr>
        <w:t xml:space="preserve">Female committee members </w:t>
      </w:r>
      <w:r w:rsidR="00D95246" w:rsidRPr="00866BBD">
        <w:rPr>
          <w:rFonts w:ascii="Times New Roman" w:eastAsia="Calibri" w:hAnsi="Times New Roman" w:cs="Times New Roman"/>
          <w:lang w:bidi="en-US"/>
        </w:rPr>
        <w:t>will have</w:t>
      </w:r>
      <w:r w:rsidRPr="00866BBD">
        <w:rPr>
          <w:rFonts w:ascii="Times New Roman" w:eastAsia="Calibri" w:hAnsi="Times New Roman" w:cs="Times New Roman"/>
          <w:lang w:bidi="en-US"/>
        </w:rPr>
        <w:t xml:space="preserve"> 50%</w:t>
      </w:r>
      <w:r w:rsidR="00D95246" w:rsidRPr="00866BBD">
        <w:rPr>
          <w:rFonts w:ascii="Times New Roman" w:eastAsia="Calibri" w:hAnsi="Times New Roman" w:cs="Times New Roman"/>
          <w:lang w:bidi="en-US"/>
        </w:rPr>
        <w:t xml:space="preserve"> representation</w:t>
      </w:r>
      <w:r w:rsidRPr="00866BBD">
        <w:rPr>
          <w:rFonts w:ascii="Times New Roman" w:eastAsia="Calibri" w:hAnsi="Times New Roman" w:cs="Times New Roman"/>
          <w:lang w:bidi="en-US"/>
        </w:rPr>
        <w:t>.</w:t>
      </w:r>
    </w:p>
    <w:p w14:paraId="2A0326D2" w14:textId="77777777" w:rsidR="00940CBE" w:rsidRPr="00866BBD" w:rsidRDefault="00940CBE" w:rsidP="00940CBE">
      <w:pPr>
        <w:spacing w:before="240" w:after="200" w:line="276" w:lineRule="auto"/>
        <w:ind w:left="540"/>
        <w:contextualSpacing/>
        <w:jc w:val="both"/>
        <w:rPr>
          <w:rFonts w:ascii="Times New Roman" w:eastAsia="Calibri" w:hAnsi="Times New Roman" w:cs="Times New Roman"/>
          <w:lang w:bidi="en-US"/>
        </w:rPr>
      </w:pPr>
    </w:p>
    <w:p w14:paraId="55F50E12" w14:textId="77777777" w:rsidR="009B5769" w:rsidRPr="00866BBD" w:rsidRDefault="009B5769" w:rsidP="00F34A16">
      <w:pPr>
        <w:spacing w:after="199" w:line="276" w:lineRule="auto"/>
        <w:jc w:val="both"/>
        <w:rPr>
          <w:rFonts w:ascii="Times New Roman" w:hAnsi="Times New Roman" w:cs="Times New Roman"/>
        </w:rPr>
      </w:pPr>
      <w:r w:rsidRPr="00866BBD">
        <w:rPr>
          <w:rFonts w:ascii="Times New Roman" w:hAnsi="Times New Roman" w:cs="Times New Roman"/>
        </w:rPr>
        <w:t xml:space="preserve">The stakeholder engagement activities will be documented </w:t>
      </w:r>
      <w:r w:rsidR="00940CBE" w:rsidRPr="00866BBD">
        <w:rPr>
          <w:rFonts w:ascii="Times New Roman" w:hAnsi="Times New Roman" w:cs="Times New Roman"/>
        </w:rPr>
        <w:t xml:space="preserve">and reported </w:t>
      </w:r>
      <w:r w:rsidRPr="00866BBD">
        <w:rPr>
          <w:rFonts w:ascii="Times New Roman" w:hAnsi="Times New Roman" w:cs="Times New Roman"/>
        </w:rPr>
        <w:t xml:space="preserve">through quarterly and annual progress reports and shared with the World Bank. </w:t>
      </w:r>
    </w:p>
    <w:p w14:paraId="3529A2D4" w14:textId="77777777" w:rsidR="00C83C8D" w:rsidRPr="00866BBD" w:rsidRDefault="00834EA9" w:rsidP="00D95246">
      <w:pPr>
        <w:pStyle w:val="Heading2"/>
        <w:keepLines/>
        <w:numPr>
          <w:ilvl w:val="2"/>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36" w:name="_Toc243745578"/>
      <w:r w:rsidRPr="00866BBD">
        <w:rPr>
          <w:rFonts w:ascii="Times New Roman" w:eastAsiaTheme="majorEastAsia" w:hAnsi="Times New Roman"/>
          <w:b w:val="0"/>
          <w:bCs w:val="0"/>
          <w:i w:val="0"/>
          <w:iCs w:val="0"/>
          <w:color w:val="5B9BD5" w:themeColor="accent1"/>
          <w:sz w:val="26"/>
          <w:szCs w:val="26"/>
        </w:rPr>
        <w:t>Grievance Redress M</w:t>
      </w:r>
      <w:r w:rsidR="00C07502" w:rsidRPr="00866BBD">
        <w:rPr>
          <w:rFonts w:ascii="Times New Roman" w:eastAsiaTheme="majorEastAsia" w:hAnsi="Times New Roman"/>
          <w:b w:val="0"/>
          <w:bCs w:val="0"/>
          <w:i w:val="0"/>
          <w:iCs w:val="0"/>
          <w:color w:val="5B9BD5" w:themeColor="accent1"/>
          <w:sz w:val="26"/>
          <w:szCs w:val="26"/>
        </w:rPr>
        <w:t>echanism</w:t>
      </w:r>
      <w:bookmarkEnd w:id="36"/>
      <w:r w:rsidR="00171F34" w:rsidRPr="00866BBD">
        <w:rPr>
          <w:rFonts w:ascii="Times New Roman" w:eastAsiaTheme="majorEastAsia" w:hAnsi="Times New Roman"/>
          <w:b w:val="0"/>
          <w:bCs w:val="0"/>
          <w:i w:val="0"/>
          <w:iCs w:val="0"/>
          <w:color w:val="5B9BD5" w:themeColor="accent1"/>
          <w:sz w:val="26"/>
          <w:szCs w:val="26"/>
        </w:rPr>
        <w:t xml:space="preserve"> </w:t>
      </w:r>
    </w:p>
    <w:p w14:paraId="19587423" w14:textId="77777777" w:rsidR="007A7342" w:rsidRPr="00866BBD" w:rsidRDefault="007A7342">
      <w:pPr>
        <w:pStyle w:val="ListParagraph"/>
        <w:ind w:left="0"/>
        <w:jc w:val="both"/>
        <w:rPr>
          <w:rFonts w:ascii="Times New Roman" w:hAnsi="Times New Roman"/>
          <w:kern w:val="2"/>
          <w14:ligatures w14:val="standardContextual"/>
        </w:rPr>
      </w:pPr>
      <w:r w:rsidRPr="00866BBD">
        <w:rPr>
          <w:rFonts w:ascii="Times New Roman" w:hAnsi="Times New Roman"/>
        </w:rPr>
        <w:t>The Grievance Redress Mechanism (GRM) is an integral part of the Project’s environmental and social risk management arrangements. It provides a predictable, transparent and accessible process for receiving, assessing and resolving project-related concerns, feedback and complaints promptly and effectively. The GRM will be gender-responsive, culturally appropriate, free of charge, confidential where required, and accessible without retaliation to all project-affected parties, including disadvantaged or vulnerable individuals and groups. Communities will be informed of their right to use the GRM, the available intake channels, applicable service standards and appeal options. Analysis of grievances will also support supervision, identify systemic implementation issues and recurring trends, and strengthen accountability and adaptive project management.</w:t>
      </w:r>
    </w:p>
    <w:p w14:paraId="716C2360" w14:textId="77777777" w:rsidR="00FA3F99" w:rsidRPr="00866BBD" w:rsidRDefault="00FA3F99" w:rsidP="00FA3F99">
      <w:pPr>
        <w:pStyle w:val="Heading2"/>
        <w:keepLines/>
        <w:numPr>
          <w:ilvl w:val="3"/>
          <w:numId w:val="12"/>
        </w:numPr>
        <w:spacing w:before="200" w:after="200" w:line="276" w:lineRule="auto"/>
        <w:ind w:left="851" w:hanging="851"/>
        <w:rPr>
          <w:rFonts w:ascii="Times New Roman" w:eastAsiaTheme="majorEastAsia" w:hAnsi="Times New Roman"/>
          <w:b w:val="0"/>
          <w:i w:val="0"/>
          <w:color w:val="5B9BD5" w:themeColor="accent1"/>
          <w:sz w:val="26"/>
          <w:szCs w:val="26"/>
        </w:rPr>
      </w:pPr>
      <w:bookmarkStart w:id="37" w:name="_Toc243745579"/>
      <w:r w:rsidRPr="00866BBD">
        <w:rPr>
          <w:rFonts w:ascii="Times New Roman" w:eastAsiaTheme="majorEastAsia" w:hAnsi="Times New Roman"/>
          <w:b w:val="0"/>
          <w:i w:val="0"/>
          <w:color w:val="5B9BD5" w:themeColor="accent1"/>
          <w:sz w:val="26"/>
          <w:szCs w:val="26"/>
        </w:rPr>
        <w:t>Objectives and scope of the GRM</w:t>
      </w:r>
      <w:bookmarkEnd w:id="37"/>
    </w:p>
    <w:p w14:paraId="5C9610B6" w14:textId="77777777" w:rsidR="007A7342" w:rsidRPr="00866BBD" w:rsidRDefault="007A7342">
      <w:pPr>
        <w:spacing w:line="276" w:lineRule="auto"/>
        <w:jc w:val="both"/>
        <w:rPr>
          <w:rFonts w:ascii="Times New Roman" w:hAnsi="Times New Roman" w:cs="Times New Roman"/>
          <w:kern w:val="2"/>
          <w14:ligatures w14:val="standardContextual"/>
        </w:rPr>
      </w:pPr>
      <w:r w:rsidRPr="00866BBD">
        <w:rPr>
          <w:rFonts w:ascii="Times New Roman" w:hAnsi="Times New Roman" w:cs="Times New Roman"/>
        </w:rPr>
        <w:t>Consistent with ESS10, the Project will maintain an accessible and inclusive GRM through which project-affected parties and other stakeholders may raise concerns about the Project’s environmental and social performance and receive timely responses. The GRM will strengthen accountability, provide feedback to improve implementation and reduce the risk that unresolved concerns escalate into disputes.</w:t>
      </w:r>
    </w:p>
    <w:p w14:paraId="040BF342" w14:textId="77777777" w:rsidR="007A7342" w:rsidRPr="00866BBD" w:rsidRDefault="007A7342">
      <w:pPr>
        <w:spacing w:line="276" w:lineRule="auto"/>
        <w:jc w:val="both"/>
        <w:rPr>
          <w:rFonts w:ascii="Times New Roman" w:hAnsi="Times New Roman" w:cs="Times New Roman"/>
          <w:kern w:val="2"/>
          <w14:ligatures w14:val="standardContextual"/>
        </w:rPr>
      </w:pPr>
      <w:r w:rsidRPr="00866BBD">
        <w:rPr>
          <w:rFonts w:ascii="Times New Roman" w:hAnsi="Times New Roman" w:cs="Times New Roman"/>
        </w:rPr>
        <w:t>The Project GRM will receive complaints arising from project preparation, implementation and operation, including concerns relating to environmental and social impacts, land or asset impacts, access to natural resources or project benefits, construction nuisance, community health and safety, stakeholder engagement, discrimination, exclusion, contractor conduct and other project-related matters. Complaints may be submitted by affected persons, beneficiaries, communities, civil society organizations or other stakeholders.</w:t>
      </w:r>
    </w:p>
    <w:p w14:paraId="597FD5FC" w14:textId="77777777" w:rsidR="007A7342" w:rsidRPr="00866BBD" w:rsidRDefault="007A7342">
      <w:pPr>
        <w:spacing w:line="276" w:lineRule="auto"/>
        <w:jc w:val="both"/>
        <w:rPr>
          <w:rFonts w:ascii="Times New Roman" w:hAnsi="Times New Roman" w:cs="Times New Roman"/>
          <w:kern w:val="2"/>
          <w14:ligatures w14:val="standardContextual"/>
        </w:rPr>
      </w:pPr>
      <w:r w:rsidRPr="00866BBD">
        <w:rPr>
          <w:rFonts w:ascii="Times New Roman" w:hAnsi="Times New Roman" w:cs="Times New Roman"/>
        </w:rPr>
        <w:t>The Project GRM is distinct from: (</w:t>
      </w:r>
      <w:proofErr w:type="spellStart"/>
      <w:r w:rsidRPr="00866BBD">
        <w:rPr>
          <w:rFonts w:ascii="Times New Roman" w:hAnsi="Times New Roman" w:cs="Times New Roman"/>
        </w:rPr>
        <w:t>i</w:t>
      </w:r>
      <w:proofErr w:type="spellEnd"/>
      <w:r w:rsidRPr="00866BBD">
        <w:rPr>
          <w:rFonts w:ascii="Times New Roman" w:hAnsi="Times New Roman" w:cs="Times New Roman"/>
        </w:rPr>
        <w:t>) the worker grievance mechanism established under the Labor Management Procedures in accordance with ESS2; and (ii) the confidential, survivor-</w:t>
      </w:r>
      <w:proofErr w:type="spellStart"/>
      <w:r w:rsidRPr="00866BBD">
        <w:rPr>
          <w:rFonts w:ascii="Times New Roman" w:hAnsi="Times New Roman" w:cs="Times New Roman"/>
        </w:rPr>
        <w:t>centred</w:t>
      </w:r>
      <w:proofErr w:type="spellEnd"/>
      <w:r w:rsidRPr="00866BBD">
        <w:rPr>
          <w:rFonts w:ascii="Times New Roman" w:hAnsi="Times New Roman" w:cs="Times New Roman"/>
        </w:rPr>
        <w:t xml:space="preserve"> referral pathway for SEA/SH complaints. Complaints outside the Project’s mandate will be recorded and, with the complainant’s consent where appropriate, referred to the competent institution. Use of the GRM will not restrict access to judicial, administrative or other lawful remedies.</w:t>
      </w:r>
    </w:p>
    <w:p w14:paraId="1841086E" w14:textId="77777777" w:rsidR="00FA3F99" w:rsidRPr="00866BBD" w:rsidRDefault="00FA3F99" w:rsidP="007A191D">
      <w:pPr>
        <w:pStyle w:val="Heading2"/>
        <w:keepLines/>
        <w:numPr>
          <w:ilvl w:val="3"/>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38" w:name="_Toc243745580"/>
      <w:r w:rsidRPr="00866BBD">
        <w:rPr>
          <w:rFonts w:ascii="Times New Roman" w:eastAsiaTheme="majorEastAsia" w:hAnsi="Times New Roman"/>
          <w:b w:val="0"/>
          <w:bCs w:val="0"/>
          <w:i w:val="0"/>
          <w:iCs w:val="0"/>
          <w:color w:val="5B9BD5" w:themeColor="accent1"/>
          <w:sz w:val="26"/>
          <w:szCs w:val="26"/>
        </w:rPr>
        <w:t>Grievance redress communication channels</w:t>
      </w:r>
      <w:bookmarkEnd w:id="38"/>
    </w:p>
    <w:p w14:paraId="11ED1C4F" w14:textId="77777777" w:rsidR="007A7342" w:rsidRPr="00866BBD" w:rsidRDefault="007A7342">
      <w:pPr>
        <w:spacing w:line="276" w:lineRule="auto"/>
        <w:jc w:val="both"/>
        <w:rPr>
          <w:rFonts w:ascii="Times New Roman" w:hAnsi="Times New Roman" w:cs="Times New Roman"/>
          <w:kern w:val="2"/>
          <w14:ligatures w14:val="standardContextual"/>
        </w:rPr>
      </w:pPr>
      <w:r w:rsidRPr="00866BBD">
        <w:rPr>
          <w:rFonts w:ascii="Times New Roman" w:hAnsi="Times New Roman" w:cs="Times New Roman"/>
        </w:rPr>
        <w:t>Information on the GRM will be disclosed in English and relevant local languages through community meetings, notices, radio, project communication materials and other culturally appropriate means. The Project will provide support for oral submission, interpretation, sign language and other reasonable accommodation, and assistance for complainants who cannot read or write. All channels will permit anonymous complaints and requests for confidentiality, and complainants will be protected from retaliation.</w:t>
      </w:r>
    </w:p>
    <w:p w14:paraId="5063CCF4" w14:textId="77777777" w:rsidR="007A7342" w:rsidRPr="00866BBD" w:rsidRDefault="007A7342">
      <w:pPr>
        <w:spacing w:line="276" w:lineRule="auto"/>
        <w:jc w:val="both"/>
        <w:rPr>
          <w:rFonts w:ascii="Times New Roman" w:hAnsi="Times New Roman" w:cs="Times New Roman"/>
          <w:kern w:val="2"/>
          <w14:ligatures w14:val="standardContextual"/>
        </w:rPr>
      </w:pPr>
      <w:r w:rsidRPr="00866BBD">
        <w:rPr>
          <w:rFonts w:ascii="Times New Roman" w:hAnsi="Times New Roman" w:cs="Times New Roman"/>
        </w:rPr>
        <w:t xml:space="preserve">Complaints may be submitted by email, telephone call, SMS, WhatsApp, website form, written letter or grievance form, in person to a designated focal point, through a suggestion box, or through a toll-free line once established. Site-specific focal persons, telephone numbers, email addresses, physical submission </w:t>
      </w:r>
      <w:r w:rsidRPr="00866BBD">
        <w:rPr>
          <w:rFonts w:ascii="Times New Roman" w:hAnsi="Times New Roman" w:cs="Times New Roman"/>
        </w:rPr>
        <w:lastRenderedPageBreak/>
        <w:t>points and the schedule for checking suggestion boxes will be disclosed before activities commence at each site. Where an anonymous complainant wishes to receive updates, the Project will agree on a confidential contact method or case code.</w:t>
      </w:r>
    </w:p>
    <w:p w14:paraId="1FBA86B5" w14:textId="77777777" w:rsidR="007A7342" w:rsidRPr="00866BBD" w:rsidRDefault="007A7342">
      <w:pPr>
        <w:rPr>
          <w:rFonts w:ascii="Times New Roman" w:hAnsi="Times New Roman" w:cs="Times New Roman"/>
          <w:kern w:val="2"/>
          <w14:ligatures w14:val="standardContextual"/>
        </w:rPr>
      </w:pPr>
      <w:r w:rsidRPr="00866BBD">
        <w:rPr>
          <w:rFonts w:ascii="Times New Roman" w:hAnsi="Times New Roman" w:cs="Times New Roman"/>
        </w:rPr>
        <w:t>The principal grievance intake channels are summarized below. Each channel is available to all stakeholders, subject to the accessibility support described above.</w:t>
      </w:r>
    </w:p>
    <w:p w14:paraId="51CE8DF7" w14:textId="77777777" w:rsidR="00BB0B88" w:rsidRPr="00866BBD" w:rsidRDefault="00BB0B88" w:rsidP="00BB0B88">
      <w:pPr>
        <w:rPr>
          <w:rFonts w:ascii="Times New Roman" w:hAnsi="Times New Roman" w:cs="Times New Roman"/>
        </w:rPr>
      </w:pPr>
      <w:bookmarkStart w:id="39" w:name="_Toc243745592"/>
      <w:r w:rsidRPr="00866BBD">
        <w:rPr>
          <w:rFonts w:ascii="Times New Roman" w:hAnsi="Times New Roman" w:cs="Times New Roman"/>
        </w:rPr>
        <w:t xml:space="preserve">Table </w:t>
      </w:r>
      <w:r w:rsidRPr="00866BBD">
        <w:rPr>
          <w:rFonts w:ascii="Times New Roman" w:hAnsi="Times New Roman" w:cs="Times New Roman"/>
        </w:rPr>
        <w:fldChar w:fldCharType="begin"/>
      </w:r>
      <w:r w:rsidRPr="00866BBD">
        <w:rPr>
          <w:rFonts w:ascii="Times New Roman" w:hAnsi="Times New Roman" w:cs="Times New Roman"/>
        </w:rPr>
        <w:instrText xml:space="preserve"> SEQ Table \* ARABIC </w:instrText>
      </w:r>
      <w:r w:rsidRPr="00866BBD">
        <w:rPr>
          <w:rFonts w:ascii="Times New Roman" w:hAnsi="Times New Roman" w:cs="Times New Roman"/>
        </w:rPr>
        <w:fldChar w:fldCharType="separate"/>
      </w:r>
      <w:r w:rsidR="00BC3D2E" w:rsidRPr="00866BBD">
        <w:rPr>
          <w:rFonts w:ascii="Times New Roman" w:hAnsi="Times New Roman" w:cs="Times New Roman"/>
          <w:noProof/>
        </w:rPr>
        <w:t>3</w:t>
      </w:r>
      <w:r w:rsidRPr="00866BBD">
        <w:rPr>
          <w:rFonts w:ascii="Times New Roman" w:hAnsi="Times New Roman" w:cs="Times New Roman"/>
        </w:rPr>
        <w:fldChar w:fldCharType="end"/>
      </w:r>
      <w:r w:rsidRPr="00866BBD">
        <w:rPr>
          <w:rFonts w:ascii="Times New Roman" w:hAnsi="Times New Roman" w:cs="Times New Roman"/>
        </w:rPr>
        <w:t>: Grievance intake channels</w:t>
      </w:r>
      <w:bookmarkEnd w:id="3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53"/>
        <w:gridCol w:w="1957"/>
        <w:gridCol w:w="6830"/>
      </w:tblGrid>
      <w:tr w:rsidR="007A7342" w:rsidRPr="00866BBD" w14:paraId="339C7178" w14:textId="77777777" w:rsidTr="007559FC">
        <w:tc>
          <w:tcPr>
            <w:tcW w:w="574" w:type="dxa"/>
            <w:tcBorders>
              <w:top w:val="single" w:sz="8" w:space="0" w:color="auto"/>
              <w:left w:val="single" w:sz="8" w:space="0" w:color="auto"/>
              <w:bottom w:val="single" w:sz="8" w:space="0" w:color="auto"/>
              <w:right w:val="single" w:sz="8" w:space="0" w:color="auto"/>
            </w:tcBorders>
            <w:shd w:val="clear" w:color="auto" w:fill="5B9BD5"/>
            <w:tcMar>
              <w:top w:w="0" w:type="dxa"/>
              <w:left w:w="108" w:type="dxa"/>
              <w:bottom w:w="0" w:type="dxa"/>
              <w:right w:w="108" w:type="dxa"/>
            </w:tcMar>
            <w:hideMark/>
          </w:tcPr>
          <w:p w14:paraId="7C29301E" w14:textId="77777777" w:rsidR="007A7342" w:rsidRPr="00866BBD" w:rsidRDefault="007A7342">
            <w:pPr>
              <w:jc w:val="center"/>
              <w:rPr>
                <w:rFonts w:ascii="Times New Roman" w:hAnsi="Times New Roman"/>
                <w:kern w:val="2"/>
                <w14:ligatures w14:val="standardContextual"/>
              </w:rPr>
            </w:pPr>
            <w:r w:rsidRPr="00866BBD">
              <w:rPr>
                <w:rFonts w:ascii="Times New Roman" w:hAnsi="Times New Roman"/>
                <w:b/>
                <w:bCs/>
                <w:color w:val="000000"/>
              </w:rPr>
              <w:t>No.</w:t>
            </w:r>
          </w:p>
        </w:tc>
        <w:tc>
          <w:tcPr>
            <w:tcW w:w="1953" w:type="dxa"/>
            <w:tcBorders>
              <w:top w:val="single" w:sz="8" w:space="0" w:color="auto"/>
              <w:left w:val="nil"/>
              <w:bottom w:val="single" w:sz="8" w:space="0" w:color="auto"/>
              <w:right w:val="single" w:sz="8" w:space="0" w:color="auto"/>
            </w:tcBorders>
            <w:shd w:val="clear" w:color="auto" w:fill="5B9BD5"/>
            <w:tcMar>
              <w:top w:w="0" w:type="dxa"/>
              <w:left w:w="108" w:type="dxa"/>
              <w:bottom w:w="0" w:type="dxa"/>
              <w:right w:w="108" w:type="dxa"/>
            </w:tcMar>
            <w:hideMark/>
          </w:tcPr>
          <w:p w14:paraId="5327E49C" w14:textId="77777777" w:rsidR="007A7342" w:rsidRPr="00866BBD" w:rsidRDefault="007A7342">
            <w:pPr>
              <w:rPr>
                <w:rFonts w:ascii="Times New Roman" w:hAnsi="Times New Roman"/>
              </w:rPr>
            </w:pPr>
            <w:r w:rsidRPr="00866BBD">
              <w:rPr>
                <w:rFonts w:ascii="Times New Roman" w:hAnsi="Times New Roman"/>
                <w:b/>
                <w:bCs/>
                <w:color w:val="000000"/>
              </w:rPr>
              <w:t>Intake channel</w:t>
            </w:r>
          </w:p>
        </w:tc>
        <w:tc>
          <w:tcPr>
            <w:tcW w:w="6813" w:type="dxa"/>
            <w:tcBorders>
              <w:top w:val="single" w:sz="8" w:space="0" w:color="auto"/>
              <w:left w:val="nil"/>
              <w:bottom w:val="single" w:sz="8" w:space="0" w:color="auto"/>
              <w:right w:val="single" w:sz="8" w:space="0" w:color="auto"/>
            </w:tcBorders>
            <w:shd w:val="clear" w:color="auto" w:fill="5B9BD5"/>
            <w:tcMar>
              <w:top w:w="0" w:type="dxa"/>
              <w:left w:w="108" w:type="dxa"/>
              <w:bottom w:w="0" w:type="dxa"/>
              <w:right w:w="108" w:type="dxa"/>
            </w:tcMar>
            <w:hideMark/>
          </w:tcPr>
          <w:p w14:paraId="3C7A1C4C" w14:textId="77777777" w:rsidR="007A7342" w:rsidRPr="00866BBD" w:rsidRDefault="007A7342">
            <w:pPr>
              <w:rPr>
                <w:rFonts w:ascii="Times New Roman" w:hAnsi="Times New Roman"/>
              </w:rPr>
            </w:pPr>
            <w:r w:rsidRPr="00866BBD">
              <w:rPr>
                <w:rFonts w:ascii="Times New Roman" w:hAnsi="Times New Roman"/>
                <w:b/>
                <w:bCs/>
                <w:color w:val="000000"/>
              </w:rPr>
              <w:t>Access and management arrangements</w:t>
            </w:r>
          </w:p>
        </w:tc>
      </w:tr>
      <w:tr w:rsidR="007A7342" w:rsidRPr="00866BBD" w14:paraId="268DAF1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B9C49D" w14:textId="77777777" w:rsidR="007A7342" w:rsidRPr="00866BBD" w:rsidRDefault="007A7342">
            <w:pPr>
              <w:jc w:val="center"/>
              <w:rPr>
                <w:rFonts w:ascii="Times New Roman" w:hAnsi="Times New Roman"/>
              </w:rPr>
            </w:pPr>
            <w:r w:rsidRPr="00866BBD">
              <w:rPr>
                <w:rFonts w:ascii="Times New Roman" w:hAnsi="Times New Roman"/>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B88177" w14:textId="77777777" w:rsidR="007A7342" w:rsidRPr="00866BBD" w:rsidRDefault="007A7342">
            <w:pPr>
              <w:rPr>
                <w:rFonts w:ascii="Times New Roman" w:hAnsi="Times New Roman"/>
              </w:rPr>
            </w:pPr>
            <w:r w:rsidRPr="00866BBD">
              <w:rPr>
                <w:rFonts w:ascii="Times New Roman" w:hAnsi="Times New Roman"/>
              </w:rPr>
              <w:t>Email</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8EF36B" w14:textId="77777777" w:rsidR="009841DC" w:rsidRPr="00866BBD" w:rsidRDefault="007A7342">
            <w:pPr>
              <w:rPr>
                <w:rFonts w:ascii="Times New Roman" w:hAnsi="Times New Roman"/>
              </w:rPr>
            </w:pPr>
            <w:r w:rsidRPr="00866BBD">
              <w:rPr>
                <w:rFonts w:ascii="Times New Roman" w:hAnsi="Times New Roman"/>
              </w:rPr>
              <w:t xml:space="preserve">All stakeholders; the official </w:t>
            </w:r>
            <w:r w:rsidR="00292E51" w:rsidRPr="00866BBD">
              <w:rPr>
                <w:rFonts w:ascii="Times New Roman" w:hAnsi="Times New Roman"/>
              </w:rPr>
              <w:t xml:space="preserve">email </w:t>
            </w:r>
            <w:r w:rsidR="009841DC" w:rsidRPr="00866BBD">
              <w:rPr>
                <w:rFonts w:ascii="Times New Roman" w:hAnsi="Times New Roman"/>
              </w:rPr>
              <w:t>addresses are:</w:t>
            </w:r>
          </w:p>
          <w:p w14:paraId="48B65FA9" w14:textId="77777777" w:rsidR="009841DC" w:rsidRPr="00866BBD" w:rsidRDefault="000717A3" w:rsidP="009841DC">
            <w:pPr>
              <w:pStyle w:val="ListParagraph"/>
              <w:numPr>
                <w:ilvl w:val="0"/>
                <w:numId w:val="50"/>
              </w:numPr>
              <w:spacing w:after="0" w:line="240" w:lineRule="auto"/>
              <w:rPr>
                <w:rFonts w:ascii="Times New Roman" w:hAnsi="Times New Roman"/>
              </w:rPr>
            </w:pPr>
            <w:hyperlink r:id="rId19" w:history="1">
              <w:r w:rsidR="009841DC" w:rsidRPr="00866BBD">
                <w:rPr>
                  <w:rStyle w:val="Hyperlink"/>
                  <w:rFonts w:ascii="Times New Roman" w:hAnsi="Times New Roman"/>
                </w:rPr>
                <w:t>info@nao.gov.zm</w:t>
              </w:r>
            </w:hyperlink>
            <w:r w:rsidR="009841DC" w:rsidRPr="00866BBD">
              <w:rPr>
                <w:rFonts w:ascii="Times New Roman" w:hAnsi="Times New Roman"/>
              </w:rPr>
              <w:t xml:space="preserve"> </w:t>
            </w:r>
          </w:p>
          <w:p w14:paraId="7706E63A" w14:textId="2547FE44" w:rsidR="009841DC" w:rsidRPr="00866BBD" w:rsidRDefault="000717A3" w:rsidP="009841DC">
            <w:pPr>
              <w:pStyle w:val="ListParagraph"/>
              <w:numPr>
                <w:ilvl w:val="0"/>
                <w:numId w:val="50"/>
              </w:numPr>
              <w:spacing w:after="0" w:line="240" w:lineRule="auto"/>
              <w:rPr>
                <w:rFonts w:ascii="Times New Roman" w:hAnsi="Times New Roman"/>
              </w:rPr>
            </w:pPr>
            <w:hyperlink r:id="rId20" w:history="1">
              <w:r w:rsidR="009841DC" w:rsidRPr="00866BBD">
                <w:rPr>
                  <w:rStyle w:val="Hyperlink"/>
                  <w:rFonts w:ascii="Times New Roman" w:hAnsi="Times New Roman"/>
                </w:rPr>
                <w:t>info@agriculture.gov.zm</w:t>
              </w:r>
            </w:hyperlink>
          </w:p>
          <w:p w14:paraId="394BA88B" w14:textId="6410E3FA" w:rsidR="007A7342" w:rsidRPr="00866BBD" w:rsidRDefault="007A7342" w:rsidP="00491D88">
            <w:pPr>
              <w:pStyle w:val="ListParagraph"/>
              <w:spacing w:after="0" w:line="240" w:lineRule="auto"/>
              <w:rPr>
                <w:rFonts w:ascii="Times New Roman" w:hAnsi="Times New Roman"/>
              </w:rPr>
            </w:pPr>
            <w:r w:rsidRPr="00866BBD">
              <w:rPr>
                <w:rFonts w:ascii="Times New Roman" w:hAnsi="Times New Roman"/>
              </w:rPr>
              <w:t>address will be disclosed before project activities begin.</w:t>
            </w:r>
          </w:p>
        </w:tc>
      </w:tr>
      <w:tr w:rsidR="007A7342" w:rsidRPr="00866BBD" w14:paraId="21312A1E"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81FF76" w14:textId="77777777" w:rsidR="007A7342" w:rsidRPr="00866BBD" w:rsidRDefault="007A7342">
            <w:pPr>
              <w:jc w:val="center"/>
              <w:rPr>
                <w:rFonts w:ascii="Times New Roman" w:hAnsi="Times New Roman"/>
              </w:rPr>
            </w:pPr>
            <w:r w:rsidRPr="00866BBD">
              <w:rPr>
                <w:rFonts w:ascii="Times New Roman" w:hAnsi="Times New Roman"/>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321501" w14:textId="77777777" w:rsidR="007A7342" w:rsidRPr="00866BBD" w:rsidRDefault="007A7342">
            <w:pPr>
              <w:rPr>
                <w:rFonts w:ascii="Times New Roman" w:hAnsi="Times New Roman"/>
              </w:rPr>
            </w:pPr>
            <w:r w:rsidRPr="00866BBD">
              <w:rPr>
                <w:rFonts w:ascii="Times New Roman" w:hAnsi="Times New Roman"/>
              </w:rPr>
              <w:t>Telephone, SMS and WhatsApp</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5C979C" w14:textId="77777777" w:rsidR="007A7342" w:rsidRPr="00866BBD" w:rsidRDefault="007A7342">
            <w:pPr>
              <w:rPr>
                <w:rFonts w:ascii="Times New Roman" w:hAnsi="Times New Roman"/>
              </w:rPr>
            </w:pPr>
            <w:r w:rsidRPr="00866BBD">
              <w:rPr>
                <w:rFonts w:ascii="Times New Roman" w:hAnsi="Times New Roman"/>
              </w:rPr>
              <w:t>All stakeholders, including those who prefer oral submission; published numbers will be managed by designated focal persons.</w:t>
            </w:r>
          </w:p>
        </w:tc>
      </w:tr>
      <w:tr w:rsidR="007A7342" w:rsidRPr="00866BBD" w14:paraId="3B65AE37"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7CF28E" w14:textId="77777777" w:rsidR="007A7342" w:rsidRPr="00866BBD" w:rsidRDefault="007A7342">
            <w:pPr>
              <w:jc w:val="center"/>
              <w:rPr>
                <w:rFonts w:ascii="Times New Roman" w:hAnsi="Times New Roman"/>
              </w:rPr>
            </w:pPr>
            <w:r w:rsidRPr="00866BBD">
              <w:rPr>
                <w:rFonts w:ascii="Times New Roman" w:hAnsi="Times New Roman"/>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71FC84" w14:textId="77777777" w:rsidR="007A7342" w:rsidRPr="00866BBD" w:rsidRDefault="007A7342">
            <w:pPr>
              <w:rPr>
                <w:rFonts w:ascii="Times New Roman" w:hAnsi="Times New Roman"/>
              </w:rPr>
            </w:pPr>
            <w:r w:rsidRPr="00866BBD">
              <w:rPr>
                <w:rFonts w:ascii="Times New Roman" w:hAnsi="Times New Roman"/>
              </w:rPr>
              <w:t>Written letter or grievance form</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F12002" w14:textId="77777777" w:rsidR="007A7342" w:rsidRPr="00866BBD" w:rsidRDefault="007A7342">
            <w:pPr>
              <w:rPr>
                <w:rFonts w:ascii="Times New Roman" w:hAnsi="Times New Roman"/>
              </w:rPr>
            </w:pPr>
            <w:r w:rsidRPr="00866BBD">
              <w:rPr>
                <w:rFonts w:ascii="Times New Roman" w:hAnsi="Times New Roman"/>
              </w:rPr>
              <w:t>Submitted at disclosed PIU, district or site-level physical points; assistance will be provided to persons who cannot read or write.</w:t>
            </w:r>
          </w:p>
        </w:tc>
      </w:tr>
      <w:tr w:rsidR="007A7342" w:rsidRPr="00866BBD" w14:paraId="59BE5727"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D94461" w14:textId="77777777" w:rsidR="007A7342" w:rsidRPr="00866BBD" w:rsidRDefault="007A7342">
            <w:pPr>
              <w:jc w:val="center"/>
              <w:rPr>
                <w:rFonts w:ascii="Times New Roman" w:hAnsi="Times New Roman"/>
              </w:rPr>
            </w:pPr>
            <w:r w:rsidRPr="00866BBD">
              <w:rPr>
                <w:rFonts w:ascii="Times New Roman" w:hAnsi="Times New Roman"/>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211342" w14:textId="77777777" w:rsidR="007A7342" w:rsidRPr="00866BBD" w:rsidRDefault="007A7342">
            <w:pPr>
              <w:rPr>
                <w:rFonts w:ascii="Times New Roman" w:hAnsi="Times New Roman"/>
              </w:rPr>
            </w:pPr>
            <w:r w:rsidRPr="00866BBD">
              <w:rPr>
                <w:rFonts w:ascii="Times New Roman" w:hAnsi="Times New Roman"/>
              </w:rPr>
              <w:t>In person or verbal</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EC9288" w14:textId="77777777" w:rsidR="007A7342" w:rsidRPr="00866BBD" w:rsidRDefault="007A7342">
            <w:pPr>
              <w:rPr>
                <w:rFonts w:ascii="Times New Roman" w:hAnsi="Times New Roman"/>
              </w:rPr>
            </w:pPr>
            <w:r w:rsidRPr="00866BBD">
              <w:rPr>
                <w:rFonts w:ascii="Times New Roman" w:hAnsi="Times New Roman"/>
              </w:rPr>
              <w:t>All stakeholders; the focal person will record the complaint, read it back to the complainant and confirm accuracy.</w:t>
            </w:r>
          </w:p>
        </w:tc>
      </w:tr>
      <w:tr w:rsidR="007A7342" w:rsidRPr="00866BBD" w14:paraId="5210415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2254A6" w14:textId="77777777" w:rsidR="007A7342" w:rsidRPr="00866BBD" w:rsidRDefault="007A7342">
            <w:pPr>
              <w:jc w:val="center"/>
              <w:rPr>
                <w:rFonts w:ascii="Times New Roman" w:hAnsi="Times New Roman"/>
              </w:rPr>
            </w:pPr>
            <w:r w:rsidRPr="00866BBD">
              <w:rPr>
                <w:rFonts w:ascii="Times New Roman" w:hAnsi="Times New Roman"/>
              </w:rPr>
              <w:t>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164A36" w14:textId="77777777" w:rsidR="007A7342" w:rsidRPr="00866BBD" w:rsidRDefault="007A7342">
            <w:pPr>
              <w:rPr>
                <w:rFonts w:ascii="Times New Roman" w:hAnsi="Times New Roman"/>
              </w:rPr>
            </w:pPr>
            <w:r w:rsidRPr="00866BBD">
              <w:rPr>
                <w:rFonts w:ascii="Times New Roman" w:hAnsi="Times New Roman"/>
              </w:rPr>
              <w:t>Suggestion boxes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29AE4A" w14:textId="77777777" w:rsidR="007A7342" w:rsidRPr="00866BBD" w:rsidRDefault="007A7342">
            <w:pPr>
              <w:rPr>
                <w:rFonts w:ascii="Times New Roman" w:hAnsi="Times New Roman"/>
              </w:rPr>
            </w:pPr>
            <w:r w:rsidRPr="00866BBD">
              <w:rPr>
                <w:rFonts w:ascii="Times New Roman" w:hAnsi="Times New Roman"/>
              </w:rPr>
              <w:t>Located at accessible and discreet points and checked at least weekly by two authorized persons; anonymous submissions are permitted.</w:t>
            </w:r>
          </w:p>
        </w:tc>
      </w:tr>
    </w:tbl>
    <w:p w14:paraId="634C720F" w14:textId="77777777" w:rsidR="007A7342" w:rsidRPr="00866BBD" w:rsidRDefault="007A7342">
      <w:pPr>
        <w:rPr>
          <w:rFonts w:ascii="Times New Roman" w:hAnsi="Times New Roman" w:cs="Times New Roman"/>
          <w:kern w:val="2"/>
          <w14:ligatures w14:val="standardContextual"/>
        </w:rPr>
      </w:pPr>
    </w:p>
    <w:p w14:paraId="06C09726" w14:textId="77777777" w:rsidR="00EC5EB4" w:rsidRPr="00866BBD" w:rsidRDefault="00EC5EB4" w:rsidP="007A191D">
      <w:pPr>
        <w:pStyle w:val="Heading2"/>
        <w:keepLines/>
        <w:numPr>
          <w:ilvl w:val="3"/>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40" w:name="_Toc243745581"/>
      <w:r w:rsidRPr="00866BBD">
        <w:rPr>
          <w:rFonts w:ascii="Times New Roman" w:eastAsiaTheme="majorEastAsia" w:hAnsi="Times New Roman"/>
          <w:b w:val="0"/>
          <w:bCs w:val="0"/>
          <w:i w:val="0"/>
          <w:iCs w:val="0"/>
          <w:color w:val="5B9BD5" w:themeColor="accent1"/>
          <w:sz w:val="26"/>
          <w:szCs w:val="26"/>
        </w:rPr>
        <w:t>Approach to GRM establishment</w:t>
      </w:r>
      <w:r w:rsidR="00FA3F99" w:rsidRPr="00866BBD">
        <w:rPr>
          <w:rFonts w:ascii="Times New Roman" w:eastAsiaTheme="majorEastAsia" w:hAnsi="Times New Roman"/>
          <w:b w:val="0"/>
          <w:bCs w:val="0"/>
          <w:i w:val="0"/>
          <w:iCs w:val="0"/>
          <w:color w:val="5B9BD5" w:themeColor="accent1"/>
          <w:sz w:val="26"/>
          <w:szCs w:val="26"/>
        </w:rPr>
        <w:t>, Roles and Responsibilities</w:t>
      </w:r>
      <w:bookmarkEnd w:id="40"/>
      <w:r w:rsidR="00FA3F99" w:rsidRPr="00866BBD">
        <w:rPr>
          <w:rFonts w:ascii="Times New Roman" w:eastAsiaTheme="majorEastAsia" w:hAnsi="Times New Roman"/>
          <w:b w:val="0"/>
          <w:bCs w:val="0"/>
          <w:i w:val="0"/>
          <w:iCs w:val="0"/>
          <w:color w:val="5B9BD5" w:themeColor="accent1"/>
          <w:sz w:val="26"/>
          <w:szCs w:val="26"/>
        </w:rPr>
        <w:t xml:space="preserve"> </w:t>
      </w:r>
    </w:p>
    <w:p w14:paraId="25733D49" w14:textId="77777777" w:rsidR="007A7342" w:rsidRPr="00866BBD" w:rsidRDefault="007A7342">
      <w:pPr>
        <w:spacing w:line="276" w:lineRule="auto"/>
        <w:jc w:val="both"/>
        <w:rPr>
          <w:rFonts w:ascii="Times New Roman" w:hAnsi="Times New Roman" w:cs="Times New Roman"/>
          <w:kern w:val="2"/>
          <w14:ligatures w14:val="standardContextual"/>
        </w:rPr>
      </w:pPr>
      <w:r w:rsidRPr="00866BBD">
        <w:rPr>
          <w:rFonts w:ascii="Times New Roman" w:hAnsi="Times New Roman" w:cs="Times New Roman"/>
        </w:rPr>
        <w:t>A grievance redress committee will be established at each subproject site once locations are confirmed. The committee will comprise a community-elected chairperson; a secretary appointed from the site-level grievance focal persons; the contractor’s environmental and social representative, where applicable; one women’s representative; one representative of persons with disabilities; one youth representative; and two additional community representatives, with balanced representation of affected groups. The PIU Environmental and Social Specialists will serve as ex officio advisers and oversee consistency across sites. Members will be selected transparently, disclose conflicts of interest and recuse themselves where necessary. The committee’s terms of reference will define tenure, replacement arrangements, a quorum of at least half of members including the chairperson or delegated chair, and decisions by consensus or, where consensus is not possible, by simple majority.</w:t>
      </w:r>
    </w:p>
    <w:p w14:paraId="5102E100" w14:textId="77777777" w:rsidR="00BB0B88" w:rsidRPr="00866BBD" w:rsidRDefault="00BB0B88" w:rsidP="00BB0B88">
      <w:pPr>
        <w:spacing w:line="276" w:lineRule="auto"/>
        <w:jc w:val="both"/>
        <w:rPr>
          <w:rFonts w:ascii="Times New Roman" w:hAnsi="Times New Roman" w:cs="Times New Roman"/>
        </w:rPr>
      </w:pPr>
      <w:bookmarkStart w:id="41" w:name="_Toc243745593"/>
      <w:r w:rsidRPr="00866BBD">
        <w:rPr>
          <w:rFonts w:ascii="Times New Roman" w:hAnsi="Times New Roman" w:cs="Times New Roman"/>
        </w:rPr>
        <w:t xml:space="preserve">Table </w:t>
      </w:r>
      <w:r w:rsidRPr="00866BBD">
        <w:rPr>
          <w:rFonts w:ascii="Times New Roman" w:hAnsi="Times New Roman" w:cs="Times New Roman"/>
        </w:rPr>
        <w:fldChar w:fldCharType="begin"/>
      </w:r>
      <w:r w:rsidRPr="00866BBD">
        <w:rPr>
          <w:rFonts w:ascii="Times New Roman" w:hAnsi="Times New Roman" w:cs="Times New Roman"/>
        </w:rPr>
        <w:instrText xml:space="preserve"> SEQ Table \* ARABIC </w:instrText>
      </w:r>
      <w:r w:rsidRPr="00866BBD">
        <w:rPr>
          <w:rFonts w:ascii="Times New Roman" w:hAnsi="Times New Roman" w:cs="Times New Roman"/>
        </w:rPr>
        <w:fldChar w:fldCharType="separate"/>
      </w:r>
      <w:r w:rsidR="00BC3D2E" w:rsidRPr="00866BBD">
        <w:rPr>
          <w:rFonts w:ascii="Times New Roman" w:hAnsi="Times New Roman" w:cs="Times New Roman"/>
          <w:noProof/>
        </w:rPr>
        <w:t>4</w:t>
      </w:r>
      <w:r w:rsidRPr="00866BBD">
        <w:rPr>
          <w:rFonts w:ascii="Times New Roman" w:hAnsi="Times New Roman" w:cs="Times New Roman"/>
        </w:rPr>
        <w:fldChar w:fldCharType="end"/>
      </w:r>
      <w:r w:rsidRPr="00866BBD">
        <w:rPr>
          <w:rFonts w:ascii="Times New Roman" w:hAnsi="Times New Roman" w:cs="Times New Roman"/>
        </w:rPr>
        <w:t>: Composition of the GRM Committee</w:t>
      </w:r>
      <w:bookmarkEnd w:id="4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21"/>
        <w:gridCol w:w="2686"/>
        <w:gridCol w:w="6033"/>
      </w:tblGrid>
      <w:tr w:rsidR="007A7342" w:rsidRPr="00866BBD" w14:paraId="5538E37A" w14:textId="77777777">
        <w:tc>
          <w:tcPr>
            <w:tcW w:w="750" w:type="dxa"/>
            <w:tcBorders>
              <w:top w:val="single" w:sz="8" w:space="0" w:color="auto"/>
              <w:left w:val="single" w:sz="8" w:space="0" w:color="auto"/>
              <w:bottom w:val="single" w:sz="8" w:space="0" w:color="auto"/>
              <w:right w:val="single" w:sz="8" w:space="0" w:color="auto"/>
            </w:tcBorders>
            <w:shd w:val="clear" w:color="auto" w:fill="5B9BD5"/>
            <w:tcMar>
              <w:top w:w="0" w:type="dxa"/>
              <w:left w:w="108" w:type="dxa"/>
              <w:bottom w:w="0" w:type="dxa"/>
              <w:right w:w="108" w:type="dxa"/>
            </w:tcMar>
            <w:hideMark/>
          </w:tcPr>
          <w:p w14:paraId="767EA1C7" w14:textId="77777777" w:rsidR="007A7342" w:rsidRPr="00866BBD" w:rsidRDefault="007A7342">
            <w:pPr>
              <w:jc w:val="center"/>
              <w:rPr>
                <w:rFonts w:ascii="Times New Roman" w:hAnsi="Times New Roman"/>
                <w:kern w:val="2"/>
                <w14:ligatures w14:val="standardContextual"/>
              </w:rPr>
            </w:pPr>
            <w:r w:rsidRPr="00866BBD">
              <w:rPr>
                <w:rFonts w:ascii="Times New Roman" w:hAnsi="Times New Roman"/>
                <w:b/>
                <w:bCs/>
              </w:rPr>
              <w:t>No.</w:t>
            </w:r>
          </w:p>
        </w:tc>
        <w:tc>
          <w:tcPr>
            <w:tcW w:w="3300" w:type="dxa"/>
            <w:tcBorders>
              <w:top w:val="single" w:sz="8" w:space="0" w:color="auto"/>
              <w:left w:val="nil"/>
              <w:bottom w:val="single" w:sz="8" w:space="0" w:color="auto"/>
              <w:right w:val="single" w:sz="8" w:space="0" w:color="auto"/>
            </w:tcBorders>
            <w:shd w:val="clear" w:color="auto" w:fill="5B9BD5"/>
            <w:tcMar>
              <w:top w:w="0" w:type="dxa"/>
              <w:left w:w="108" w:type="dxa"/>
              <w:bottom w:w="0" w:type="dxa"/>
              <w:right w:w="108" w:type="dxa"/>
            </w:tcMar>
            <w:hideMark/>
          </w:tcPr>
          <w:p w14:paraId="731134E5" w14:textId="77777777" w:rsidR="007A7342" w:rsidRPr="00866BBD" w:rsidRDefault="007A7342">
            <w:pPr>
              <w:rPr>
                <w:rFonts w:ascii="Times New Roman" w:hAnsi="Times New Roman"/>
              </w:rPr>
            </w:pPr>
            <w:r w:rsidRPr="00866BBD">
              <w:rPr>
                <w:rFonts w:ascii="Times New Roman" w:hAnsi="Times New Roman"/>
                <w:b/>
                <w:bCs/>
              </w:rPr>
              <w:t>Role</w:t>
            </w:r>
          </w:p>
        </w:tc>
        <w:tc>
          <w:tcPr>
            <w:tcW w:w="5295" w:type="dxa"/>
            <w:tcBorders>
              <w:top w:val="single" w:sz="8" w:space="0" w:color="auto"/>
              <w:left w:val="nil"/>
              <w:bottom w:val="single" w:sz="8" w:space="0" w:color="auto"/>
              <w:right w:val="single" w:sz="8" w:space="0" w:color="auto"/>
            </w:tcBorders>
            <w:shd w:val="clear" w:color="auto" w:fill="5B9BD5"/>
            <w:tcMar>
              <w:top w:w="0" w:type="dxa"/>
              <w:left w:w="108" w:type="dxa"/>
              <w:bottom w:w="0" w:type="dxa"/>
              <w:right w:w="108" w:type="dxa"/>
            </w:tcMar>
            <w:hideMark/>
          </w:tcPr>
          <w:p w14:paraId="76271AB7" w14:textId="77777777" w:rsidR="007A7342" w:rsidRPr="00866BBD" w:rsidRDefault="007A7342">
            <w:pPr>
              <w:rPr>
                <w:rFonts w:ascii="Times New Roman" w:hAnsi="Times New Roman"/>
              </w:rPr>
            </w:pPr>
            <w:r w:rsidRPr="00866BBD">
              <w:rPr>
                <w:rFonts w:ascii="Times New Roman" w:hAnsi="Times New Roman"/>
                <w:b/>
                <w:bCs/>
              </w:rPr>
              <w:t>Responsibility</w:t>
            </w:r>
          </w:p>
        </w:tc>
      </w:tr>
      <w:tr w:rsidR="007A7342" w:rsidRPr="00866BBD" w14:paraId="563CC364"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7BA90C" w14:textId="77777777" w:rsidR="007A7342" w:rsidRPr="00866BBD" w:rsidRDefault="007A7342">
            <w:pPr>
              <w:jc w:val="center"/>
              <w:rPr>
                <w:rFonts w:ascii="Times New Roman" w:hAnsi="Times New Roman"/>
              </w:rPr>
            </w:pPr>
            <w:r w:rsidRPr="00866BBD">
              <w:rPr>
                <w:rFonts w:ascii="Times New Roman" w:hAnsi="Times New Roman"/>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10F026" w14:textId="77777777" w:rsidR="007A7342" w:rsidRPr="00866BBD" w:rsidRDefault="007A7342">
            <w:pPr>
              <w:rPr>
                <w:rFonts w:ascii="Times New Roman" w:hAnsi="Times New Roman"/>
              </w:rPr>
            </w:pPr>
            <w:r w:rsidRPr="00866BBD">
              <w:rPr>
                <w:rFonts w:ascii="Times New Roman" w:hAnsi="Times New Roman"/>
              </w:rPr>
              <w:t>Community-elected Chairperson</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D9C3E3" w14:textId="77777777" w:rsidR="007A7342" w:rsidRPr="00866BBD" w:rsidRDefault="007A7342">
            <w:pPr>
              <w:rPr>
                <w:rFonts w:ascii="Times New Roman" w:hAnsi="Times New Roman"/>
              </w:rPr>
            </w:pPr>
            <w:r w:rsidRPr="00866BBD">
              <w:rPr>
                <w:rFonts w:ascii="Times New Roman" w:hAnsi="Times New Roman"/>
              </w:rPr>
              <w:t>Convenes and presides over meetings, safeguards impartiality and confirms decisions.</w:t>
            </w:r>
          </w:p>
        </w:tc>
      </w:tr>
      <w:tr w:rsidR="007A7342" w:rsidRPr="00866BBD" w14:paraId="7706EEB1"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20AAC4" w14:textId="77777777" w:rsidR="007A7342" w:rsidRPr="00866BBD" w:rsidRDefault="007A7342">
            <w:pPr>
              <w:jc w:val="center"/>
              <w:rPr>
                <w:rFonts w:ascii="Times New Roman" w:hAnsi="Times New Roman"/>
              </w:rPr>
            </w:pPr>
            <w:r w:rsidRPr="00866BBD">
              <w:rPr>
                <w:rFonts w:ascii="Times New Roman" w:hAnsi="Times New Roman"/>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44206F" w14:textId="77777777" w:rsidR="007A7342" w:rsidRPr="00866BBD" w:rsidRDefault="007A7342">
            <w:pPr>
              <w:rPr>
                <w:rFonts w:ascii="Times New Roman" w:hAnsi="Times New Roman"/>
              </w:rPr>
            </w:pPr>
            <w:r w:rsidRPr="00866BBD">
              <w:rPr>
                <w:rFonts w:ascii="Times New Roman" w:hAnsi="Times New Roman"/>
              </w:rPr>
              <w:t>Committee Secretary/site focal person</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9D0648" w14:textId="77777777" w:rsidR="007A7342" w:rsidRPr="00866BBD" w:rsidRDefault="007A7342">
            <w:pPr>
              <w:rPr>
                <w:rFonts w:ascii="Times New Roman" w:hAnsi="Times New Roman"/>
              </w:rPr>
            </w:pPr>
            <w:r w:rsidRPr="00866BBD">
              <w:rPr>
                <w:rFonts w:ascii="Times New Roman" w:hAnsi="Times New Roman"/>
              </w:rPr>
              <w:t>Receives, registers, acknowledges and tracks grievances; maintains records and communicates decisions.</w:t>
            </w:r>
          </w:p>
        </w:tc>
      </w:tr>
      <w:tr w:rsidR="007A7342" w:rsidRPr="00866BBD" w14:paraId="0BABF91A"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FFE3C6" w14:textId="77777777" w:rsidR="007A7342" w:rsidRPr="00866BBD" w:rsidRDefault="007A7342">
            <w:pPr>
              <w:jc w:val="center"/>
              <w:rPr>
                <w:rFonts w:ascii="Times New Roman" w:hAnsi="Times New Roman"/>
              </w:rPr>
            </w:pPr>
            <w:r w:rsidRPr="00866BBD">
              <w:rPr>
                <w:rFonts w:ascii="Times New Roman" w:hAnsi="Times New Roman"/>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D21D49" w14:textId="77777777" w:rsidR="007A7342" w:rsidRPr="00866BBD" w:rsidRDefault="007A7342">
            <w:pPr>
              <w:rPr>
                <w:rFonts w:ascii="Times New Roman" w:hAnsi="Times New Roman"/>
              </w:rPr>
            </w:pPr>
            <w:r w:rsidRPr="00866BBD">
              <w:rPr>
                <w:rFonts w:ascii="Times New Roman" w:hAnsi="Times New Roman"/>
              </w:rPr>
              <w:t>Contractor E&amp;S representative, where applicable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BA6B1C" w14:textId="77777777" w:rsidR="007A7342" w:rsidRPr="00866BBD" w:rsidRDefault="007A7342">
            <w:pPr>
              <w:rPr>
                <w:rFonts w:ascii="Times New Roman" w:hAnsi="Times New Roman"/>
              </w:rPr>
            </w:pPr>
            <w:r w:rsidRPr="00866BBD">
              <w:rPr>
                <w:rFonts w:ascii="Times New Roman" w:hAnsi="Times New Roman"/>
              </w:rPr>
              <w:t>Provides information and implements corrective actions assigned to the contractor; does not decide cases involving an alleged conflict of interest.</w:t>
            </w:r>
          </w:p>
        </w:tc>
      </w:tr>
      <w:tr w:rsidR="007A7342" w:rsidRPr="00866BBD" w14:paraId="5E87DAB8"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800B86" w14:textId="77777777" w:rsidR="007A7342" w:rsidRPr="00866BBD" w:rsidRDefault="007A7342">
            <w:pPr>
              <w:jc w:val="center"/>
              <w:rPr>
                <w:rFonts w:ascii="Times New Roman" w:hAnsi="Times New Roman"/>
              </w:rPr>
            </w:pPr>
            <w:r w:rsidRPr="00866BBD">
              <w:rPr>
                <w:rFonts w:ascii="Times New Roman" w:hAnsi="Times New Roman"/>
              </w:rPr>
              <w:lastRenderedPageBreak/>
              <w:t>4</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46EC8B" w14:textId="77777777" w:rsidR="007A7342" w:rsidRPr="00866BBD" w:rsidRDefault="007A7342">
            <w:pPr>
              <w:rPr>
                <w:rFonts w:ascii="Times New Roman" w:hAnsi="Times New Roman"/>
              </w:rPr>
            </w:pPr>
            <w:r w:rsidRPr="00866BBD">
              <w:rPr>
                <w:rFonts w:ascii="Times New Roman" w:hAnsi="Times New Roman"/>
              </w:rPr>
              <w:t>Women’s representative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ED7AAC" w14:textId="77777777" w:rsidR="007A7342" w:rsidRPr="00866BBD" w:rsidRDefault="007A7342">
            <w:pPr>
              <w:rPr>
                <w:rFonts w:ascii="Times New Roman" w:hAnsi="Times New Roman"/>
              </w:rPr>
            </w:pPr>
            <w:r w:rsidRPr="00866BBD">
              <w:rPr>
                <w:rFonts w:ascii="Times New Roman" w:hAnsi="Times New Roman"/>
              </w:rPr>
              <w:t>Represents women’s access and inclusion concerns and supports culturally appropriate communication.</w:t>
            </w:r>
          </w:p>
        </w:tc>
      </w:tr>
      <w:tr w:rsidR="007A7342" w:rsidRPr="00866BBD" w14:paraId="13C7883B"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DEB490" w14:textId="77777777" w:rsidR="007A7342" w:rsidRPr="00866BBD" w:rsidRDefault="007A7342">
            <w:pPr>
              <w:jc w:val="center"/>
              <w:rPr>
                <w:rFonts w:ascii="Times New Roman" w:hAnsi="Times New Roman"/>
              </w:rPr>
            </w:pPr>
            <w:r w:rsidRPr="00866BBD">
              <w:rPr>
                <w:rFonts w:ascii="Times New Roman" w:hAnsi="Times New Roman"/>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C1CB7C" w14:textId="77777777" w:rsidR="007A7342" w:rsidRPr="00866BBD" w:rsidRDefault="007A7342">
            <w:pPr>
              <w:rPr>
                <w:rFonts w:ascii="Times New Roman" w:hAnsi="Times New Roman"/>
              </w:rPr>
            </w:pPr>
            <w:r w:rsidRPr="00866BBD">
              <w:rPr>
                <w:rFonts w:ascii="Times New Roman" w:hAnsi="Times New Roman"/>
              </w:rPr>
              <w:t>Representative of persons with disabilities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A81F59" w14:textId="77777777" w:rsidR="007A7342" w:rsidRPr="00866BBD" w:rsidRDefault="007A7342">
            <w:pPr>
              <w:rPr>
                <w:rFonts w:ascii="Times New Roman" w:hAnsi="Times New Roman"/>
              </w:rPr>
            </w:pPr>
            <w:r w:rsidRPr="00866BBD">
              <w:rPr>
                <w:rFonts w:ascii="Times New Roman" w:hAnsi="Times New Roman"/>
              </w:rPr>
              <w:t>Advises on accessibility and reasonable accommodation.</w:t>
            </w:r>
          </w:p>
        </w:tc>
      </w:tr>
      <w:tr w:rsidR="007A7342" w:rsidRPr="00866BBD" w14:paraId="678C7061"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C1EC50" w14:textId="77777777" w:rsidR="007A7342" w:rsidRPr="00866BBD" w:rsidRDefault="007A7342">
            <w:pPr>
              <w:jc w:val="center"/>
              <w:rPr>
                <w:rFonts w:ascii="Times New Roman" w:hAnsi="Times New Roman"/>
              </w:rPr>
            </w:pPr>
            <w:r w:rsidRPr="00866BBD">
              <w:rPr>
                <w:rFonts w:ascii="Times New Roman" w:hAnsi="Times New Roman"/>
              </w:rPr>
              <w:t>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93B1B2" w14:textId="77777777" w:rsidR="007A7342" w:rsidRPr="00866BBD" w:rsidRDefault="007A7342">
            <w:pPr>
              <w:rPr>
                <w:rFonts w:ascii="Times New Roman" w:hAnsi="Times New Roman"/>
              </w:rPr>
            </w:pPr>
            <w:r w:rsidRPr="00866BBD">
              <w:rPr>
                <w:rFonts w:ascii="Times New Roman" w:hAnsi="Times New Roman"/>
              </w:rPr>
              <w:t>Youth representative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14E470" w14:textId="77777777" w:rsidR="007A7342" w:rsidRPr="00866BBD" w:rsidRDefault="007A7342">
            <w:pPr>
              <w:rPr>
                <w:rFonts w:ascii="Times New Roman" w:hAnsi="Times New Roman"/>
              </w:rPr>
            </w:pPr>
            <w:r w:rsidRPr="00866BBD">
              <w:rPr>
                <w:rFonts w:ascii="Times New Roman" w:hAnsi="Times New Roman"/>
              </w:rPr>
              <w:t>Represents youth-related concerns and communication needs.</w:t>
            </w:r>
          </w:p>
        </w:tc>
      </w:tr>
      <w:tr w:rsidR="007A7342" w:rsidRPr="00866BBD" w14:paraId="4A8C67A8"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C03553" w14:textId="77777777" w:rsidR="007A7342" w:rsidRPr="00866BBD" w:rsidRDefault="007A7342">
            <w:pPr>
              <w:jc w:val="center"/>
              <w:rPr>
                <w:rFonts w:ascii="Times New Roman" w:hAnsi="Times New Roman"/>
              </w:rPr>
            </w:pPr>
            <w:r w:rsidRPr="00866BBD">
              <w:rPr>
                <w:rFonts w:ascii="Times New Roman" w:hAnsi="Times New Roman"/>
              </w:rPr>
              <w:t>7</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CA5CD7" w14:textId="77777777" w:rsidR="007A7342" w:rsidRPr="00866BBD" w:rsidRDefault="007A7342">
            <w:pPr>
              <w:rPr>
                <w:rFonts w:ascii="Times New Roman" w:hAnsi="Times New Roman"/>
              </w:rPr>
            </w:pPr>
            <w:r w:rsidRPr="00866BBD">
              <w:rPr>
                <w:rFonts w:ascii="Times New Roman" w:hAnsi="Times New Roman"/>
              </w:rPr>
              <w:t>Two additional community representatives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58539D" w14:textId="77777777" w:rsidR="007A7342" w:rsidRPr="00866BBD" w:rsidRDefault="007A7342">
            <w:pPr>
              <w:rPr>
                <w:rFonts w:ascii="Times New Roman" w:hAnsi="Times New Roman"/>
              </w:rPr>
            </w:pPr>
            <w:r w:rsidRPr="00866BBD">
              <w:rPr>
                <w:rFonts w:ascii="Times New Roman" w:hAnsi="Times New Roman"/>
              </w:rPr>
              <w:t>Represent affected groups and support fact-finding and community communication.</w:t>
            </w:r>
          </w:p>
        </w:tc>
      </w:tr>
      <w:tr w:rsidR="007A7342" w:rsidRPr="00866BBD" w14:paraId="51909BE7"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7165A9" w14:textId="77777777" w:rsidR="007A7342" w:rsidRPr="00866BBD" w:rsidRDefault="007A7342">
            <w:pPr>
              <w:jc w:val="center"/>
              <w:rPr>
                <w:rFonts w:ascii="Times New Roman" w:hAnsi="Times New Roman"/>
              </w:rPr>
            </w:pPr>
            <w:r w:rsidRPr="00866BBD">
              <w:rPr>
                <w:rFonts w:ascii="Times New Roman" w:hAnsi="Times New Roman"/>
              </w:rPr>
              <w:t>8</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55BEC4" w14:textId="77777777" w:rsidR="007A7342" w:rsidRPr="00866BBD" w:rsidRDefault="007A7342">
            <w:pPr>
              <w:rPr>
                <w:rFonts w:ascii="Times New Roman" w:hAnsi="Times New Roman"/>
              </w:rPr>
            </w:pPr>
            <w:r w:rsidRPr="00866BBD">
              <w:rPr>
                <w:rFonts w:ascii="Times New Roman" w:hAnsi="Times New Roman"/>
              </w:rPr>
              <w:t>PIU Environmental and Social Specialists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842BCA" w14:textId="77777777" w:rsidR="007A7342" w:rsidRPr="00866BBD" w:rsidRDefault="007A7342">
            <w:pPr>
              <w:rPr>
                <w:rFonts w:ascii="Times New Roman" w:hAnsi="Times New Roman"/>
              </w:rPr>
            </w:pPr>
            <w:r w:rsidRPr="00866BBD">
              <w:rPr>
                <w:rFonts w:ascii="Times New Roman" w:hAnsi="Times New Roman"/>
              </w:rPr>
              <w:t>Serve as ex officio advisers, oversee quality and confidentiality, manage escalation and consolidate reporting.</w:t>
            </w:r>
          </w:p>
        </w:tc>
      </w:tr>
    </w:tbl>
    <w:p w14:paraId="33B9DD9C" w14:textId="77777777" w:rsidR="007A7342" w:rsidRPr="00866BBD" w:rsidRDefault="007A7342">
      <w:pPr>
        <w:rPr>
          <w:rFonts w:ascii="Times New Roman" w:hAnsi="Times New Roman" w:cs="Times New Roman"/>
          <w:kern w:val="2"/>
          <w14:ligatures w14:val="standardContextual"/>
        </w:rPr>
      </w:pPr>
    </w:p>
    <w:p w14:paraId="7C778AB3" w14:textId="77777777" w:rsidR="007A7342" w:rsidRPr="00866BBD" w:rsidRDefault="007A7342">
      <w:pPr>
        <w:spacing w:before="240" w:line="276" w:lineRule="auto"/>
        <w:jc w:val="both"/>
        <w:rPr>
          <w:rFonts w:ascii="Times New Roman" w:hAnsi="Times New Roman" w:cs="Times New Roman"/>
          <w:kern w:val="2"/>
          <w14:ligatures w14:val="standardContextual"/>
        </w:rPr>
      </w:pPr>
      <w:r w:rsidRPr="00866BBD">
        <w:rPr>
          <w:rFonts w:ascii="Times New Roman" w:hAnsi="Times New Roman" w:cs="Times New Roman"/>
        </w:rPr>
        <w:t>The PIU Social Specialist, or a formally delegated officer, will oversee operation of the GRM, maintain the consolidated register, monitor compliance with service standards, support committee training and follow up corrective actions to closure. Committee members and focal persons will be trained on accessibility, confidentiality, data protection, conflict of interest, SEA/SH-safe handling and referral, worker grievance referral, non-retaliation and respectful communication.</w:t>
      </w:r>
    </w:p>
    <w:p w14:paraId="1110FDD9" w14:textId="77777777" w:rsidR="00FA3F99" w:rsidRPr="00866BBD" w:rsidRDefault="00FA3F99" w:rsidP="00FA3F99">
      <w:pPr>
        <w:pStyle w:val="Heading2"/>
        <w:keepLines/>
        <w:numPr>
          <w:ilvl w:val="3"/>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42" w:name="_Toc243745582"/>
      <w:r w:rsidRPr="00866BBD">
        <w:rPr>
          <w:rFonts w:ascii="Times New Roman" w:eastAsiaTheme="majorEastAsia" w:hAnsi="Times New Roman"/>
          <w:b w:val="0"/>
          <w:bCs w:val="0"/>
          <w:i w:val="0"/>
          <w:iCs w:val="0"/>
          <w:color w:val="5B9BD5" w:themeColor="accent1"/>
          <w:sz w:val="26"/>
          <w:szCs w:val="26"/>
        </w:rPr>
        <w:t>Grievance redress procedures</w:t>
      </w:r>
      <w:bookmarkEnd w:id="42"/>
    </w:p>
    <w:p w14:paraId="53E73B62" w14:textId="146D90AF" w:rsidR="007A7342" w:rsidRPr="00866BBD" w:rsidRDefault="007A7342">
      <w:pPr>
        <w:spacing w:line="276" w:lineRule="auto"/>
        <w:jc w:val="both"/>
        <w:rPr>
          <w:rFonts w:ascii="Times New Roman" w:hAnsi="Times New Roman" w:cs="Times New Roman"/>
          <w:kern w:val="2"/>
          <w14:ligatures w14:val="standardContextual"/>
        </w:rPr>
      </w:pPr>
      <w:r w:rsidRPr="00866BBD">
        <w:rPr>
          <w:rFonts w:ascii="Times New Roman" w:hAnsi="Times New Roman" w:cs="Times New Roman"/>
        </w:rPr>
        <w:t xml:space="preserve">The GRM operational guideline will identify focal persons, administrative levels, referral routes, forms, recordkeeping requirements and working-day service standards. Communities will be informed of where and how to submit a grievance, how confidentiality and anonymity will be protected, expected response periods, appeal rights and the continued availability of judicial and administrative remedies. </w:t>
      </w:r>
      <w:r w:rsidR="00B03436">
        <w:rPr>
          <w:rFonts w:ascii="Times New Roman" w:hAnsi="Times New Roman" w:cs="Times New Roman"/>
        </w:rPr>
        <w:t xml:space="preserve">The vulnerable groups like the illiterate will be assisted with written submissions which will be read out to them for confirmation. The disabled will also be helped based on their disability. </w:t>
      </w:r>
      <w:r w:rsidRPr="00866BBD">
        <w:rPr>
          <w:rFonts w:ascii="Times New Roman" w:hAnsi="Times New Roman" w:cs="Times New Roman"/>
        </w:rPr>
        <w:t>The PIU will report on GRM performance in its periodic environmental and social implementation reports.</w:t>
      </w:r>
    </w:p>
    <w:p w14:paraId="68DDF85D" w14:textId="77777777" w:rsidR="007A7342" w:rsidRPr="00866BBD" w:rsidRDefault="007A7342">
      <w:pPr>
        <w:spacing w:line="276" w:lineRule="auto"/>
        <w:jc w:val="both"/>
        <w:rPr>
          <w:rFonts w:ascii="Times New Roman" w:hAnsi="Times New Roman" w:cs="Times New Roman"/>
          <w:kern w:val="2"/>
          <w14:ligatures w14:val="standardContextual"/>
        </w:rPr>
      </w:pPr>
      <w:r w:rsidRPr="00866BBD">
        <w:rPr>
          <w:rFonts w:ascii="Times New Roman" w:hAnsi="Times New Roman" w:cs="Times New Roman"/>
        </w:rPr>
        <w:t>The grievance process will comprise receipt and registration; acknowledgement; eligibility screening and classification; assignment and investigation; proposal and implementation of corrective action; communication of the decision; confirmation of complainant satisfaction; closure; and, where required, escalation or appeal. High-risk, urgent or sensitive cases will be referred immediately through the appropriate specialized pathway.</w:t>
      </w:r>
    </w:p>
    <w:p w14:paraId="268DF8DB" w14:textId="77777777" w:rsidR="00EF4FC3" w:rsidRPr="00866BBD" w:rsidRDefault="00EF4FC3" w:rsidP="00EF4FC3">
      <w:pPr>
        <w:spacing w:line="276" w:lineRule="auto"/>
        <w:jc w:val="both"/>
        <w:rPr>
          <w:rFonts w:ascii="Times New Roman" w:hAnsi="Times New Roman" w:cs="Times New Roman"/>
        </w:rPr>
      </w:pPr>
      <w:r w:rsidRPr="00866BBD">
        <w:rPr>
          <w:rFonts w:ascii="Times New Roman" w:hAnsi="Times New Roman" w:cs="Times New Roman"/>
        </w:rPr>
        <w:t xml:space="preserve">The grievance resolution process will involve the following main steps:  </w:t>
      </w:r>
    </w:p>
    <w:p w14:paraId="2F90A0B5" w14:textId="77777777" w:rsidR="00EF4FC3" w:rsidRPr="00866BBD" w:rsidRDefault="00EF4FC3" w:rsidP="00EF4FC3">
      <w:pPr>
        <w:pStyle w:val="ListParagraph"/>
        <w:numPr>
          <w:ilvl w:val="0"/>
          <w:numId w:val="32"/>
        </w:numPr>
        <w:jc w:val="both"/>
        <w:rPr>
          <w:rFonts w:ascii="Times New Roman" w:hAnsi="Times New Roman"/>
        </w:rPr>
      </w:pPr>
      <w:r w:rsidRPr="00866BBD">
        <w:rPr>
          <w:rFonts w:ascii="Times New Roman" w:hAnsi="Times New Roman"/>
          <w:b/>
        </w:rPr>
        <w:t>Receipt of grievances:</w:t>
      </w:r>
      <w:r w:rsidRPr="00866BBD">
        <w:rPr>
          <w:rFonts w:ascii="Times New Roman" w:hAnsi="Times New Roman"/>
        </w:rPr>
        <w:t xml:space="preserve"> anyone can submit a grievance (written, verbal, telephone, etc. as </w:t>
      </w:r>
    </w:p>
    <w:p w14:paraId="5A720D9A" w14:textId="77777777" w:rsidR="00EF4FC3" w:rsidRPr="00866BBD" w:rsidRDefault="00EF4FC3" w:rsidP="00EF4FC3">
      <w:pPr>
        <w:pStyle w:val="ListParagraph"/>
        <w:jc w:val="both"/>
        <w:rPr>
          <w:rFonts w:ascii="Times New Roman" w:hAnsi="Times New Roman"/>
        </w:rPr>
      </w:pPr>
      <w:r w:rsidRPr="00866BBD">
        <w:rPr>
          <w:rFonts w:ascii="Times New Roman" w:hAnsi="Times New Roman"/>
        </w:rPr>
        <w:t xml:space="preserve">appropriate for the complainant).   </w:t>
      </w:r>
    </w:p>
    <w:p w14:paraId="6480C295" w14:textId="77777777" w:rsidR="00EF4FC3" w:rsidRPr="00866BBD" w:rsidRDefault="00EF4FC3" w:rsidP="00EF4FC3">
      <w:pPr>
        <w:pStyle w:val="ListParagraph"/>
        <w:numPr>
          <w:ilvl w:val="0"/>
          <w:numId w:val="32"/>
        </w:numPr>
        <w:jc w:val="both"/>
        <w:rPr>
          <w:rFonts w:ascii="Times New Roman" w:hAnsi="Times New Roman"/>
        </w:rPr>
      </w:pPr>
      <w:r w:rsidRPr="00866BBD">
        <w:rPr>
          <w:rFonts w:ascii="Times New Roman" w:hAnsi="Times New Roman"/>
          <w:b/>
        </w:rPr>
        <w:t>Registering the complaint:</w:t>
      </w:r>
      <w:r w:rsidRPr="00866BBD">
        <w:rPr>
          <w:rFonts w:ascii="Times New Roman" w:hAnsi="Times New Roman"/>
        </w:rPr>
        <w:t xml:space="preserve"> the focal point who receives the complaint will use the GRM </w:t>
      </w:r>
    </w:p>
    <w:p w14:paraId="3AB5AEB6" w14:textId="77777777" w:rsidR="00EF4FC3" w:rsidRPr="00866BBD" w:rsidRDefault="00EF4FC3" w:rsidP="00EF4FC3">
      <w:pPr>
        <w:pStyle w:val="ListParagraph"/>
        <w:numPr>
          <w:ilvl w:val="0"/>
          <w:numId w:val="32"/>
        </w:numPr>
        <w:jc w:val="both"/>
        <w:rPr>
          <w:rFonts w:ascii="Times New Roman" w:hAnsi="Times New Roman"/>
        </w:rPr>
      </w:pPr>
      <w:r w:rsidRPr="00866BBD">
        <w:rPr>
          <w:rFonts w:ascii="Times New Roman" w:hAnsi="Times New Roman"/>
        </w:rPr>
        <w:t xml:space="preserve">logbook for registering.  </w:t>
      </w:r>
    </w:p>
    <w:p w14:paraId="66FC5B20" w14:textId="77777777" w:rsidR="007A7342" w:rsidRPr="00866BBD" w:rsidRDefault="007A7342" w:rsidP="00001211">
      <w:pPr>
        <w:pStyle w:val="ListParagraph"/>
        <w:numPr>
          <w:ilvl w:val="0"/>
          <w:numId w:val="32"/>
        </w:numPr>
        <w:jc w:val="both"/>
        <w:rPr>
          <w:rFonts w:ascii="Times New Roman" w:hAnsi="Times New Roman"/>
        </w:rPr>
      </w:pPr>
      <w:r w:rsidRPr="00866BBD">
        <w:rPr>
          <w:rFonts w:ascii="Times New Roman" w:hAnsi="Times New Roman"/>
          <w:b/>
          <w:bCs/>
        </w:rPr>
        <w:t>Screening, classification and referral:</w:t>
      </w:r>
      <w:r w:rsidRPr="00866BBD">
        <w:rPr>
          <w:rFonts w:ascii="Times New Roman" w:hAnsi="Times New Roman"/>
        </w:rPr>
        <w:t xml:space="preserve"> the focal person will establish whether the matter is project-related, classify its category and risk level, identify any conflict of interest, and assign it to the appropriate decision-making or specialized pathway. Worker grievances will be referred to the worker GRM. SEA/SH disclosures will not be investigated by the community GRM; only the minimum necessary information will be recorded and the complainant will be offered confidential referral to qualified service providers in accordance with informed consent and applicable law.</w:t>
      </w:r>
    </w:p>
    <w:p w14:paraId="7A40C0C0" w14:textId="77777777" w:rsidR="00EF4FC3" w:rsidRPr="00866BBD" w:rsidRDefault="00EF4FC3" w:rsidP="00DD2695">
      <w:pPr>
        <w:pStyle w:val="ListParagraph"/>
        <w:numPr>
          <w:ilvl w:val="0"/>
          <w:numId w:val="32"/>
        </w:numPr>
        <w:jc w:val="both"/>
        <w:rPr>
          <w:rFonts w:ascii="Times New Roman" w:hAnsi="Times New Roman"/>
        </w:rPr>
      </w:pPr>
      <w:r w:rsidRPr="00866BBD">
        <w:rPr>
          <w:rFonts w:ascii="Times New Roman" w:hAnsi="Times New Roman"/>
          <w:b/>
        </w:rPr>
        <w:lastRenderedPageBreak/>
        <w:t>Notifying the complainant:</w:t>
      </w:r>
      <w:r w:rsidRPr="00866BBD">
        <w:rPr>
          <w:rFonts w:ascii="Times New Roman" w:hAnsi="Times New Roman"/>
        </w:rPr>
        <w:t xml:space="preserve"> the decision/solution/action by the GRM Committee shall be communicated to the complainant as per the stipulated timeline.   </w:t>
      </w:r>
    </w:p>
    <w:p w14:paraId="212F75B2" w14:textId="77777777" w:rsidR="00EF4FC3" w:rsidRPr="00866BBD" w:rsidRDefault="00EF4FC3" w:rsidP="00EF4FC3">
      <w:pPr>
        <w:pStyle w:val="ListParagraph"/>
        <w:numPr>
          <w:ilvl w:val="0"/>
          <w:numId w:val="32"/>
        </w:numPr>
        <w:jc w:val="both"/>
        <w:rPr>
          <w:rFonts w:ascii="Times New Roman" w:hAnsi="Times New Roman"/>
        </w:rPr>
      </w:pPr>
      <w:r w:rsidRPr="00866BBD">
        <w:rPr>
          <w:rFonts w:ascii="Times New Roman" w:hAnsi="Times New Roman"/>
          <w:b/>
        </w:rPr>
        <w:t>Closing the complaint:</w:t>
      </w:r>
      <w:r w:rsidRPr="00866BBD">
        <w:rPr>
          <w:rFonts w:ascii="Times New Roman" w:hAnsi="Times New Roman"/>
        </w:rPr>
        <w:t xml:space="preserve"> where the decision/solution of the complaint is accepted by the </w:t>
      </w:r>
    </w:p>
    <w:p w14:paraId="34C2EF87" w14:textId="77777777" w:rsidR="00EF4FC3" w:rsidRPr="00866BBD" w:rsidRDefault="00EF4FC3" w:rsidP="007A623E">
      <w:pPr>
        <w:pStyle w:val="ListParagraph"/>
        <w:jc w:val="both"/>
        <w:rPr>
          <w:rFonts w:ascii="Times New Roman" w:hAnsi="Times New Roman"/>
        </w:rPr>
      </w:pPr>
      <w:r w:rsidRPr="00866BBD">
        <w:rPr>
          <w:rFonts w:ascii="Times New Roman" w:hAnsi="Times New Roman"/>
        </w:rPr>
        <w:t xml:space="preserve">complainant, or </w:t>
      </w:r>
      <w:r w:rsidR="007A623E" w:rsidRPr="00866BBD">
        <w:rPr>
          <w:rFonts w:ascii="Times New Roman" w:hAnsi="Times New Roman"/>
        </w:rPr>
        <w:t xml:space="preserve">a </w:t>
      </w:r>
      <w:r w:rsidRPr="00866BBD">
        <w:rPr>
          <w:rFonts w:ascii="Times New Roman" w:hAnsi="Times New Roman"/>
        </w:rPr>
        <w:t xml:space="preserve">complaint that is not related to the project or any of its components, or a complaint that is being heard by the judiciary will be closed following the appropriate </w:t>
      </w:r>
    </w:p>
    <w:p w14:paraId="356BDAEC" w14:textId="77777777" w:rsidR="00EF4FC3" w:rsidRPr="00866BBD" w:rsidRDefault="00EF4FC3" w:rsidP="007A623E">
      <w:pPr>
        <w:pStyle w:val="ListParagraph"/>
        <w:jc w:val="both"/>
        <w:rPr>
          <w:rFonts w:ascii="Times New Roman" w:hAnsi="Times New Roman"/>
        </w:rPr>
      </w:pPr>
      <w:r w:rsidRPr="00866BBD">
        <w:rPr>
          <w:rFonts w:ascii="Times New Roman" w:hAnsi="Times New Roman"/>
        </w:rPr>
        <w:t xml:space="preserve">procedure.  </w:t>
      </w:r>
    </w:p>
    <w:p w14:paraId="05BA5127" w14:textId="71523416" w:rsidR="007A7342" w:rsidRPr="00866BBD" w:rsidRDefault="007A7342">
      <w:pPr>
        <w:spacing w:line="276" w:lineRule="auto"/>
        <w:jc w:val="both"/>
        <w:rPr>
          <w:rFonts w:ascii="Times New Roman" w:hAnsi="Times New Roman" w:cs="Times New Roman"/>
          <w:kern w:val="2"/>
          <w14:ligatures w14:val="standardContextual"/>
        </w:rPr>
      </w:pPr>
      <w:r w:rsidRPr="00866BBD">
        <w:rPr>
          <w:rFonts w:ascii="Times New Roman" w:hAnsi="Times New Roman" w:cs="Times New Roman"/>
        </w:rPr>
        <w:t xml:space="preserve">All grievances will be entered in a secure register using a unique case number. The register will capture the date and channel received; location; issue category and risk rating; whether the submission is anonymous or confidential; responsible officer; actions and referrals; deadlines; status; decision and corrective action; complainant feedback or satisfaction, where available; appeal status; and closure date. Personal information and sensitive records will be stored separately with access restricted to authorized personnel. </w:t>
      </w:r>
    </w:p>
    <w:p w14:paraId="21DAB87F" w14:textId="0A1955CF" w:rsidR="00B50B06" w:rsidRPr="00B50B06" w:rsidRDefault="00B50B06" w:rsidP="00B50B06">
      <w:pPr>
        <w:spacing w:line="276" w:lineRule="auto"/>
        <w:jc w:val="both"/>
        <w:rPr>
          <w:rFonts w:ascii="Times New Roman" w:hAnsi="Times New Roman" w:cs="Times New Roman"/>
          <w:kern w:val="2"/>
          <w14:ligatures w14:val="standardContextual"/>
        </w:rPr>
      </w:pPr>
      <w:r w:rsidRPr="00B50B06">
        <w:rPr>
          <w:rFonts w:ascii="Times New Roman" w:hAnsi="Times New Roman" w:cs="Times New Roman"/>
          <w:kern w:val="2"/>
          <w14:ligatures w14:val="standardContextual"/>
        </w:rPr>
        <w:t>The project has adopted a SEA/SH sen</w:t>
      </w:r>
      <w:r>
        <w:rPr>
          <w:rFonts w:ascii="Times New Roman" w:hAnsi="Times New Roman" w:cs="Times New Roman"/>
          <w:kern w:val="2"/>
          <w14:ligatures w14:val="standardContextual"/>
        </w:rPr>
        <w:t>si</w:t>
      </w:r>
      <w:r w:rsidRPr="00B50B06">
        <w:rPr>
          <w:rFonts w:ascii="Times New Roman" w:hAnsi="Times New Roman" w:cs="Times New Roman"/>
          <w:kern w:val="2"/>
          <w14:ligatures w14:val="standardContextual"/>
        </w:rPr>
        <w:t xml:space="preserve">tive approach for handling grievances. The GRC will receive and enter the complaint into the grievance register after verifying facts and proceed to investigate the matter to collect more facts while providing necessary support to the survivor to avoid further traumatizing the survivor. Concurrently, the GRC focal point will inform the Social Specialist at the PIU after obtaining consent from the complainant. Relying on the facts established by the GRC focal points, the PIU Social Specialist will assist and refer the survivor to service providers such as psychosocial counselling Centre, hospital, police for further support including judicial remedies. </w:t>
      </w:r>
    </w:p>
    <w:p w14:paraId="5EE4A871" w14:textId="2B63D2CA" w:rsidR="00B50B06" w:rsidRPr="00B50B06" w:rsidRDefault="00B50B06" w:rsidP="00B50B06">
      <w:pPr>
        <w:spacing w:line="276" w:lineRule="auto"/>
        <w:jc w:val="both"/>
        <w:rPr>
          <w:rFonts w:ascii="Times New Roman" w:hAnsi="Times New Roman" w:cs="Times New Roman"/>
          <w:kern w:val="2"/>
          <w14:ligatures w14:val="standardContextual"/>
        </w:rPr>
      </w:pPr>
      <w:r w:rsidRPr="00B50B06">
        <w:rPr>
          <w:rFonts w:ascii="Times New Roman" w:hAnsi="Times New Roman" w:cs="Times New Roman"/>
          <w:kern w:val="2"/>
          <w14:ligatures w14:val="standardContextual"/>
        </w:rPr>
        <w:t>Collection of facts on the complaints by the PIU staff/GRC</w:t>
      </w:r>
      <w:r>
        <w:rPr>
          <w:rFonts w:ascii="Times New Roman" w:hAnsi="Times New Roman" w:cs="Times New Roman"/>
          <w:kern w:val="2"/>
          <w14:ligatures w14:val="standardContextual"/>
        </w:rPr>
        <w:t xml:space="preserve"> </w:t>
      </w:r>
      <w:r w:rsidRPr="00B50B06">
        <w:rPr>
          <w:rFonts w:ascii="Times New Roman" w:hAnsi="Times New Roman" w:cs="Times New Roman"/>
          <w:kern w:val="2"/>
          <w14:ligatures w14:val="standardContextual"/>
        </w:rPr>
        <w:t xml:space="preserve">focal points will be limited to the need to know information only (anonymized and non-identifiable). Further, the survivor will be consulted on who should have access to the information collected except where there is a threat of ongoing harm to a victim especially if it involves a child or where laws or policies require mandatory reporting of SEA/SH incidents. This information will be kept under lock and key by the PIU Social Specialist to avoid unauthorized access. The PIU will consult the survivor on the need to escalate the matter to obtain legal remedies and closure while preserving evidence. However, the wishes and choices of the survivor will always be respected. For example, if the survivor indicates that they wish not to escalate the complaint to the police for criminal proceedings, the project will not proceed further with the matter. This will be essential as failing to do so can increase the feeling of helplessness and shame, reduce the effectiveness of interventions, and cause re-victimization and further harm to the survivor. </w:t>
      </w:r>
    </w:p>
    <w:p w14:paraId="42E5F2D5" w14:textId="051EDBC2" w:rsidR="00B50B06" w:rsidRPr="00B50B06" w:rsidRDefault="00B50B06" w:rsidP="00B50B06">
      <w:pPr>
        <w:spacing w:line="276" w:lineRule="auto"/>
        <w:jc w:val="both"/>
        <w:rPr>
          <w:rFonts w:ascii="Times New Roman" w:hAnsi="Times New Roman" w:cs="Times New Roman"/>
          <w:b/>
          <w:kern w:val="2"/>
          <w14:ligatures w14:val="standardContextual"/>
        </w:rPr>
      </w:pPr>
      <w:r w:rsidRPr="00B50B06">
        <w:rPr>
          <w:rFonts w:ascii="Times New Roman" w:hAnsi="Times New Roman" w:cs="Times New Roman"/>
          <w:kern w:val="2"/>
          <w14:ligatures w14:val="standardContextual"/>
        </w:rPr>
        <w:t>The PIU will inform the World Bank within 24 hours of SEA/SH case being reported. The PIU will initiate incident notification to the Bank. This will be followed by filling in Form B issued by the Bank as part of the preliminary notification. Notifying the Bank and filling in Form B will take one (01) day. After notification, the PIU will proceed to investigate the matter within ten (10) days and provide a corrective action plan and closure within five (05) days from investigation.</w:t>
      </w:r>
    </w:p>
    <w:p w14:paraId="24861D52" w14:textId="77777777" w:rsidR="00480F8F" w:rsidRDefault="00480F8F" w:rsidP="00480F8F">
      <w:pPr>
        <w:spacing w:line="276" w:lineRule="auto"/>
        <w:jc w:val="both"/>
        <w:rPr>
          <w:rFonts w:ascii="Times New Roman" w:hAnsi="Times New Roman" w:cs="Times New Roman"/>
        </w:rPr>
      </w:pPr>
      <w:r w:rsidRPr="00866BBD">
        <w:rPr>
          <w:rFonts w:ascii="Times New Roman" w:hAnsi="Times New Roman" w:cs="Times New Roman"/>
        </w:rPr>
        <w:t>Unless a case requires urgent action, the service standards will be measured in working days: registration within one day of receipt; acknowledgement within three days; screening and assignment within five days; investigation and proposed resolution within fifteen days; and communication and commencement of agreed corrective action within five days thereafter. Where complexity prevents resolution within the standard period, the complainant will be informed before the deadline, given reasons for the extension and a revised date. Urgent health, safety, protection or retaliation concerns will be escalated immediately.</w:t>
      </w:r>
    </w:p>
    <w:p w14:paraId="2B251FF0" w14:textId="2162EA00" w:rsidR="007A7342" w:rsidRPr="00866BBD" w:rsidRDefault="007A7342">
      <w:pPr>
        <w:spacing w:line="276" w:lineRule="auto"/>
        <w:jc w:val="both"/>
        <w:rPr>
          <w:rFonts w:ascii="Times New Roman" w:hAnsi="Times New Roman" w:cs="Times New Roman"/>
          <w:kern w:val="2"/>
          <w14:ligatures w14:val="standardContextual"/>
        </w:rPr>
      </w:pPr>
      <w:r w:rsidRPr="00866BBD">
        <w:rPr>
          <w:rFonts w:ascii="Times New Roman" w:hAnsi="Times New Roman" w:cs="Times New Roman"/>
        </w:rPr>
        <w:lastRenderedPageBreak/>
        <w:t xml:space="preserve">A grievance will be closed only after the decision and agreed corrective actions have been communicated, implementation has been verified, and the complainant has confirmed satisfaction where contact is possible. If the complainant is </w:t>
      </w:r>
      <w:r w:rsidR="005875B1" w:rsidRPr="00866BBD">
        <w:rPr>
          <w:rFonts w:ascii="Times New Roman" w:hAnsi="Times New Roman" w:cs="Times New Roman"/>
        </w:rPr>
        <w:t>dissatisfied or</w:t>
      </w:r>
      <w:r w:rsidRPr="00866BBD">
        <w:rPr>
          <w:rFonts w:ascii="Times New Roman" w:hAnsi="Times New Roman" w:cs="Times New Roman"/>
        </w:rPr>
        <w:t xml:space="preserve"> has not received a response within the service standard, the case may be appealed to the PIU and subsequently to the relevant higher administrative authority. The appeal will be reviewed by persons who were not responsible for the original decision. Access to courts, regulators or other lawful remedies remains available at all times and use of the GRM will not entail cost or retaliation.</w:t>
      </w:r>
    </w:p>
    <w:p w14:paraId="4A47015E" w14:textId="77777777" w:rsidR="00BB0B88" w:rsidRPr="00866BBD" w:rsidRDefault="00BB0B88" w:rsidP="00BB0B88">
      <w:pPr>
        <w:spacing w:line="276" w:lineRule="auto"/>
        <w:jc w:val="both"/>
        <w:rPr>
          <w:rFonts w:ascii="Times New Roman" w:hAnsi="Times New Roman" w:cs="Times New Roman"/>
        </w:rPr>
      </w:pPr>
      <w:bookmarkStart w:id="43" w:name="_Toc243745594"/>
      <w:r w:rsidRPr="00866BBD">
        <w:rPr>
          <w:rFonts w:ascii="Times New Roman" w:hAnsi="Times New Roman" w:cs="Times New Roman"/>
        </w:rPr>
        <w:t xml:space="preserve">Table </w:t>
      </w:r>
      <w:r w:rsidRPr="00866BBD">
        <w:rPr>
          <w:rFonts w:ascii="Times New Roman" w:hAnsi="Times New Roman" w:cs="Times New Roman"/>
        </w:rPr>
        <w:fldChar w:fldCharType="begin"/>
      </w:r>
      <w:r w:rsidRPr="00866BBD">
        <w:rPr>
          <w:rFonts w:ascii="Times New Roman" w:hAnsi="Times New Roman" w:cs="Times New Roman"/>
        </w:rPr>
        <w:instrText xml:space="preserve"> SEQ Table \* ARABIC </w:instrText>
      </w:r>
      <w:r w:rsidRPr="00866BBD">
        <w:rPr>
          <w:rFonts w:ascii="Times New Roman" w:hAnsi="Times New Roman" w:cs="Times New Roman"/>
        </w:rPr>
        <w:fldChar w:fldCharType="separate"/>
      </w:r>
      <w:r w:rsidR="00BC3D2E" w:rsidRPr="00866BBD">
        <w:rPr>
          <w:rFonts w:ascii="Times New Roman" w:hAnsi="Times New Roman" w:cs="Times New Roman"/>
          <w:noProof/>
        </w:rPr>
        <w:t>5</w:t>
      </w:r>
      <w:r w:rsidRPr="00866BBD">
        <w:rPr>
          <w:rFonts w:ascii="Times New Roman" w:hAnsi="Times New Roman" w:cs="Times New Roman"/>
        </w:rPr>
        <w:fldChar w:fldCharType="end"/>
      </w:r>
      <w:r w:rsidRPr="00866BBD">
        <w:rPr>
          <w:rFonts w:ascii="Times New Roman" w:hAnsi="Times New Roman" w:cs="Times New Roman"/>
        </w:rPr>
        <w:t xml:space="preserve">: </w:t>
      </w:r>
      <w:r w:rsidR="0078622D" w:rsidRPr="00866BBD">
        <w:rPr>
          <w:rFonts w:ascii="Times New Roman" w:hAnsi="Times New Roman" w:cs="Times New Roman"/>
        </w:rPr>
        <w:t>T</w:t>
      </w:r>
      <w:r w:rsidRPr="00866BBD">
        <w:rPr>
          <w:rFonts w:ascii="Times New Roman" w:hAnsi="Times New Roman" w:cs="Times New Roman"/>
        </w:rPr>
        <w:t>he GRM Management Process.</w:t>
      </w:r>
      <w:bookmarkEnd w:id="4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26"/>
        <w:gridCol w:w="2035"/>
        <w:gridCol w:w="3358"/>
        <w:gridCol w:w="1510"/>
        <w:gridCol w:w="1811"/>
      </w:tblGrid>
      <w:tr w:rsidR="007A7342" w:rsidRPr="00866BBD" w14:paraId="5FC7103B" w14:textId="77777777">
        <w:tc>
          <w:tcPr>
            <w:tcW w:w="750" w:type="dxa"/>
            <w:tcBorders>
              <w:top w:val="single" w:sz="8" w:space="0" w:color="auto"/>
              <w:left w:val="single" w:sz="8" w:space="0" w:color="auto"/>
              <w:bottom w:val="single" w:sz="8" w:space="0" w:color="auto"/>
              <w:right w:val="single" w:sz="8" w:space="0" w:color="auto"/>
            </w:tcBorders>
            <w:shd w:val="clear" w:color="auto" w:fill="5B9BD5"/>
            <w:tcMar>
              <w:top w:w="0" w:type="dxa"/>
              <w:left w:w="108" w:type="dxa"/>
              <w:bottom w:w="0" w:type="dxa"/>
              <w:right w:w="108" w:type="dxa"/>
            </w:tcMar>
            <w:vAlign w:val="center"/>
            <w:hideMark/>
          </w:tcPr>
          <w:p w14:paraId="210C626B" w14:textId="77777777" w:rsidR="007A7342" w:rsidRPr="007559FC" w:rsidRDefault="007A7342">
            <w:pPr>
              <w:rPr>
                <w:rFonts w:ascii="Times New Roman" w:hAnsi="Times New Roman"/>
                <w:kern w:val="2"/>
                <w:sz w:val="20"/>
                <w:szCs w:val="20"/>
                <w14:ligatures w14:val="standardContextual"/>
              </w:rPr>
            </w:pPr>
            <w:r w:rsidRPr="007559FC">
              <w:rPr>
                <w:rFonts w:ascii="Times New Roman" w:hAnsi="Times New Roman"/>
                <w:b/>
                <w:bCs/>
                <w:sz w:val="20"/>
                <w:szCs w:val="20"/>
              </w:rPr>
              <w:t>Step</w:t>
            </w:r>
          </w:p>
        </w:tc>
        <w:tc>
          <w:tcPr>
            <w:tcW w:w="2175" w:type="dxa"/>
            <w:tcBorders>
              <w:top w:val="single" w:sz="8" w:space="0" w:color="auto"/>
              <w:left w:val="nil"/>
              <w:bottom w:val="single" w:sz="8" w:space="0" w:color="auto"/>
              <w:right w:val="single" w:sz="8" w:space="0" w:color="auto"/>
            </w:tcBorders>
            <w:shd w:val="clear" w:color="auto" w:fill="5B9BD5"/>
            <w:tcMar>
              <w:top w:w="0" w:type="dxa"/>
              <w:left w:w="108" w:type="dxa"/>
              <w:bottom w:w="0" w:type="dxa"/>
              <w:right w:w="108" w:type="dxa"/>
            </w:tcMar>
            <w:vAlign w:val="center"/>
            <w:hideMark/>
          </w:tcPr>
          <w:p w14:paraId="73287298" w14:textId="77777777" w:rsidR="007A7342" w:rsidRPr="007559FC" w:rsidRDefault="007A7342">
            <w:pPr>
              <w:rPr>
                <w:rFonts w:ascii="Times New Roman" w:hAnsi="Times New Roman"/>
                <w:sz w:val="20"/>
                <w:szCs w:val="20"/>
              </w:rPr>
            </w:pPr>
            <w:r w:rsidRPr="007559FC">
              <w:rPr>
                <w:rFonts w:ascii="Times New Roman" w:hAnsi="Times New Roman"/>
                <w:b/>
                <w:bCs/>
                <w:sz w:val="20"/>
                <w:szCs w:val="20"/>
              </w:rPr>
              <w:t>Process stage</w:t>
            </w:r>
          </w:p>
        </w:tc>
        <w:tc>
          <w:tcPr>
            <w:tcW w:w="3825" w:type="dxa"/>
            <w:tcBorders>
              <w:top w:val="single" w:sz="8" w:space="0" w:color="auto"/>
              <w:left w:val="nil"/>
              <w:bottom w:val="single" w:sz="8" w:space="0" w:color="auto"/>
              <w:right w:val="single" w:sz="8" w:space="0" w:color="auto"/>
            </w:tcBorders>
            <w:shd w:val="clear" w:color="auto" w:fill="5B9BD5"/>
            <w:tcMar>
              <w:top w:w="0" w:type="dxa"/>
              <w:left w:w="108" w:type="dxa"/>
              <w:bottom w:w="0" w:type="dxa"/>
              <w:right w:w="108" w:type="dxa"/>
            </w:tcMar>
            <w:vAlign w:val="center"/>
            <w:hideMark/>
          </w:tcPr>
          <w:p w14:paraId="71C1153F" w14:textId="77777777" w:rsidR="007A7342" w:rsidRPr="007559FC" w:rsidRDefault="007A7342">
            <w:pPr>
              <w:rPr>
                <w:rFonts w:ascii="Times New Roman" w:hAnsi="Times New Roman"/>
                <w:sz w:val="20"/>
                <w:szCs w:val="20"/>
              </w:rPr>
            </w:pPr>
            <w:r w:rsidRPr="007559FC">
              <w:rPr>
                <w:rFonts w:ascii="Times New Roman" w:hAnsi="Times New Roman"/>
                <w:b/>
                <w:bCs/>
                <w:sz w:val="20"/>
                <w:szCs w:val="20"/>
              </w:rPr>
              <w:t>Description</w:t>
            </w:r>
          </w:p>
        </w:tc>
        <w:tc>
          <w:tcPr>
            <w:tcW w:w="1275" w:type="dxa"/>
            <w:tcBorders>
              <w:top w:val="single" w:sz="8" w:space="0" w:color="auto"/>
              <w:left w:val="nil"/>
              <w:bottom w:val="single" w:sz="8" w:space="0" w:color="auto"/>
              <w:right w:val="single" w:sz="8" w:space="0" w:color="auto"/>
            </w:tcBorders>
            <w:shd w:val="clear" w:color="auto" w:fill="5B9BD5"/>
            <w:tcMar>
              <w:top w:w="0" w:type="dxa"/>
              <w:left w:w="108" w:type="dxa"/>
              <w:bottom w:w="0" w:type="dxa"/>
              <w:right w:w="108" w:type="dxa"/>
            </w:tcMar>
            <w:vAlign w:val="center"/>
            <w:hideMark/>
          </w:tcPr>
          <w:p w14:paraId="1758FE9C" w14:textId="77777777" w:rsidR="007A7342" w:rsidRPr="007559FC" w:rsidRDefault="007A7342">
            <w:pPr>
              <w:rPr>
                <w:rFonts w:ascii="Times New Roman" w:hAnsi="Times New Roman"/>
                <w:sz w:val="20"/>
                <w:szCs w:val="20"/>
              </w:rPr>
            </w:pPr>
            <w:r w:rsidRPr="007559FC">
              <w:rPr>
                <w:rFonts w:ascii="Times New Roman" w:hAnsi="Times New Roman"/>
                <w:b/>
                <w:bCs/>
                <w:sz w:val="20"/>
                <w:szCs w:val="20"/>
              </w:rPr>
              <w:t>Timeframe</w:t>
            </w:r>
          </w:p>
        </w:tc>
        <w:tc>
          <w:tcPr>
            <w:tcW w:w="1575" w:type="dxa"/>
            <w:tcBorders>
              <w:top w:val="single" w:sz="8" w:space="0" w:color="auto"/>
              <w:left w:val="nil"/>
              <w:bottom w:val="single" w:sz="8" w:space="0" w:color="auto"/>
              <w:right w:val="single" w:sz="8" w:space="0" w:color="auto"/>
            </w:tcBorders>
            <w:shd w:val="clear" w:color="auto" w:fill="5B9BD5"/>
            <w:tcMar>
              <w:top w:w="0" w:type="dxa"/>
              <w:left w:w="108" w:type="dxa"/>
              <w:bottom w:w="0" w:type="dxa"/>
              <w:right w:w="108" w:type="dxa"/>
            </w:tcMar>
            <w:vAlign w:val="center"/>
            <w:hideMark/>
          </w:tcPr>
          <w:p w14:paraId="4C2C6FBA" w14:textId="77777777" w:rsidR="007A7342" w:rsidRPr="007559FC" w:rsidRDefault="007A7342">
            <w:pPr>
              <w:rPr>
                <w:rFonts w:ascii="Times New Roman" w:hAnsi="Times New Roman"/>
                <w:sz w:val="20"/>
                <w:szCs w:val="20"/>
              </w:rPr>
            </w:pPr>
            <w:r w:rsidRPr="007559FC">
              <w:rPr>
                <w:rFonts w:ascii="Times New Roman" w:hAnsi="Times New Roman"/>
                <w:b/>
                <w:bCs/>
                <w:sz w:val="20"/>
                <w:szCs w:val="20"/>
              </w:rPr>
              <w:t>Responsibility</w:t>
            </w:r>
          </w:p>
        </w:tc>
      </w:tr>
      <w:tr w:rsidR="007A7342" w:rsidRPr="00866BBD" w14:paraId="6407D660"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C68338" w14:textId="77777777" w:rsidR="007A7342" w:rsidRPr="007559FC" w:rsidRDefault="007A7342">
            <w:pPr>
              <w:rPr>
                <w:rFonts w:ascii="Times New Roman" w:hAnsi="Times New Roman"/>
                <w:sz w:val="20"/>
                <w:szCs w:val="20"/>
              </w:rPr>
            </w:pPr>
            <w:r w:rsidRPr="007559FC">
              <w:rPr>
                <w:rFonts w:ascii="Times New Roman" w:hAnsi="Times New Roman"/>
                <w:sz w:val="20"/>
                <w:szCs w:val="20"/>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A4E8BD" w14:textId="77777777" w:rsidR="007A7342" w:rsidRPr="007559FC" w:rsidRDefault="007A7342">
            <w:pPr>
              <w:rPr>
                <w:rFonts w:ascii="Times New Roman" w:hAnsi="Times New Roman"/>
                <w:sz w:val="20"/>
                <w:szCs w:val="20"/>
              </w:rPr>
            </w:pPr>
            <w:r w:rsidRPr="007559FC">
              <w:rPr>
                <w:rFonts w:ascii="Times New Roman" w:hAnsi="Times New Roman"/>
                <w:sz w:val="20"/>
                <w:szCs w:val="20"/>
              </w:rPr>
              <w:t>Receipt and registration</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817BFF" w14:textId="77777777" w:rsidR="007A7342" w:rsidRPr="007559FC" w:rsidRDefault="007A7342">
            <w:pPr>
              <w:rPr>
                <w:rFonts w:ascii="Times New Roman" w:hAnsi="Times New Roman"/>
                <w:sz w:val="20"/>
                <w:szCs w:val="20"/>
              </w:rPr>
            </w:pPr>
            <w:r w:rsidRPr="007559FC">
              <w:rPr>
                <w:rFonts w:ascii="Times New Roman" w:hAnsi="Times New Roman"/>
                <w:sz w:val="20"/>
                <w:szCs w:val="20"/>
              </w:rPr>
              <w:t>Assign a unique case number and record the complaint securely.</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7E973D" w14:textId="77777777" w:rsidR="007A7342" w:rsidRPr="007559FC" w:rsidRDefault="007A7342">
            <w:pPr>
              <w:rPr>
                <w:rFonts w:ascii="Times New Roman" w:hAnsi="Times New Roman"/>
                <w:sz w:val="20"/>
                <w:szCs w:val="20"/>
              </w:rPr>
            </w:pPr>
            <w:r w:rsidRPr="007559FC">
              <w:rPr>
                <w:rFonts w:ascii="Times New Roman" w:hAnsi="Times New Roman"/>
                <w:sz w:val="20"/>
                <w:szCs w:val="20"/>
              </w:rPr>
              <w:t>1 working day</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7CE271" w14:textId="77777777" w:rsidR="007A7342" w:rsidRPr="007559FC" w:rsidRDefault="007A7342">
            <w:pPr>
              <w:rPr>
                <w:rFonts w:ascii="Times New Roman" w:hAnsi="Times New Roman"/>
                <w:sz w:val="20"/>
                <w:szCs w:val="20"/>
              </w:rPr>
            </w:pPr>
            <w:r w:rsidRPr="007559FC">
              <w:rPr>
                <w:rFonts w:ascii="Times New Roman" w:hAnsi="Times New Roman"/>
                <w:sz w:val="20"/>
                <w:szCs w:val="20"/>
              </w:rPr>
              <w:t>Focal person</w:t>
            </w:r>
          </w:p>
        </w:tc>
      </w:tr>
      <w:tr w:rsidR="007A7342" w:rsidRPr="00866BBD" w14:paraId="0D25607B"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B80C1A" w14:textId="77777777" w:rsidR="007A7342" w:rsidRPr="007559FC" w:rsidRDefault="007A7342">
            <w:pPr>
              <w:rPr>
                <w:rFonts w:ascii="Times New Roman" w:hAnsi="Times New Roman"/>
                <w:sz w:val="20"/>
                <w:szCs w:val="20"/>
              </w:rPr>
            </w:pPr>
            <w:r w:rsidRPr="007559FC">
              <w:rPr>
                <w:rFonts w:ascii="Times New Roman" w:hAnsi="Times New Roman"/>
                <w:sz w:val="20"/>
                <w:szCs w:val="20"/>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B4F225" w14:textId="77777777" w:rsidR="007A7342" w:rsidRPr="007559FC" w:rsidRDefault="007A7342">
            <w:pPr>
              <w:rPr>
                <w:rFonts w:ascii="Times New Roman" w:hAnsi="Times New Roman"/>
                <w:sz w:val="20"/>
                <w:szCs w:val="20"/>
              </w:rPr>
            </w:pPr>
            <w:r w:rsidRPr="007559FC">
              <w:rPr>
                <w:rFonts w:ascii="Times New Roman" w:hAnsi="Times New Roman"/>
                <w:sz w:val="20"/>
                <w:szCs w:val="20"/>
              </w:rPr>
              <w:t>Acknowledgement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BA7830" w14:textId="77777777" w:rsidR="007A7342" w:rsidRPr="007559FC" w:rsidRDefault="007A7342">
            <w:pPr>
              <w:rPr>
                <w:rFonts w:ascii="Times New Roman" w:hAnsi="Times New Roman"/>
                <w:sz w:val="20"/>
                <w:szCs w:val="20"/>
              </w:rPr>
            </w:pPr>
            <w:r w:rsidRPr="007559FC">
              <w:rPr>
                <w:rFonts w:ascii="Times New Roman" w:hAnsi="Times New Roman"/>
                <w:sz w:val="20"/>
                <w:szCs w:val="20"/>
              </w:rPr>
              <w:t>Confirm receipt, explain the process and provide the case number and expected response date.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A1C84A" w14:textId="77777777" w:rsidR="007A7342" w:rsidRPr="007559FC" w:rsidRDefault="007A7342">
            <w:pPr>
              <w:rPr>
                <w:rFonts w:ascii="Times New Roman" w:hAnsi="Times New Roman"/>
                <w:sz w:val="20"/>
                <w:szCs w:val="20"/>
              </w:rPr>
            </w:pPr>
            <w:r w:rsidRPr="007559FC">
              <w:rPr>
                <w:rFonts w:ascii="Times New Roman" w:hAnsi="Times New Roman"/>
                <w:sz w:val="20"/>
                <w:szCs w:val="20"/>
              </w:rPr>
              <w:t>3 working days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8DACA8" w14:textId="77777777" w:rsidR="007A7342" w:rsidRPr="007559FC" w:rsidRDefault="007A7342">
            <w:pPr>
              <w:rPr>
                <w:rFonts w:ascii="Times New Roman" w:hAnsi="Times New Roman"/>
                <w:sz w:val="20"/>
                <w:szCs w:val="20"/>
              </w:rPr>
            </w:pPr>
            <w:r w:rsidRPr="007559FC">
              <w:rPr>
                <w:rFonts w:ascii="Times New Roman" w:hAnsi="Times New Roman"/>
                <w:sz w:val="20"/>
                <w:szCs w:val="20"/>
              </w:rPr>
              <w:t>Focal person</w:t>
            </w:r>
          </w:p>
        </w:tc>
      </w:tr>
      <w:tr w:rsidR="007A7342" w:rsidRPr="00866BBD" w14:paraId="79111988"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F3120B" w14:textId="77777777" w:rsidR="007A7342" w:rsidRPr="007559FC" w:rsidRDefault="007A7342">
            <w:pPr>
              <w:rPr>
                <w:rFonts w:ascii="Times New Roman" w:hAnsi="Times New Roman"/>
                <w:sz w:val="20"/>
                <w:szCs w:val="20"/>
              </w:rPr>
            </w:pPr>
            <w:r w:rsidRPr="007559FC">
              <w:rPr>
                <w:rFonts w:ascii="Times New Roman" w:hAnsi="Times New Roman"/>
                <w:sz w:val="20"/>
                <w:szCs w:val="20"/>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081527" w14:textId="77777777" w:rsidR="007A7342" w:rsidRPr="007559FC" w:rsidRDefault="007A7342">
            <w:pPr>
              <w:rPr>
                <w:rFonts w:ascii="Times New Roman" w:hAnsi="Times New Roman"/>
                <w:sz w:val="20"/>
                <w:szCs w:val="20"/>
              </w:rPr>
            </w:pPr>
            <w:r w:rsidRPr="007559FC">
              <w:rPr>
                <w:rFonts w:ascii="Times New Roman" w:hAnsi="Times New Roman"/>
                <w:sz w:val="20"/>
                <w:szCs w:val="20"/>
              </w:rPr>
              <w:t>Screening and assignment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203509" w14:textId="77777777" w:rsidR="007A7342" w:rsidRPr="007559FC" w:rsidRDefault="007A7342">
            <w:pPr>
              <w:rPr>
                <w:rFonts w:ascii="Times New Roman" w:hAnsi="Times New Roman"/>
                <w:sz w:val="20"/>
                <w:szCs w:val="20"/>
              </w:rPr>
            </w:pPr>
            <w:r w:rsidRPr="007559FC">
              <w:rPr>
                <w:rFonts w:ascii="Times New Roman" w:hAnsi="Times New Roman"/>
                <w:sz w:val="20"/>
                <w:szCs w:val="20"/>
              </w:rPr>
              <w:t>Determine eligibility, category and risk; refer worker, SEA/SH, urgent or out-of-scope cases appropriately.</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9F7921" w14:textId="77777777" w:rsidR="007A7342" w:rsidRPr="007559FC" w:rsidRDefault="007A7342">
            <w:pPr>
              <w:rPr>
                <w:rFonts w:ascii="Times New Roman" w:hAnsi="Times New Roman"/>
                <w:sz w:val="20"/>
                <w:szCs w:val="20"/>
              </w:rPr>
            </w:pPr>
            <w:r w:rsidRPr="007559FC">
              <w:rPr>
                <w:rFonts w:ascii="Times New Roman" w:hAnsi="Times New Roman"/>
                <w:sz w:val="20"/>
                <w:szCs w:val="20"/>
              </w:rPr>
              <w:t>5 working days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F6BF2E" w14:textId="77777777" w:rsidR="007A7342" w:rsidRPr="007559FC" w:rsidRDefault="007A7342">
            <w:pPr>
              <w:rPr>
                <w:rFonts w:ascii="Times New Roman" w:hAnsi="Times New Roman"/>
                <w:sz w:val="20"/>
                <w:szCs w:val="20"/>
              </w:rPr>
            </w:pPr>
            <w:r w:rsidRPr="007559FC">
              <w:rPr>
                <w:rFonts w:ascii="Times New Roman" w:hAnsi="Times New Roman"/>
                <w:sz w:val="20"/>
                <w:szCs w:val="20"/>
              </w:rPr>
              <w:t>GRM Committee/PIU</w:t>
            </w:r>
          </w:p>
        </w:tc>
      </w:tr>
      <w:tr w:rsidR="007A7342" w:rsidRPr="00866BBD" w14:paraId="48FA45BA"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0D5DBC" w14:textId="77777777" w:rsidR="007A7342" w:rsidRPr="007559FC" w:rsidRDefault="007A7342">
            <w:pPr>
              <w:rPr>
                <w:rFonts w:ascii="Times New Roman" w:hAnsi="Times New Roman"/>
                <w:sz w:val="20"/>
                <w:szCs w:val="20"/>
              </w:rPr>
            </w:pPr>
            <w:r w:rsidRPr="007559FC">
              <w:rPr>
                <w:rFonts w:ascii="Times New Roman" w:hAnsi="Times New Roman"/>
                <w:sz w:val="20"/>
                <w:szCs w:val="20"/>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D1BB5B" w14:textId="77777777" w:rsidR="007A7342" w:rsidRPr="007559FC" w:rsidRDefault="007A7342">
            <w:pPr>
              <w:rPr>
                <w:rFonts w:ascii="Times New Roman" w:hAnsi="Times New Roman"/>
                <w:sz w:val="20"/>
                <w:szCs w:val="20"/>
              </w:rPr>
            </w:pPr>
            <w:r w:rsidRPr="007559FC">
              <w:rPr>
                <w:rFonts w:ascii="Times New Roman" w:hAnsi="Times New Roman"/>
                <w:sz w:val="20"/>
                <w:szCs w:val="20"/>
              </w:rPr>
              <w:t>Investigation and proposed resolution</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0D6587" w14:textId="77777777" w:rsidR="007A7342" w:rsidRPr="007559FC" w:rsidRDefault="007A7342">
            <w:pPr>
              <w:rPr>
                <w:rFonts w:ascii="Times New Roman" w:hAnsi="Times New Roman"/>
                <w:sz w:val="20"/>
                <w:szCs w:val="20"/>
              </w:rPr>
            </w:pPr>
            <w:r w:rsidRPr="007559FC">
              <w:rPr>
                <w:rFonts w:ascii="Times New Roman" w:hAnsi="Times New Roman"/>
                <w:sz w:val="20"/>
                <w:szCs w:val="20"/>
              </w:rPr>
              <w:t>Undertake proportionate fact-finding, consult relevant parties and propose corrective action while managing conflicts of interest.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FCD338" w14:textId="77777777" w:rsidR="007A7342" w:rsidRPr="007559FC" w:rsidRDefault="007A7342">
            <w:pPr>
              <w:rPr>
                <w:rFonts w:ascii="Times New Roman" w:hAnsi="Times New Roman"/>
                <w:sz w:val="20"/>
                <w:szCs w:val="20"/>
              </w:rPr>
            </w:pPr>
            <w:r w:rsidRPr="007559FC">
              <w:rPr>
                <w:rFonts w:ascii="Times New Roman" w:hAnsi="Times New Roman"/>
                <w:sz w:val="20"/>
                <w:szCs w:val="20"/>
              </w:rPr>
              <w:t>15 working days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3FE9D4" w14:textId="77777777" w:rsidR="007A7342" w:rsidRPr="007559FC" w:rsidRDefault="007A7342">
            <w:pPr>
              <w:rPr>
                <w:rFonts w:ascii="Times New Roman" w:hAnsi="Times New Roman"/>
                <w:sz w:val="20"/>
                <w:szCs w:val="20"/>
              </w:rPr>
            </w:pPr>
            <w:r w:rsidRPr="007559FC">
              <w:rPr>
                <w:rFonts w:ascii="Times New Roman" w:hAnsi="Times New Roman"/>
                <w:sz w:val="20"/>
                <w:szCs w:val="20"/>
              </w:rPr>
              <w:t>Assigned officer/committee</w:t>
            </w:r>
          </w:p>
        </w:tc>
      </w:tr>
      <w:tr w:rsidR="007A7342" w:rsidRPr="00866BBD" w14:paraId="6D335C91"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51D6FF" w14:textId="77777777" w:rsidR="007A7342" w:rsidRPr="007559FC" w:rsidRDefault="007A7342">
            <w:pPr>
              <w:rPr>
                <w:rFonts w:ascii="Times New Roman" w:hAnsi="Times New Roman"/>
                <w:sz w:val="20"/>
                <w:szCs w:val="20"/>
              </w:rPr>
            </w:pPr>
            <w:r w:rsidRPr="007559FC">
              <w:rPr>
                <w:rFonts w:ascii="Times New Roman" w:hAnsi="Times New Roman"/>
                <w:sz w:val="20"/>
                <w:szCs w:val="20"/>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B1DA18" w14:textId="77777777" w:rsidR="007A7342" w:rsidRPr="007559FC" w:rsidRDefault="007A7342">
            <w:pPr>
              <w:rPr>
                <w:rFonts w:ascii="Times New Roman" w:hAnsi="Times New Roman"/>
                <w:sz w:val="20"/>
                <w:szCs w:val="20"/>
              </w:rPr>
            </w:pPr>
            <w:r w:rsidRPr="007559FC">
              <w:rPr>
                <w:rFonts w:ascii="Times New Roman" w:hAnsi="Times New Roman"/>
                <w:sz w:val="20"/>
                <w:szCs w:val="20"/>
              </w:rPr>
              <w:t>Communication and implementation</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087BF2" w14:textId="77777777" w:rsidR="007A7342" w:rsidRPr="007559FC" w:rsidRDefault="007A7342">
            <w:pPr>
              <w:rPr>
                <w:rFonts w:ascii="Times New Roman" w:hAnsi="Times New Roman"/>
                <w:sz w:val="20"/>
                <w:szCs w:val="20"/>
              </w:rPr>
            </w:pPr>
            <w:r w:rsidRPr="007559FC">
              <w:rPr>
                <w:rFonts w:ascii="Times New Roman" w:hAnsi="Times New Roman"/>
                <w:sz w:val="20"/>
                <w:szCs w:val="20"/>
              </w:rPr>
              <w:t>Communicate the reasoned decision in an understandable form and begin agreed corrective action.</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87D9B6" w14:textId="77777777" w:rsidR="007A7342" w:rsidRPr="007559FC" w:rsidRDefault="007A7342">
            <w:pPr>
              <w:rPr>
                <w:rFonts w:ascii="Times New Roman" w:hAnsi="Times New Roman"/>
                <w:sz w:val="20"/>
                <w:szCs w:val="20"/>
              </w:rPr>
            </w:pPr>
            <w:r w:rsidRPr="007559FC">
              <w:rPr>
                <w:rFonts w:ascii="Times New Roman" w:hAnsi="Times New Roman"/>
                <w:sz w:val="20"/>
                <w:szCs w:val="20"/>
              </w:rPr>
              <w:t>5 working days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B8236A" w14:textId="77777777" w:rsidR="007A7342" w:rsidRPr="007559FC" w:rsidRDefault="007A7342">
            <w:pPr>
              <w:rPr>
                <w:rFonts w:ascii="Times New Roman" w:hAnsi="Times New Roman"/>
                <w:sz w:val="20"/>
                <w:szCs w:val="20"/>
              </w:rPr>
            </w:pPr>
            <w:r w:rsidRPr="007559FC">
              <w:rPr>
                <w:rFonts w:ascii="Times New Roman" w:hAnsi="Times New Roman"/>
                <w:sz w:val="20"/>
                <w:szCs w:val="20"/>
              </w:rPr>
              <w:t>GRM Committee/PIU</w:t>
            </w:r>
          </w:p>
        </w:tc>
      </w:tr>
      <w:tr w:rsidR="007A7342" w:rsidRPr="00866BBD" w14:paraId="4DAD9619"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731652" w14:textId="77777777" w:rsidR="007A7342" w:rsidRPr="007559FC" w:rsidRDefault="007A7342">
            <w:pPr>
              <w:rPr>
                <w:rFonts w:ascii="Times New Roman" w:hAnsi="Times New Roman"/>
                <w:sz w:val="20"/>
                <w:szCs w:val="20"/>
              </w:rPr>
            </w:pPr>
            <w:r w:rsidRPr="007559FC">
              <w:rPr>
                <w:rFonts w:ascii="Times New Roman" w:hAnsi="Times New Roman"/>
                <w:sz w:val="20"/>
                <w:szCs w:val="20"/>
              </w:rPr>
              <w:t>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2C2B11" w14:textId="77777777" w:rsidR="007A7342" w:rsidRPr="007559FC" w:rsidRDefault="007A7342">
            <w:pPr>
              <w:rPr>
                <w:rFonts w:ascii="Times New Roman" w:hAnsi="Times New Roman"/>
                <w:sz w:val="20"/>
                <w:szCs w:val="20"/>
              </w:rPr>
            </w:pPr>
            <w:r w:rsidRPr="007559FC">
              <w:rPr>
                <w:rFonts w:ascii="Times New Roman" w:hAnsi="Times New Roman"/>
                <w:sz w:val="20"/>
                <w:szCs w:val="20"/>
              </w:rPr>
              <w:t>Appeal or escalation</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7D1EDF" w14:textId="77777777" w:rsidR="007A7342" w:rsidRPr="007559FC" w:rsidRDefault="007A7342">
            <w:pPr>
              <w:rPr>
                <w:rFonts w:ascii="Times New Roman" w:hAnsi="Times New Roman"/>
                <w:sz w:val="20"/>
                <w:szCs w:val="20"/>
              </w:rPr>
            </w:pPr>
            <w:r w:rsidRPr="007559FC">
              <w:rPr>
                <w:rFonts w:ascii="Times New Roman" w:hAnsi="Times New Roman"/>
                <w:sz w:val="20"/>
                <w:szCs w:val="20"/>
              </w:rPr>
              <w:t>Refer unresolved cases to the PIU and then the relevant higher administrative authority for independent review.</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15EF82" w14:textId="77777777" w:rsidR="007A7342" w:rsidRPr="007559FC" w:rsidRDefault="007A7342">
            <w:pPr>
              <w:rPr>
                <w:rFonts w:ascii="Times New Roman" w:hAnsi="Times New Roman"/>
                <w:sz w:val="20"/>
                <w:szCs w:val="20"/>
              </w:rPr>
            </w:pPr>
            <w:r w:rsidRPr="007559FC">
              <w:rPr>
                <w:rFonts w:ascii="Times New Roman" w:hAnsi="Times New Roman"/>
                <w:sz w:val="20"/>
                <w:szCs w:val="20"/>
              </w:rPr>
              <w:t>15 working days per level</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92254C" w14:textId="77777777" w:rsidR="007A7342" w:rsidRPr="007559FC" w:rsidRDefault="007A7342">
            <w:pPr>
              <w:rPr>
                <w:rFonts w:ascii="Times New Roman" w:hAnsi="Times New Roman"/>
                <w:sz w:val="20"/>
                <w:szCs w:val="20"/>
              </w:rPr>
            </w:pPr>
            <w:r w:rsidRPr="007559FC">
              <w:rPr>
                <w:rFonts w:ascii="Times New Roman" w:hAnsi="Times New Roman"/>
                <w:sz w:val="20"/>
                <w:szCs w:val="20"/>
              </w:rPr>
              <w:t>PIU/higher authority</w:t>
            </w:r>
          </w:p>
        </w:tc>
      </w:tr>
      <w:tr w:rsidR="007A7342" w:rsidRPr="00866BBD" w14:paraId="5233F92B"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640D7C" w14:textId="77777777" w:rsidR="007A7342" w:rsidRPr="007559FC" w:rsidRDefault="007A7342">
            <w:pPr>
              <w:rPr>
                <w:rFonts w:ascii="Times New Roman" w:hAnsi="Times New Roman"/>
                <w:sz w:val="20"/>
                <w:szCs w:val="20"/>
              </w:rPr>
            </w:pPr>
            <w:r w:rsidRPr="007559FC">
              <w:rPr>
                <w:rFonts w:ascii="Times New Roman" w:hAnsi="Times New Roman"/>
                <w:sz w:val="20"/>
                <w:szCs w:val="20"/>
              </w:rPr>
              <w:t>7</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65FDB3" w14:textId="77777777" w:rsidR="007A7342" w:rsidRPr="007559FC" w:rsidRDefault="007A7342">
            <w:pPr>
              <w:rPr>
                <w:rFonts w:ascii="Times New Roman" w:hAnsi="Times New Roman"/>
                <w:sz w:val="20"/>
                <w:szCs w:val="20"/>
              </w:rPr>
            </w:pPr>
            <w:r w:rsidRPr="007559FC">
              <w:rPr>
                <w:rFonts w:ascii="Times New Roman" w:hAnsi="Times New Roman"/>
                <w:sz w:val="20"/>
                <w:szCs w:val="20"/>
              </w:rPr>
              <w:t>Closure and documentation</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C2A9F3" w14:textId="77777777" w:rsidR="007A7342" w:rsidRPr="007559FC" w:rsidRDefault="007A7342">
            <w:pPr>
              <w:rPr>
                <w:rFonts w:ascii="Times New Roman" w:hAnsi="Times New Roman"/>
                <w:sz w:val="20"/>
                <w:szCs w:val="20"/>
              </w:rPr>
            </w:pPr>
            <w:r w:rsidRPr="007559FC">
              <w:rPr>
                <w:rFonts w:ascii="Times New Roman" w:hAnsi="Times New Roman"/>
                <w:sz w:val="20"/>
                <w:szCs w:val="20"/>
              </w:rPr>
              <w:t>Verify implementation, record the outcome and complainant feedback, and close the file.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FE94BC" w14:textId="77777777" w:rsidR="007A7342" w:rsidRPr="007559FC" w:rsidRDefault="007A7342">
            <w:pPr>
              <w:rPr>
                <w:rFonts w:ascii="Times New Roman" w:hAnsi="Times New Roman"/>
                <w:sz w:val="20"/>
                <w:szCs w:val="20"/>
              </w:rPr>
            </w:pPr>
            <w:r w:rsidRPr="007559FC">
              <w:rPr>
                <w:rFonts w:ascii="Times New Roman" w:hAnsi="Times New Roman"/>
                <w:sz w:val="20"/>
                <w:szCs w:val="20"/>
              </w:rPr>
              <w:t>Immediately after verification</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9CD8C0" w14:textId="77777777" w:rsidR="007A7342" w:rsidRPr="007559FC" w:rsidRDefault="007A7342">
            <w:pPr>
              <w:rPr>
                <w:rFonts w:ascii="Times New Roman" w:hAnsi="Times New Roman"/>
                <w:sz w:val="20"/>
                <w:szCs w:val="20"/>
              </w:rPr>
            </w:pPr>
            <w:r w:rsidRPr="007559FC">
              <w:rPr>
                <w:rFonts w:ascii="Times New Roman" w:hAnsi="Times New Roman"/>
                <w:sz w:val="20"/>
                <w:szCs w:val="20"/>
              </w:rPr>
              <w:t>PIU and GRM Committee</w:t>
            </w:r>
          </w:p>
        </w:tc>
      </w:tr>
    </w:tbl>
    <w:p w14:paraId="2EEAC209" w14:textId="0BE159C0" w:rsidR="007A7342" w:rsidRDefault="007A7342">
      <w:pPr>
        <w:rPr>
          <w:rFonts w:ascii="Times New Roman" w:hAnsi="Times New Roman" w:cs="Times New Roman"/>
          <w:kern w:val="2"/>
          <w14:ligatures w14:val="standardContextual"/>
        </w:rPr>
      </w:pPr>
    </w:p>
    <w:p w14:paraId="5F3CDE09" w14:textId="3D1EDD74" w:rsidR="00B50B06" w:rsidRDefault="00B50B06">
      <w:pPr>
        <w:rPr>
          <w:rFonts w:ascii="Times New Roman" w:hAnsi="Times New Roman" w:cs="Times New Roman"/>
          <w:kern w:val="2"/>
          <w14:ligatures w14:val="standardContextual"/>
        </w:rPr>
      </w:pPr>
    </w:p>
    <w:p w14:paraId="64229157" w14:textId="1D2EAD85" w:rsidR="00B50B06" w:rsidRDefault="00B50B06">
      <w:pPr>
        <w:rPr>
          <w:rFonts w:ascii="Times New Roman" w:hAnsi="Times New Roman" w:cs="Times New Roman"/>
          <w:kern w:val="2"/>
          <w14:ligatures w14:val="standardContextual"/>
        </w:rPr>
      </w:pPr>
    </w:p>
    <w:p w14:paraId="22C384E9" w14:textId="41CE9DF6" w:rsidR="00B50B06" w:rsidRDefault="00B50B06">
      <w:pPr>
        <w:rPr>
          <w:rFonts w:ascii="Times New Roman" w:hAnsi="Times New Roman" w:cs="Times New Roman"/>
          <w:kern w:val="2"/>
          <w14:ligatures w14:val="standardContextual"/>
        </w:rPr>
      </w:pPr>
    </w:p>
    <w:p w14:paraId="2E8EAC80" w14:textId="327C84F1" w:rsidR="00B50B06" w:rsidRDefault="00B50B06">
      <w:pPr>
        <w:rPr>
          <w:rFonts w:ascii="Times New Roman" w:hAnsi="Times New Roman" w:cs="Times New Roman"/>
          <w:kern w:val="2"/>
          <w14:ligatures w14:val="standardContextual"/>
        </w:rPr>
      </w:pPr>
    </w:p>
    <w:p w14:paraId="6E04CE3D" w14:textId="4968FF4F" w:rsidR="00B50B06" w:rsidRDefault="00B50B06">
      <w:pPr>
        <w:rPr>
          <w:rFonts w:ascii="Times New Roman" w:hAnsi="Times New Roman" w:cs="Times New Roman"/>
          <w:kern w:val="2"/>
          <w14:ligatures w14:val="standardContextual"/>
        </w:rPr>
      </w:pPr>
    </w:p>
    <w:p w14:paraId="5C174AFF" w14:textId="04A4F58D" w:rsidR="00B50B06" w:rsidRDefault="00B50B06">
      <w:pPr>
        <w:rPr>
          <w:rFonts w:ascii="Times New Roman" w:hAnsi="Times New Roman" w:cs="Times New Roman"/>
          <w:kern w:val="2"/>
          <w14:ligatures w14:val="standardContextual"/>
        </w:rPr>
      </w:pPr>
    </w:p>
    <w:p w14:paraId="476CDEB1" w14:textId="36A7F62E" w:rsidR="00B50B06" w:rsidRDefault="00B50B06">
      <w:pPr>
        <w:rPr>
          <w:rFonts w:ascii="Times New Roman" w:hAnsi="Times New Roman" w:cs="Times New Roman"/>
          <w:kern w:val="2"/>
          <w14:ligatures w14:val="standardContextual"/>
        </w:rPr>
      </w:pPr>
    </w:p>
    <w:p w14:paraId="649C204B" w14:textId="548FD86D" w:rsidR="00B50B06" w:rsidRDefault="00B50B06">
      <w:pPr>
        <w:rPr>
          <w:rFonts w:ascii="Times New Roman" w:hAnsi="Times New Roman" w:cs="Times New Roman"/>
          <w:kern w:val="2"/>
          <w14:ligatures w14:val="standardContextual"/>
        </w:rPr>
      </w:pPr>
    </w:p>
    <w:p w14:paraId="2D6EBF1E" w14:textId="0CA69C7F" w:rsidR="00B50B06" w:rsidRDefault="00B50B06">
      <w:pPr>
        <w:rPr>
          <w:rFonts w:ascii="Times New Roman" w:hAnsi="Times New Roman" w:cs="Times New Roman"/>
          <w:kern w:val="2"/>
          <w14:ligatures w14:val="standardContextual"/>
        </w:rPr>
      </w:pPr>
    </w:p>
    <w:p w14:paraId="6ECE6942" w14:textId="481FA9A1" w:rsidR="00B50B06" w:rsidRDefault="00B50B06">
      <w:pPr>
        <w:rPr>
          <w:rFonts w:ascii="Times New Roman" w:hAnsi="Times New Roman" w:cs="Times New Roman"/>
          <w:kern w:val="2"/>
          <w14:ligatures w14:val="standardContextual"/>
        </w:rPr>
      </w:pPr>
    </w:p>
    <w:p w14:paraId="01BB7356" w14:textId="77777777" w:rsidR="00480F8F" w:rsidRDefault="00480F8F">
      <w:pPr>
        <w:rPr>
          <w:rFonts w:ascii="Times New Roman" w:hAnsi="Times New Roman" w:cs="Times New Roman"/>
          <w:kern w:val="2"/>
          <w14:ligatures w14:val="standardContextual"/>
        </w:rPr>
      </w:pPr>
    </w:p>
    <w:p w14:paraId="28E2A776" w14:textId="77777777" w:rsidR="007559FC" w:rsidRDefault="00290F1D" w:rsidP="007559FC">
      <w:pPr>
        <w:rPr>
          <w:highlight w:val="yellow"/>
        </w:rPr>
      </w:pPr>
      <w:r>
        <w:rPr>
          <w:noProof/>
        </w:rPr>
        <w:lastRenderedPageBreak/>
        <mc:AlternateContent>
          <mc:Choice Requires="wpg">
            <w:drawing>
              <wp:anchor distT="0" distB="0" distL="114300" distR="114300" simplePos="0" relativeHeight="251684864" behindDoc="0" locked="0" layoutInCell="1" allowOverlap="1" wp14:anchorId="12BB749E" wp14:editId="3B4E39C2">
                <wp:simplePos x="0" y="0"/>
                <wp:positionH relativeFrom="column">
                  <wp:posOffset>552450</wp:posOffset>
                </wp:positionH>
                <wp:positionV relativeFrom="paragraph">
                  <wp:posOffset>28575</wp:posOffset>
                </wp:positionV>
                <wp:extent cx="5753100" cy="7958316"/>
                <wp:effectExtent l="0" t="0" r="133350" b="24130"/>
                <wp:wrapNone/>
                <wp:docPr id="1199581519" name="Group 1199581519"/>
                <wp:cNvGraphicFramePr/>
                <a:graphic xmlns:a="http://schemas.openxmlformats.org/drawingml/2006/main">
                  <a:graphicData uri="http://schemas.microsoft.com/office/word/2010/wordprocessingGroup">
                    <wpg:wgp>
                      <wpg:cNvGrpSpPr/>
                      <wpg:grpSpPr>
                        <a:xfrm>
                          <a:off x="0" y="0"/>
                          <a:ext cx="5753100" cy="7958316"/>
                          <a:chOff x="0" y="0"/>
                          <a:chExt cx="5753100" cy="7958316"/>
                        </a:xfrm>
                      </wpg:grpSpPr>
                      <wps:wsp>
                        <wps:cNvPr id="674186810" name="Oval 674186810"/>
                        <wps:cNvSpPr/>
                        <wps:spPr>
                          <a:xfrm>
                            <a:off x="1962150" y="0"/>
                            <a:ext cx="737759" cy="442800"/>
                          </a:xfrm>
                          <a:prstGeom prst="ellipse">
                            <a:avLst/>
                          </a:prstGeom>
                          <a:solidFill>
                            <a:schemeClr val="accent6"/>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D4426A" w14:textId="77777777" w:rsidR="007559FC" w:rsidRPr="008357CC" w:rsidRDefault="007559FC" w:rsidP="007559FC">
                              <w:pPr>
                                <w:jc w:val="center"/>
                                <w:rPr>
                                  <w:sz w:val="18"/>
                                  <w:szCs w:val="18"/>
                                </w:rPr>
                              </w:pPr>
                              <w:r w:rsidRPr="008357CC">
                                <w:rPr>
                                  <w:sz w:val="18"/>
                                  <w:szCs w:val="18"/>
                                </w:rPr>
                                <w:t xml:space="preserve">Start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4186811" name="Diamond 674186811"/>
                        <wps:cNvSpPr/>
                        <wps:spPr>
                          <a:xfrm>
                            <a:off x="4229100" y="4881563"/>
                            <a:ext cx="1466630" cy="599924"/>
                          </a:xfrm>
                          <a:prstGeom prst="diamond">
                            <a:avLst/>
                          </a:prstGeom>
                          <a:solidFill>
                            <a:schemeClr val="accent2"/>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04C650" w14:textId="77777777" w:rsidR="007559FC" w:rsidRPr="008357CC" w:rsidRDefault="007559FC" w:rsidP="007559FC">
                              <w:pPr>
                                <w:jc w:val="center"/>
                                <w:rPr>
                                  <w:sz w:val="18"/>
                                  <w:szCs w:val="18"/>
                                </w:rPr>
                              </w:pPr>
                              <w:r w:rsidRPr="008357CC">
                                <w:rPr>
                                  <w:sz w:val="18"/>
                                  <w:szCs w:val="18"/>
                                </w:rPr>
                                <w:t>Complainant satisfied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74186813" name="Straight Arrow Connector 674186813"/>
                        <wps:cNvCnPr/>
                        <wps:spPr>
                          <a:xfrm>
                            <a:off x="2328863" y="433388"/>
                            <a:ext cx="0" cy="214258"/>
                          </a:xfrm>
                          <a:prstGeom prst="straightConnector1">
                            <a:avLst/>
                          </a:prstGeom>
                          <a:ln w="3175">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674186814" name="Straight Arrow Connector 674186814"/>
                        <wps:cNvCnPr/>
                        <wps:spPr>
                          <a:xfrm>
                            <a:off x="2333625" y="1228725"/>
                            <a:ext cx="0" cy="214258"/>
                          </a:xfrm>
                          <a:prstGeom prst="straightConnector1">
                            <a:avLst/>
                          </a:prstGeom>
                          <a:ln w="3175">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674186815" name="Straight Arrow Connector 674186815"/>
                        <wps:cNvCnPr/>
                        <wps:spPr>
                          <a:xfrm>
                            <a:off x="2328863" y="2305050"/>
                            <a:ext cx="0" cy="214258"/>
                          </a:xfrm>
                          <a:prstGeom prst="straightConnector1">
                            <a:avLst/>
                          </a:prstGeom>
                          <a:ln w="3175">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199581507" name="Connector: Elbow 1199581507"/>
                        <wps:cNvCnPr/>
                        <wps:spPr>
                          <a:xfrm flipH="1">
                            <a:off x="4972050" y="3433763"/>
                            <a:ext cx="781050" cy="1314367"/>
                          </a:xfrm>
                          <a:prstGeom prst="bentConnector3">
                            <a:avLst>
                              <a:gd name="adj1" fmla="val -13415"/>
                            </a:avLst>
                          </a:prstGeom>
                          <a:ln w="3175">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1199581506" name="Left Brace 1199581506"/>
                        <wps:cNvSpPr/>
                        <wps:spPr>
                          <a:xfrm>
                            <a:off x="3052763" y="3319463"/>
                            <a:ext cx="1131570" cy="1014031"/>
                          </a:xfrm>
                          <a:prstGeom prst="leftBrace">
                            <a:avLst>
                              <a:gd name="adj1" fmla="val 8333"/>
                              <a:gd name="adj2" fmla="val 43895"/>
                            </a:avLst>
                          </a:prstGeom>
                          <a:ln w="3175">
                            <a:headEnd type="triangle" w="med" len="med"/>
                            <a:tailEnd type="triangle" w="med" len="med"/>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9581511" name="Straight Arrow Connector 1199581511"/>
                        <wps:cNvCnPr/>
                        <wps:spPr>
                          <a:xfrm flipH="1">
                            <a:off x="1200150" y="3762375"/>
                            <a:ext cx="400050" cy="0"/>
                          </a:xfrm>
                          <a:prstGeom prst="straightConnector1">
                            <a:avLst/>
                          </a:prstGeom>
                          <a:ln w="31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99581505" name="Diamond 1199581505"/>
                        <wps:cNvSpPr/>
                        <wps:spPr>
                          <a:xfrm>
                            <a:off x="1585913" y="3467100"/>
                            <a:ext cx="1466215" cy="599402"/>
                          </a:xfrm>
                          <a:prstGeom prst="diamond">
                            <a:avLst/>
                          </a:prstGeom>
                          <a:solidFill>
                            <a:schemeClr val="accent2"/>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248877" w14:textId="77777777" w:rsidR="007559FC" w:rsidRPr="00975D64" w:rsidRDefault="007559FC" w:rsidP="007559FC">
                              <w:pPr>
                                <w:jc w:val="center"/>
                                <w:rPr>
                                  <w:rFonts w:ascii="Book Antiqua" w:hAnsi="Book Antiqua"/>
                                  <w:sz w:val="18"/>
                                  <w:szCs w:val="18"/>
                                </w:rPr>
                              </w:pPr>
                              <w:r w:rsidRPr="008357CC">
                                <w:rPr>
                                  <w:rFonts w:ascii="Book Antiqua" w:hAnsi="Book Antiqua"/>
                                  <w:sz w:val="16"/>
                                  <w:szCs w:val="16"/>
                                </w:rPr>
                                <w:t>Complaint project related</w:t>
                              </w:r>
                              <w:r>
                                <w:rPr>
                                  <w:rFonts w:ascii="Book Antiqua" w:hAnsi="Book Antiqua"/>
                                  <w:sz w:val="18"/>
                                  <w:szCs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199581514" name="Connector: Elbow 1199581514"/>
                        <wps:cNvCnPr/>
                        <wps:spPr>
                          <a:xfrm>
                            <a:off x="0" y="4048125"/>
                            <a:ext cx="4519613" cy="3719770"/>
                          </a:xfrm>
                          <a:prstGeom prst="bentConnector3">
                            <a:avLst>
                              <a:gd name="adj1" fmla="val 53"/>
                            </a:avLst>
                          </a:prstGeom>
                          <a:ln w="3175">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1199581504" name="Straight Arrow Connector 1199581504"/>
                        <wps:cNvCnPr/>
                        <wps:spPr>
                          <a:xfrm>
                            <a:off x="4962525" y="4657725"/>
                            <a:ext cx="0" cy="214258"/>
                          </a:xfrm>
                          <a:prstGeom prst="straightConnector1">
                            <a:avLst/>
                          </a:prstGeom>
                          <a:ln w="3175">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199581508" name="Straight Arrow Connector 1199581508"/>
                        <wps:cNvCnPr/>
                        <wps:spPr>
                          <a:xfrm flipH="1">
                            <a:off x="2895600" y="5191125"/>
                            <a:ext cx="1338263" cy="0"/>
                          </a:xfrm>
                          <a:prstGeom prst="straightConnector1">
                            <a:avLst/>
                          </a:prstGeom>
                          <a:ln w="31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99581510" name="Straight Arrow Connector 1199581510"/>
                        <wps:cNvCnPr/>
                        <wps:spPr>
                          <a:xfrm>
                            <a:off x="2038350" y="5505450"/>
                            <a:ext cx="0" cy="442885"/>
                          </a:xfrm>
                          <a:prstGeom prst="straightConnector1">
                            <a:avLst/>
                          </a:prstGeom>
                          <a:ln w="31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99581515" name="Connector: Elbow 1199581515"/>
                        <wps:cNvCnPr/>
                        <wps:spPr>
                          <a:xfrm flipV="1">
                            <a:off x="2771775" y="5991225"/>
                            <a:ext cx="1196023" cy="251516"/>
                          </a:xfrm>
                          <a:prstGeom prst="bentConnector3">
                            <a:avLst/>
                          </a:prstGeom>
                          <a:ln w="31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74186812" name="Oval 674186812"/>
                        <wps:cNvSpPr/>
                        <wps:spPr>
                          <a:xfrm>
                            <a:off x="4514850" y="7558088"/>
                            <a:ext cx="737759" cy="400228"/>
                          </a:xfrm>
                          <a:prstGeom prst="ellipse">
                            <a:avLst/>
                          </a:prstGeom>
                          <a:solidFill>
                            <a:schemeClr val="accent6"/>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388A76" w14:textId="77777777" w:rsidR="007559FC" w:rsidRDefault="007559FC" w:rsidP="007559FC">
                              <w:pPr>
                                <w:jc w:val="center"/>
                              </w:pPr>
                              <w:r>
                                <w:t>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9581513" name="Straight Arrow Connector 1199581513"/>
                        <wps:cNvCnPr/>
                        <wps:spPr>
                          <a:xfrm>
                            <a:off x="2038350" y="6538913"/>
                            <a:ext cx="0" cy="528604"/>
                          </a:xfrm>
                          <a:prstGeom prst="straightConnector1">
                            <a:avLst/>
                          </a:prstGeom>
                          <a:ln w="31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99581518" name="Straight Arrow Connector 1199581518"/>
                        <wps:cNvCnPr/>
                        <wps:spPr>
                          <a:xfrm>
                            <a:off x="2314575" y="3114675"/>
                            <a:ext cx="0" cy="361950"/>
                          </a:xfrm>
                          <a:prstGeom prst="straightConnector1">
                            <a:avLst/>
                          </a:prstGeom>
                          <a:ln w="3175">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12BB749E" id="Group 1199581519" o:spid="_x0000_s1036" style="position:absolute;margin-left:43.5pt;margin-top:2.25pt;width:453pt;height:626.65pt;z-index:251684864" coordsize="57531,79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">
                <v:oval id="Oval 674186810" o:spid="_x0000_s1037" style="position:absolute;left:19621;width:7378;height:4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" fillcolor="#70ad47 [3209]" strokecolor="black [3213]" strokeweight=".25pt">
                  <v:stroke joinstyle="miter"/>
                  <v:textbox>
                    <w:txbxContent>
                      <w:p w14:paraId="78D4426A" w14:textId="77777777" w:rsidR="007559FC" w:rsidRPr="008357CC" w:rsidRDefault="007559FC" w:rsidP="007559FC">
                        <w:pPr>
                          <w:jc w:val="center"/>
                          <w:rPr>
                            <w:sz w:val="18"/>
                            <w:szCs w:val="18"/>
                          </w:rPr>
                        </w:pPr>
                        <w:r w:rsidRPr="008357CC">
                          <w:rPr>
                            <w:sz w:val="18"/>
                            <w:szCs w:val="18"/>
                          </w:rPr>
                          <w:t xml:space="preserve">Start </w:t>
                        </w:r>
                      </w:p>
                    </w:txbxContent>
                  </v:textbox>
                </v:oval>
                <v:shapetype id="_x0000_t4" coordsize="21600,21600" o:spt="4" path="m10800,l,10800,10800,21600,21600,10800xe">
                  <v:stroke joinstyle="miter"/>
                  <v:path gradientshapeok="t" o:connecttype="rect" textboxrect="5400,5400,16200,16200"/>
                </v:shapetype>
                <v:shape id="Diamond 674186811" o:spid="_x0000_s1038" type="#_x0000_t4" style="position:absolute;left:42291;top:48815;width:14666;height:5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" fillcolor="#ed7d31 [3205]" strokecolor="black [3213]" strokeweight=".25pt">
                  <v:textbox inset="0,0,0,0">
                    <w:txbxContent>
                      <w:p w14:paraId="0204C650" w14:textId="77777777" w:rsidR="007559FC" w:rsidRPr="008357CC" w:rsidRDefault="007559FC" w:rsidP="007559FC">
                        <w:pPr>
                          <w:jc w:val="center"/>
                          <w:rPr>
                            <w:sz w:val="18"/>
                            <w:szCs w:val="18"/>
                          </w:rPr>
                        </w:pPr>
                        <w:r w:rsidRPr="008357CC">
                          <w:rPr>
                            <w:sz w:val="18"/>
                            <w:szCs w:val="18"/>
                          </w:rPr>
                          <w:t>Complainant satisfied</w:t>
                        </w:r>
                      </w:p>
                    </w:txbxContent>
                  </v:textbox>
                </v:shape>
                <v:shapetype id="_x0000_t32" coordsize="21600,21600" o:spt="32" o:oned="t" path="m,l21600,21600e" filled="f">
                  <v:path arrowok="t" fillok="f" o:connecttype="none"/>
                  <o:lock v:ext="edit" shapetype="t"/>
                </v:shapetype>
                <v:shape id="Straight Arrow Connector 674186813" o:spid="_x0000_s1039" type="#_x0000_t32" style="position:absolute;left:23288;top:4333;width:0;height:2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" strokecolor="black [3213]" strokeweight=".25pt">
                  <v:stroke endarrow="block" joinstyle="miter"/>
                </v:shape>
                <v:shape id="Straight Arrow Connector 674186814" o:spid="_x0000_s1040" type="#_x0000_t32" style="position:absolute;left:23336;top:12287;width:0;height:21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" strokecolor="black [3213]" strokeweight=".25pt">
                  <v:stroke endarrow="block" joinstyle="miter"/>
                </v:shape>
                <v:shape id="Straight Arrow Connector 674186815" o:spid="_x0000_s1041" type="#_x0000_t32" style="position:absolute;left:23288;top:23050;width:0;height:2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" strokecolor="black [3213]" strokeweight=".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199581507" o:spid="_x0000_s1042" type="#_x0000_t34" style="position:absolute;left:49720;top:34337;width:7811;height:13144;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" adj="-2898" strokecolor="black [3213]" strokeweight=".25pt">
                  <v:stroke dashstyle="dash" endarrow="block"/>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199581506" o:spid="_x0000_s1043" type="#_x0000_t87" style="position:absolute;left:30527;top:33194;width:11316;height:10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" adj=",9481" strokecolor="black [3200]" strokeweight=".25pt">
                  <v:stroke startarrow="block" endarrow="block" joinstyle="miter"/>
                </v:shape>
                <v:shape id="Straight Arrow Connector 1199581511" o:spid="_x0000_s1044" type="#_x0000_t32" style="position:absolute;left:12001;top:37623;width:40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" strokecolor="black [3213]" strokeweight=".25pt">
                  <v:stroke endarrow="block" joinstyle="miter"/>
                </v:shape>
                <v:shape id="Diamond 1199581505" o:spid="_x0000_s1045" type="#_x0000_t4" style="position:absolute;left:15859;top:34671;width:14662;height:59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" fillcolor="#ed7d31 [3205]" strokecolor="black [3213]" strokeweight=".25pt">
                  <v:textbox inset="0,0,0,0">
                    <w:txbxContent>
                      <w:p w14:paraId="70248877" w14:textId="77777777" w:rsidR="007559FC" w:rsidRPr="00975D64" w:rsidRDefault="007559FC" w:rsidP="007559FC">
                        <w:pPr>
                          <w:jc w:val="center"/>
                          <w:rPr>
                            <w:rFonts w:ascii="Book Antiqua" w:hAnsi="Book Antiqua"/>
                            <w:sz w:val="18"/>
                            <w:szCs w:val="18"/>
                          </w:rPr>
                        </w:pPr>
                        <w:r w:rsidRPr="008357CC">
                          <w:rPr>
                            <w:rFonts w:ascii="Book Antiqua" w:hAnsi="Book Antiqua"/>
                            <w:sz w:val="16"/>
                            <w:szCs w:val="16"/>
                          </w:rPr>
                          <w:t>Complaint project related</w:t>
                        </w:r>
                        <w:r>
                          <w:rPr>
                            <w:rFonts w:ascii="Book Antiqua" w:hAnsi="Book Antiqua"/>
                            <w:sz w:val="18"/>
                            <w:szCs w:val="18"/>
                          </w:rPr>
                          <w:t>?</w:t>
                        </w:r>
                      </w:p>
                    </w:txbxContent>
                  </v:textbox>
                </v:shape>
                <v:shape id="Connector: Elbow 1199581514" o:spid="_x0000_s1046" type="#_x0000_t34" style="position:absolute;top:40481;width:45196;height:37197;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" adj="11" strokecolor="black [3213]" strokeweight=".25pt">
                  <v:stroke dashstyle="dash" endarrow="block"/>
                </v:shape>
                <v:shape id="Straight Arrow Connector 1199581504" o:spid="_x0000_s1047" type="#_x0000_t32" style="position:absolute;left:49625;top:46577;width:0;height:21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" strokecolor="black [3213]" strokeweight=".25pt">
                  <v:stroke endarrow="block" joinstyle="miter"/>
                </v:shape>
                <v:shape id="Straight Arrow Connector 1199581508" o:spid="_x0000_s1048" type="#_x0000_t32" style="position:absolute;left:28956;top:51911;width:1338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" strokecolor="black [3213]" strokeweight=".25pt">
                  <v:stroke endarrow="block" joinstyle="miter"/>
                </v:shape>
                <v:shape id="Straight Arrow Connector 1199581510" o:spid="_x0000_s1049" type="#_x0000_t32" style="position:absolute;left:20383;top:55054;width:0;height:4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" strokecolor="black [3213]" strokeweight=".25pt">
                  <v:stroke endarrow="block" joinstyle="miter"/>
                </v:shape>
                <v:shape id="Connector: Elbow 1199581515" o:spid="_x0000_s1050" type="#_x0000_t34" style="position:absolute;left:27717;top:59912;width:11960;height:2515;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" strokecolor="black [3213]" strokeweight=".25pt">
                  <v:stroke endarrow="block"/>
                </v:shape>
                <v:oval id="Oval 674186812" o:spid="_x0000_s1051" style="position:absolute;left:45148;top:75580;width:7378;height:40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" fillcolor="#70ad47 [3209]" strokecolor="black [3213]" strokeweight=".25pt">
                  <v:stroke joinstyle="miter"/>
                  <v:textbox>
                    <w:txbxContent>
                      <w:p w14:paraId="0C388A76" w14:textId="77777777" w:rsidR="007559FC" w:rsidRDefault="007559FC" w:rsidP="007559FC">
                        <w:pPr>
                          <w:jc w:val="center"/>
                        </w:pPr>
                        <w:r>
                          <w:t>End</w:t>
                        </w:r>
                      </w:p>
                    </w:txbxContent>
                  </v:textbox>
                </v:oval>
                <v:shape id="Straight Arrow Connector 1199581513" o:spid="_x0000_s1052" type="#_x0000_t32" style="position:absolute;left:20383;top:65389;width:0;height:5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" strokecolor="black [3213]" strokeweight=".25pt">
                  <v:stroke endarrow="block" joinstyle="miter"/>
                </v:shape>
                <v:shape id="Straight Arrow Connector 1199581518" o:spid="_x0000_s1053" type="#_x0000_t32" style="position:absolute;left:23145;top:31146;width:0;height:3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" strokecolor="black [3200]" strokeweight=".25pt">
                  <v:stroke endarrow="block" joinstyle="miter"/>
                </v:shape>
              </v:group>
            </w:pict>
          </mc:Fallback>
        </mc:AlternateContent>
      </w:r>
    </w:p>
    <w:p w14:paraId="1A3F1823" w14:textId="3F7CAD8B" w:rsidR="007559FC" w:rsidRDefault="007559FC" w:rsidP="007559FC">
      <w:pPr>
        <w:rPr>
          <w:highlight w:val="yellow"/>
        </w:rPr>
      </w:pPr>
    </w:p>
    <w:tbl>
      <w:tblPr>
        <w:tblStyle w:val="TableGrid"/>
        <w:tblpPr w:leftFromText="180" w:rightFromText="180" w:vertAnchor="text" w:horzAnchor="page" w:tblpX="4598" w:tblpY="145"/>
        <w:tblW w:w="0" w:type="auto"/>
        <w:tblLook w:val="04A0" w:firstRow="1" w:lastRow="0" w:firstColumn="1" w:lastColumn="0" w:noHBand="0" w:noVBand="1"/>
      </w:tblPr>
      <w:tblGrid>
        <w:gridCol w:w="2830"/>
      </w:tblGrid>
      <w:tr w:rsidR="00196E26" w:rsidRPr="002A68FA" w14:paraId="4D267C80" w14:textId="77777777" w:rsidTr="00196E26">
        <w:tc>
          <w:tcPr>
            <w:tcW w:w="2830" w:type="dxa"/>
            <w:shd w:val="clear" w:color="auto" w:fill="70AD47" w:themeFill="accent6"/>
          </w:tcPr>
          <w:p w14:paraId="44961813" w14:textId="77777777" w:rsidR="00196E26" w:rsidRPr="008357CC" w:rsidRDefault="00196E26" w:rsidP="00196E26">
            <w:pPr>
              <w:pStyle w:val="ListParagraph"/>
              <w:numPr>
                <w:ilvl w:val="0"/>
                <w:numId w:val="35"/>
              </w:numPr>
              <w:spacing w:after="0" w:line="240" w:lineRule="auto"/>
              <w:ind w:left="313" w:hanging="313"/>
              <w:jc w:val="both"/>
              <w:rPr>
                <w:sz w:val="18"/>
                <w:szCs w:val="18"/>
              </w:rPr>
            </w:pPr>
            <w:r w:rsidRPr="008357CC">
              <w:rPr>
                <w:sz w:val="18"/>
                <w:szCs w:val="18"/>
              </w:rPr>
              <w:t>Grievance uptake &amp; submission</w:t>
            </w:r>
          </w:p>
        </w:tc>
      </w:tr>
      <w:tr w:rsidR="00196E26" w:rsidRPr="002A68FA" w14:paraId="36BEAA24" w14:textId="77777777" w:rsidTr="00196E26">
        <w:tc>
          <w:tcPr>
            <w:tcW w:w="2830" w:type="dxa"/>
            <w:shd w:val="clear" w:color="auto" w:fill="E2EFD9" w:themeFill="accent6" w:themeFillTint="33"/>
          </w:tcPr>
          <w:p w14:paraId="58830E0B" w14:textId="77777777" w:rsidR="00196E26" w:rsidRPr="008357CC" w:rsidRDefault="00196E26" w:rsidP="00196E26">
            <w:pPr>
              <w:rPr>
                <w:sz w:val="18"/>
                <w:szCs w:val="18"/>
              </w:rPr>
            </w:pPr>
            <w:r w:rsidRPr="008357CC">
              <w:rPr>
                <w:sz w:val="18"/>
                <w:szCs w:val="18"/>
              </w:rPr>
              <w:t>Receive complaint(s) through GR</w:t>
            </w:r>
            <w:r>
              <w:rPr>
                <w:sz w:val="18"/>
                <w:szCs w:val="18"/>
              </w:rPr>
              <w:t>C</w:t>
            </w:r>
            <w:r w:rsidRPr="008357CC">
              <w:rPr>
                <w:sz w:val="18"/>
                <w:szCs w:val="18"/>
              </w:rPr>
              <w:t xml:space="preserve"> </w:t>
            </w:r>
          </w:p>
        </w:tc>
      </w:tr>
      <w:tr w:rsidR="00196E26" w:rsidRPr="002A68FA" w14:paraId="3B4B4845" w14:textId="77777777" w:rsidTr="00196E26">
        <w:tc>
          <w:tcPr>
            <w:tcW w:w="2830" w:type="dxa"/>
            <w:shd w:val="clear" w:color="auto" w:fill="E2EFD9" w:themeFill="accent6" w:themeFillTint="33"/>
          </w:tcPr>
          <w:p w14:paraId="4B92015E" w14:textId="77777777" w:rsidR="00196E26" w:rsidRPr="008357CC" w:rsidRDefault="00196E26" w:rsidP="00196E26">
            <w:pPr>
              <w:rPr>
                <w:sz w:val="18"/>
                <w:szCs w:val="18"/>
              </w:rPr>
            </w:pPr>
            <w:r w:rsidRPr="008357CC">
              <w:rPr>
                <w:sz w:val="18"/>
                <w:szCs w:val="18"/>
              </w:rPr>
              <w:t>Duration – 1 day</w:t>
            </w:r>
          </w:p>
        </w:tc>
      </w:tr>
      <w:tr w:rsidR="00196E26" w:rsidRPr="002A68FA" w14:paraId="3A39B968" w14:textId="77777777" w:rsidTr="00196E26">
        <w:tc>
          <w:tcPr>
            <w:tcW w:w="2830" w:type="dxa"/>
            <w:shd w:val="clear" w:color="auto" w:fill="E2EFD9" w:themeFill="accent6" w:themeFillTint="33"/>
          </w:tcPr>
          <w:p w14:paraId="52203FBB" w14:textId="77777777" w:rsidR="00196E26" w:rsidRPr="008357CC" w:rsidRDefault="00196E26" w:rsidP="00196E26">
            <w:pPr>
              <w:rPr>
                <w:sz w:val="18"/>
                <w:szCs w:val="18"/>
              </w:rPr>
            </w:pPr>
            <w:r w:rsidRPr="008357CC">
              <w:rPr>
                <w:sz w:val="18"/>
                <w:szCs w:val="18"/>
              </w:rPr>
              <w:t xml:space="preserve">Responsible person </w:t>
            </w:r>
            <w:proofErr w:type="gramStart"/>
            <w:r w:rsidRPr="008357CC">
              <w:rPr>
                <w:sz w:val="18"/>
                <w:szCs w:val="18"/>
              </w:rPr>
              <w:t>-  Focal</w:t>
            </w:r>
            <w:proofErr w:type="gramEnd"/>
            <w:r w:rsidRPr="008357CC">
              <w:rPr>
                <w:sz w:val="18"/>
                <w:szCs w:val="18"/>
              </w:rPr>
              <w:t xml:space="preserve"> person</w:t>
            </w:r>
          </w:p>
        </w:tc>
      </w:tr>
    </w:tbl>
    <w:p w14:paraId="018DBF06" w14:textId="77777777" w:rsidR="007559FC" w:rsidRDefault="007559FC" w:rsidP="007559FC">
      <w:pPr>
        <w:rPr>
          <w:highlight w:val="yellow"/>
        </w:rPr>
      </w:pPr>
    </w:p>
    <w:p w14:paraId="35E60785" w14:textId="77777777" w:rsidR="007559FC" w:rsidRDefault="007559FC" w:rsidP="007559FC">
      <w:pPr>
        <w:rPr>
          <w:highlight w:val="yellow"/>
        </w:rPr>
      </w:pPr>
    </w:p>
    <w:p w14:paraId="7A839CE0" w14:textId="046819D2" w:rsidR="007559FC" w:rsidRDefault="007559FC" w:rsidP="007559FC">
      <w:pPr>
        <w:rPr>
          <w:highlight w:val="yellow"/>
        </w:rPr>
      </w:pPr>
    </w:p>
    <w:tbl>
      <w:tblPr>
        <w:tblStyle w:val="TableGrid"/>
        <w:tblpPr w:leftFromText="180" w:rightFromText="180" w:vertAnchor="text" w:horzAnchor="page" w:tblpX="4576" w:tblpY="55"/>
        <w:tblW w:w="0" w:type="auto"/>
        <w:tblLook w:val="04A0" w:firstRow="1" w:lastRow="0" w:firstColumn="1" w:lastColumn="0" w:noHBand="0" w:noVBand="1"/>
      </w:tblPr>
      <w:tblGrid>
        <w:gridCol w:w="2830"/>
      </w:tblGrid>
      <w:tr w:rsidR="00196E26" w:rsidRPr="002A68FA" w14:paraId="311F699E" w14:textId="77777777" w:rsidTr="00196E26">
        <w:tc>
          <w:tcPr>
            <w:tcW w:w="2830" w:type="dxa"/>
            <w:shd w:val="clear" w:color="auto" w:fill="70AD47" w:themeFill="accent6"/>
          </w:tcPr>
          <w:p w14:paraId="6711CE2C" w14:textId="77777777" w:rsidR="00196E26" w:rsidRPr="008357CC" w:rsidRDefault="00196E26" w:rsidP="00196E26">
            <w:pPr>
              <w:pStyle w:val="ListParagraph"/>
              <w:numPr>
                <w:ilvl w:val="0"/>
                <w:numId w:val="35"/>
              </w:numPr>
              <w:spacing w:after="0" w:line="240" w:lineRule="auto"/>
              <w:ind w:left="313" w:hanging="313"/>
              <w:rPr>
                <w:sz w:val="18"/>
                <w:szCs w:val="18"/>
              </w:rPr>
            </w:pPr>
            <w:r w:rsidRPr="008357CC">
              <w:rPr>
                <w:sz w:val="18"/>
                <w:szCs w:val="18"/>
              </w:rPr>
              <w:t>Registration &amp; acknowledgement</w:t>
            </w:r>
          </w:p>
        </w:tc>
      </w:tr>
      <w:tr w:rsidR="00196E26" w:rsidRPr="002A68FA" w14:paraId="7AE4453A" w14:textId="77777777" w:rsidTr="00196E26">
        <w:tc>
          <w:tcPr>
            <w:tcW w:w="2830" w:type="dxa"/>
            <w:shd w:val="clear" w:color="auto" w:fill="E2EFD9" w:themeFill="accent6" w:themeFillTint="33"/>
          </w:tcPr>
          <w:p w14:paraId="1D23A100" w14:textId="77777777" w:rsidR="00196E26" w:rsidRPr="008357CC" w:rsidRDefault="00196E26" w:rsidP="00196E26">
            <w:pPr>
              <w:rPr>
                <w:sz w:val="18"/>
                <w:szCs w:val="18"/>
              </w:rPr>
            </w:pPr>
            <w:r w:rsidRPr="008357CC">
              <w:rPr>
                <w:sz w:val="18"/>
                <w:szCs w:val="18"/>
              </w:rPr>
              <w:t>Record grievance &amp; acknowledge receipt</w:t>
            </w:r>
          </w:p>
        </w:tc>
      </w:tr>
      <w:tr w:rsidR="00196E26" w:rsidRPr="002A68FA" w14:paraId="29FF4274" w14:textId="77777777" w:rsidTr="00196E26">
        <w:tc>
          <w:tcPr>
            <w:tcW w:w="2830" w:type="dxa"/>
            <w:shd w:val="clear" w:color="auto" w:fill="E2EFD9" w:themeFill="accent6" w:themeFillTint="33"/>
          </w:tcPr>
          <w:p w14:paraId="2240C62C" w14:textId="77777777" w:rsidR="00196E26" w:rsidRPr="008357CC" w:rsidRDefault="00196E26" w:rsidP="00196E26">
            <w:pPr>
              <w:rPr>
                <w:sz w:val="18"/>
                <w:szCs w:val="18"/>
              </w:rPr>
            </w:pPr>
            <w:r w:rsidRPr="008357CC">
              <w:rPr>
                <w:sz w:val="18"/>
                <w:szCs w:val="18"/>
              </w:rPr>
              <w:t>Duration – 3 days</w:t>
            </w:r>
          </w:p>
        </w:tc>
      </w:tr>
      <w:tr w:rsidR="00196E26" w:rsidRPr="002A68FA" w14:paraId="1AB06B68" w14:textId="77777777" w:rsidTr="00196E26">
        <w:tc>
          <w:tcPr>
            <w:tcW w:w="2830" w:type="dxa"/>
            <w:shd w:val="clear" w:color="auto" w:fill="E2EFD9" w:themeFill="accent6" w:themeFillTint="33"/>
          </w:tcPr>
          <w:p w14:paraId="40A52605" w14:textId="77777777" w:rsidR="00196E26" w:rsidRPr="008357CC" w:rsidRDefault="00196E26" w:rsidP="00196E26">
            <w:pPr>
              <w:rPr>
                <w:sz w:val="18"/>
                <w:szCs w:val="18"/>
              </w:rPr>
            </w:pPr>
            <w:r w:rsidRPr="008357CC">
              <w:rPr>
                <w:sz w:val="18"/>
                <w:szCs w:val="18"/>
              </w:rPr>
              <w:t xml:space="preserve">Responsible person </w:t>
            </w:r>
            <w:proofErr w:type="gramStart"/>
            <w:r w:rsidRPr="008357CC">
              <w:rPr>
                <w:sz w:val="18"/>
                <w:szCs w:val="18"/>
              </w:rPr>
              <w:t>-  Focal</w:t>
            </w:r>
            <w:proofErr w:type="gramEnd"/>
            <w:r w:rsidRPr="008357CC">
              <w:rPr>
                <w:sz w:val="18"/>
                <w:szCs w:val="18"/>
              </w:rPr>
              <w:t xml:space="preserve"> person</w:t>
            </w:r>
          </w:p>
        </w:tc>
      </w:tr>
    </w:tbl>
    <w:p w14:paraId="262624B4" w14:textId="77777777" w:rsidR="007559FC" w:rsidRDefault="007559FC" w:rsidP="007559FC">
      <w:pPr>
        <w:rPr>
          <w:highlight w:val="yellow"/>
        </w:rPr>
      </w:pPr>
    </w:p>
    <w:p w14:paraId="205AD373" w14:textId="77777777" w:rsidR="007559FC" w:rsidRDefault="007559FC" w:rsidP="007559FC">
      <w:pPr>
        <w:rPr>
          <w:highlight w:val="yellow"/>
        </w:rPr>
      </w:pPr>
    </w:p>
    <w:p w14:paraId="576EB63F" w14:textId="77777777" w:rsidR="007559FC" w:rsidRDefault="007559FC" w:rsidP="007559FC">
      <w:pPr>
        <w:rPr>
          <w:highlight w:val="yellow"/>
        </w:rPr>
      </w:pPr>
    </w:p>
    <w:p w14:paraId="4D527610" w14:textId="6C4D1E98" w:rsidR="007559FC" w:rsidRDefault="007559FC" w:rsidP="007559FC">
      <w:pPr>
        <w:rPr>
          <w:highlight w:val="yellow"/>
        </w:rPr>
      </w:pPr>
    </w:p>
    <w:tbl>
      <w:tblPr>
        <w:tblStyle w:val="TableGrid"/>
        <w:tblpPr w:leftFromText="180" w:rightFromText="180" w:vertAnchor="text" w:horzAnchor="page" w:tblpX="4607" w:tblpY="-26"/>
        <w:tblW w:w="0" w:type="auto"/>
        <w:tblLook w:val="04A0" w:firstRow="1" w:lastRow="0" w:firstColumn="1" w:lastColumn="0" w:noHBand="0" w:noVBand="1"/>
      </w:tblPr>
      <w:tblGrid>
        <w:gridCol w:w="2830"/>
      </w:tblGrid>
      <w:tr w:rsidR="00196E26" w:rsidRPr="002A68FA" w14:paraId="143D6EC7" w14:textId="77777777" w:rsidTr="00196E26">
        <w:tc>
          <w:tcPr>
            <w:tcW w:w="2830" w:type="dxa"/>
            <w:shd w:val="clear" w:color="auto" w:fill="FFC000" w:themeFill="accent4"/>
          </w:tcPr>
          <w:p w14:paraId="71D50569" w14:textId="77777777" w:rsidR="00196E26" w:rsidRPr="008357CC" w:rsidRDefault="00196E26" w:rsidP="00196E26">
            <w:pPr>
              <w:pStyle w:val="ListParagraph"/>
              <w:numPr>
                <w:ilvl w:val="0"/>
                <w:numId w:val="35"/>
              </w:numPr>
              <w:spacing w:after="0" w:line="240" w:lineRule="auto"/>
              <w:ind w:left="313" w:hanging="313"/>
              <w:jc w:val="both"/>
              <w:rPr>
                <w:sz w:val="18"/>
                <w:szCs w:val="18"/>
              </w:rPr>
            </w:pPr>
            <w:r w:rsidRPr="008357CC">
              <w:rPr>
                <w:sz w:val="18"/>
                <w:szCs w:val="18"/>
              </w:rPr>
              <w:t>Screening &amp; Classification</w:t>
            </w:r>
          </w:p>
        </w:tc>
      </w:tr>
      <w:tr w:rsidR="00196E26" w:rsidRPr="002A68FA" w14:paraId="1DB4593C" w14:textId="77777777" w:rsidTr="00196E26">
        <w:tc>
          <w:tcPr>
            <w:tcW w:w="2830" w:type="dxa"/>
            <w:shd w:val="clear" w:color="auto" w:fill="FFF2CC" w:themeFill="accent4" w:themeFillTint="33"/>
          </w:tcPr>
          <w:p w14:paraId="13CF95D9" w14:textId="77777777" w:rsidR="00196E26" w:rsidRPr="008357CC" w:rsidRDefault="00196E26" w:rsidP="00196E26">
            <w:pPr>
              <w:rPr>
                <w:sz w:val="18"/>
                <w:szCs w:val="18"/>
              </w:rPr>
            </w:pPr>
            <w:r w:rsidRPr="008357CC">
              <w:rPr>
                <w:sz w:val="18"/>
                <w:szCs w:val="18"/>
              </w:rPr>
              <w:t>Categorize &amp; assign for resolution</w:t>
            </w:r>
          </w:p>
        </w:tc>
      </w:tr>
      <w:tr w:rsidR="00196E26" w:rsidRPr="002A68FA" w14:paraId="0D089504" w14:textId="77777777" w:rsidTr="00196E26">
        <w:tc>
          <w:tcPr>
            <w:tcW w:w="2830" w:type="dxa"/>
            <w:shd w:val="clear" w:color="auto" w:fill="FFF2CC" w:themeFill="accent4" w:themeFillTint="33"/>
          </w:tcPr>
          <w:p w14:paraId="2AD01D81" w14:textId="77777777" w:rsidR="00196E26" w:rsidRPr="008357CC" w:rsidRDefault="00196E26" w:rsidP="00196E26">
            <w:pPr>
              <w:rPr>
                <w:sz w:val="18"/>
                <w:szCs w:val="18"/>
              </w:rPr>
            </w:pPr>
            <w:r w:rsidRPr="008357CC">
              <w:rPr>
                <w:sz w:val="18"/>
                <w:szCs w:val="18"/>
              </w:rPr>
              <w:t>Duration – 1 day</w:t>
            </w:r>
          </w:p>
        </w:tc>
      </w:tr>
      <w:tr w:rsidR="00196E26" w:rsidRPr="002A68FA" w14:paraId="233F29D4" w14:textId="77777777" w:rsidTr="00196E26">
        <w:tc>
          <w:tcPr>
            <w:tcW w:w="2830" w:type="dxa"/>
            <w:shd w:val="clear" w:color="auto" w:fill="FFF2CC" w:themeFill="accent4" w:themeFillTint="33"/>
          </w:tcPr>
          <w:p w14:paraId="1D4961F1" w14:textId="49A03132" w:rsidR="00196E26" w:rsidRPr="008357CC" w:rsidRDefault="00196E26" w:rsidP="00196E26">
            <w:pPr>
              <w:rPr>
                <w:sz w:val="18"/>
                <w:szCs w:val="18"/>
              </w:rPr>
            </w:pPr>
            <w:r w:rsidRPr="008357CC">
              <w:rPr>
                <w:sz w:val="18"/>
                <w:szCs w:val="18"/>
              </w:rPr>
              <w:t xml:space="preserve">Responsible person </w:t>
            </w:r>
            <w:proofErr w:type="gramStart"/>
            <w:r w:rsidRPr="008357CC">
              <w:rPr>
                <w:sz w:val="18"/>
                <w:szCs w:val="18"/>
              </w:rPr>
              <w:t>-  GRC</w:t>
            </w:r>
            <w:proofErr w:type="gramEnd"/>
          </w:p>
        </w:tc>
      </w:tr>
    </w:tbl>
    <w:p w14:paraId="3CF0D46D" w14:textId="77777777" w:rsidR="007559FC" w:rsidRDefault="007559FC" w:rsidP="007559FC">
      <w:pPr>
        <w:rPr>
          <w:highlight w:val="yellow"/>
        </w:rPr>
      </w:pPr>
    </w:p>
    <w:tbl>
      <w:tblPr>
        <w:tblStyle w:val="TableGrid"/>
        <w:tblpPr w:leftFromText="180" w:rightFromText="180" w:vertAnchor="text" w:horzAnchor="page" w:tblpX="8934" w:tblpY="185"/>
        <w:tblW w:w="0" w:type="auto"/>
        <w:tblLook w:val="04A0" w:firstRow="1" w:lastRow="0" w:firstColumn="1" w:lastColumn="0" w:noHBand="0" w:noVBand="1"/>
      </w:tblPr>
      <w:tblGrid>
        <w:gridCol w:w="2405"/>
      </w:tblGrid>
      <w:tr w:rsidR="007559FC" w:rsidRPr="002A68FA" w14:paraId="554C7CBB" w14:textId="77777777" w:rsidTr="007559FC">
        <w:trPr>
          <w:trHeight w:val="277"/>
        </w:trPr>
        <w:tc>
          <w:tcPr>
            <w:tcW w:w="2405" w:type="dxa"/>
            <w:shd w:val="clear" w:color="auto" w:fill="FFC000" w:themeFill="accent4"/>
          </w:tcPr>
          <w:p w14:paraId="5B548A5A" w14:textId="77777777" w:rsidR="007559FC" w:rsidRPr="008357CC" w:rsidRDefault="007559FC" w:rsidP="007559FC">
            <w:pPr>
              <w:pStyle w:val="ListParagraph"/>
              <w:numPr>
                <w:ilvl w:val="0"/>
                <w:numId w:val="35"/>
              </w:numPr>
              <w:spacing w:after="0" w:line="240" w:lineRule="auto"/>
              <w:ind w:left="313" w:hanging="313"/>
              <w:jc w:val="both"/>
              <w:rPr>
                <w:sz w:val="18"/>
                <w:szCs w:val="18"/>
              </w:rPr>
            </w:pPr>
            <w:r>
              <w:rPr>
                <w:sz w:val="18"/>
                <w:szCs w:val="18"/>
              </w:rPr>
              <w:t xml:space="preserve">Trigger </w:t>
            </w:r>
            <w:proofErr w:type="spellStart"/>
            <w:r>
              <w:rPr>
                <w:sz w:val="18"/>
                <w:szCs w:val="18"/>
              </w:rPr>
              <w:t>referal</w:t>
            </w:r>
            <w:proofErr w:type="spellEnd"/>
            <w:r>
              <w:rPr>
                <w:sz w:val="18"/>
                <w:szCs w:val="18"/>
              </w:rPr>
              <w:t xml:space="preserve"> pathway </w:t>
            </w:r>
          </w:p>
        </w:tc>
      </w:tr>
      <w:tr w:rsidR="007559FC" w:rsidRPr="002A68FA" w14:paraId="7E7A7F50" w14:textId="77777777" w:rsidTr="007559FC">
        <w:tc>
          <w:tcPr>
            <w:tcW w:w="2405" w:type="dxa"/>
            <w:shd w:val="clear" w:color="auto" w:fill="FFF2CC" w:themeFill="accent4" w:themeFillTint="33"/>
          </w:tcPr>
          <w:p w14:paraId="7259EA32" w14:textId="77777777" w:rsidR="007559FC" w:rsidRPr="008357CC" w:rsidRDefault="007559FC" w:rsidP="007559FC">
            <w:pPr>
              <w:rPr>
                <w:sz w:val="18"/>
                <w:szCs w:val="18"/>
              </w:rPr>
            </w:pPr>
            <w:r w:rsidRPr="008357CC">
              <w:rPr>
                <w:sz w:val="18"/>
                <w:szCs w:val="18"/>
              </w:rPr>
              <w:t>Investigate &amp; propose solution</w:t>
            </w:r>
          </w:p>
        </w:tc>
      </w:tr>
      <w:tr w:rsidR="007559FC" w:rsidRPr="002A68FA" w14:paraId="2913D228" w14:textId="77777777" w:rsidTr="007559FC">
        <w:tc>
          <w:tcPr>
            <w:tcW w:w="2405" w:type="dxa"/>
            <w:shd w:val="clear" w:color="auto" w:fill="FFF2CC" w:themeFill="accent4" w:themeFillTint="33"/>
          </w:tcPr>
          <w:p w14:paraId="3C7329B5" w14:textId="2A459EC1" w:rsidR="007559FC" w:rsidRPr="008357CC" w:rsidRDefault="007559FC" w:rsidP="007559FC">
            <w:pPr>
              <w:rPr>
                <w:sz w:val="18"/>
                <w:szCs w:val="18"/>
              </w:rPr>
            </w:pPr>
            <w:r w:rsidRPr="008357CC">
              <w:rPr>
                <w:sz w:val="18"/>
                <w:szCs w:val="18"/>
              </w:rPr>
              <w:t xml:space="preserve">Duration – </w:t>
            </w:r>
            <w:r>
              <w:rPr>
                <w:sz w:val="18"/>
                <w:szCs w:val="18"/>
              </w:rPr>
              <w:t>5</w:t>
            </w:r>
            <w:r w:rsidRPr="008357CC">
              <w:rPr>
                <w:sz w:val="18"/>
                <w:szCs w:val="18"/>
              </w:rPr>
              <w:t xml:space="preserve"> days</w:t>
            </w:r>
          </w:p>
        </w:tc>
      </w:tr>
      <w:tr w:rsidR="007559FC" w:rsidRPr="002A68FA" w14:paraId="4B83E05E" w14:textId="77777777" w:rsidTr="007559FC">
        <w:tc>
          <w:tcPr>
            <w:tcW w:w="2405" w:type="dxa"/>
            <w:shd w:val="clear" w:color="auto" w:fill="FFF2CC" w:themeFill="accent4" w:themeFillTint="33"/>
          </w:tcPr>
          <w:p w14:paraId="7872145B" w14:textId="77777777" w:rsidR="007559FC" w:rsidRPr="008357CC" w:rsidRDefault="007559FC" w:rsidP="007559FC">
            <w:pPr>
              <w:rPr>
                <w:sz w:val="18"/>
                <w:szCs w:val="18"/>
              </w:rPr>
            </w:pPr>
            <w:r w:rsidRPr="008357CC">
              <w:rPr>
                <w:sz w:val="18"/>
                <w:szCs w:val="18"/>
              </w:rPr>
              <w:t xml:space="preserve">Responsible person </w:t>
            </w:r>
            <w:proofErr w:type="gramStart"/>
            <w:r w:rsidRPr="008357CC">
              <w:rPr>
                <w:sz w:val="18"/>
                <w:szCs w:val="18"/>
              </w:rPr>
              <w:t>-  GRC</w:t>
            </w:r>
            <w:proofErr w:type="gramEnd"/>
          </w:p>
        </w:tc>
      </w:tr>
    </w:tbl>
    <w:p w14:paraId="7E121CE1" w14:textId="3BD4F32A" w:rsidR="007559FC" w:rsidRDefault="007559FC" w:rsidP="007559FC">
      <w:pPr>
        <w:rPr>
          <w:highlight w:val="yellow"/>
        </w:rPr>
      </w:pPr>
    </w:p>
    <w:tbl>
      <w:tblPr>
        <w:tblStyle w:val="TableGrid"/>
        <w:tblpPr w:leftFromText="180" w:rightFromText="180" w:vertAnchor="text" w:horzAnchor="page" w:tblpX="954" w:tblpY="312"/>
        <w:tblW w:w="0" w:type="auto"/>
        <w:tblLook w:val="04A0" w:firstRow="1" w:lastRow="0" w:firstColumn="1" w:lastColumn="0" w:noHBand="0" w:noVBand="1"/>
      </w:tblPr>
      <w:tblGrid>
        <w:gridCol w:w="3256"/>
      </w:tblGrid>
      <w:tr w:rsidR="007559FC" w:rsidRPr="002A68FA" w14:paraId="529A1DB8" w14:textId="77777777" w:rsidTr="007559FC">
        <w:tc>
          <w:tcPr>
            <w:tcW w:w="3256" w:type="dxa"/>
            <w:shd w:val="clear" w:color="auto" w:fill="A5A5A5" w:themeFill="accent3"/>
          </w:tcPr>
          <w:p w14:paraId="1A73413A" w14:textId="77777777" w:rsidR="007559FC" w:rsidRPr="008357CC" w:rsidRDefault="007559FC" w:rsidP="007559FC">
            <w:pPr>
              <w:pStyle w:val="ListParagraph"/>
              <w:numPr>
                <w:ilvl w:val="0"/>
                <w:numId w:val="35"/>
              </w:numPr>
              <w:spacing w:after="0" w:line="240" w:lineRule="auto"/>
              <w:ind w:left="313" w:hanging="313"/>
              <w:jc w:val="both"/>
              <w:rPr>
                <w:sz w:val="18"/>
                <w:szCs w:val="18"/>
              </w:rPr>
            </w:pPr>
            <w:r w:rsidRPr="008357CC">
              <w:rPr>
                <w:sz w:val="18"/>
                <w:szCs w:val="18"/>
              </w:rPr>
              <w:t>Complaint unrelated to the project</w:t>
            </w:r>
          </w:p>
        </w:tc>
      </w:tr>
      <w:tr w:rsidR="007559FC" w:rsidRPr="002A68FA" w14:paraId="3EC3A6AF" w14:textId="77777777" w:rsidTr="007559FC">
        <w:tc>
          <w:tcPr>
            <w:tcW w:w="3256" w:type="dxa"/>
            <w:shd w:val="clear" w:color="auto" w:fill="EDEDED" w:themeFill="accent3" w:themeFillTint="33"/>
          </w:tcPr>
          <w:p w14:paraId="7D72F8E7" w14:textId="77777777" w:rsidR="007559FC" w:rsidRPr="008357CC" w:rsidRDefault="007559FC" w:rsidP="007559FC">
            <w:pPr>
              <w:rPr>
                <w:sz w:val="18"/>
                <w:szCs w:val="18"/>
              </w:rPr>
            </w:pPr>
            <w:r w:rsidRPr="008357CC">
              <w:rPr>
                <w:sz w:val="18"/>
                <w:szCs w:val="18"/>
              </w:rPr>
              <w:t>Grievance(s) rejected Filed and Response sent to the Complainant</w:t>
            </w:r>
          </w:p>
        </w:tc>
      </w:tr>
      <w:tr w:rsidR="007559FC" w:rsidRPr="002A68FA" w14:paraId="5A6E189B" w14:textId="77777777" w:rsidTr="007559FC">
        <w:tc>
          <w:tcPr>
            <w:tcW w:w="3256" w:type="dxa"/>
            <w:shd w:val="clear" w:color="auto" w:fill="EDEDED" w:themeFill="accent3" w:themeFillTint="33"/>
          </w:tcPr>
          <w:p w14:paraId="72DE6FA6" w14:textId="71A20B73" w:rsidR="007559FC" w:rsidRPr="008357CC" w:rsidRDefault="007559FC" w:rsidP="007559FC">
            <w:pPr>
              <w:rPr>
                <w:sz w:val="18"/>
                <w:szCs w:val="18"/>
              </w:rPr>
            </w:pPr>
            <w:r w:rsidRPr="008357CC">
              <w:rPr>
                <w:sz w:val="18"/>
                <w:szCs w:val="18"/>
              </w:rPr>
              <w:t>Duration – 3 days</w:t>
            </w:r>
          </w:p>
        </w:tc>
      </w:tr>
      <w:tr w:rsidR="007559FC" w:rsidRPr="002A68FA" w14:paraId="05A17933" w14:textId="77777777" w:rsidTr="007559FC">
        <w:tc>
          <w:tcPr>
            <w:tcW w:w="3256" w:type="dxa"/>
            <w:shd w:val="clear" w:color="auto" w:fill="EDEDED" w:themeFill="accent3" w:themeFillTint="33"/>
          </w:tcPr>
          <w:p w14:paraId="4CB2E253" w14:textId="77777777" w:rsidR="007559FC" w:rsidRPr="008357CC" w:rsidRDefault="007559FC" w:rsidP="007559FC">
            <w:pPr>
              <w:rPr>
                <w:sz w:val="18"/>
                <w:szCs w:val="18"/>
              </w:rPr>
            </w:pPr>
            <w:r w:rsidRPr="008357CC">
              <w:rPr>
                <w:sz w:val="18"/>
                <w:szCs w:val="18"/>
              </w:rPr>
              <w:t xml:space="preserve">Responsible person </w:t>
            </w:r>
            <w:proofErr w:type="gramStart"/>
            <w:r w:rsidRPr="008357CC">
              <w:rPr>
                <w:sz w:val="18"/>
                <w:szCs w:val="18"/>
              </w:rPr>
              <w:t>-  GRC</w:t>
            </w:r>
            <w:proofErr w:type="gramEnd"/>
          </w:p>
        </w:tc>
      </w:tr>
    </w:tbl>
    <w:p w14:paraId="6382A0F3" w14:textId="41A9A53F" w:rsidR="0031253A" w:rsidRPr="000F5655" w:rsidRDefault="0031253A" w:rsidP="0031253A">
      <w:pPr>
        <w:ind w:left="5760" w:firstLine="720"/>
        <w:rPr>
          <w:sz w:val="18"/>
          <w:szCs w:val="18"/>
          <w:highlight w:val="yellow"/>
        </w:rPr>
      </w:pPr>
      <w:r w:rsidRPr="000F5655">
        <w:rPr>
          <w:sz w:val="18"/>
          <w:szCs w:val="18"/>
        </w:rPr>
        <w:t>SEA/SH</w:t>
      </w:r>
    </w:p>
    <w:p w14:paraId="17EAE84A" w14:textId="2F0EA880" w:rsidR="007559FC" w:rsidRDefault="007559FC" w:rsidP="007559FC">
      <w:pPr>
        <w:rPr>
          <w:highlight w:val="yellow"/>
        </w:rPr>
      </w:pPr>
    </w:p>
    <w:tbl>
      <w:tblPr>
        <w:tblStyle w:val="TableGrid"/>
        <w:tblpPr w:leftFromText="180" w:rightFromText="180" w:vertAnchor="text" w:horzAnchor="page" w:tblpX="8911" w:tblpY="212"/>
        <w:tblW w:w="0" w:type="auto"/>
        <w:tblLook w:val="04A0" w:firstRow="1" w:lastRow="0" w:firstColumn="1" w:lastColumn="0" w:noHBand="0" w:noVBand="1"/>
      </w:tblPr>
      <w:tblGrid>
        <w:gridCol w:w="2405"/>
      </w:tblGrid>
      <w:tr w:rsidR="0031253A" w:rsidRPr="002A68FA" w14:paraId="5D527A79" w14:textId="77777777" w:rsidTr="0031253A">
        <w:tc>
          <w:tcPr>
            <w:tcW w:w="2405" w:type="dxa"/>
            <w:shd w:val="clear" w:color="auto" w:fill="FFC000" w:themeFill="accent4"/>
          </w:tcPr>
          <w:p w14:paraId="575B1C1D" w14:textId="77777777" w:rsidR="0031253A" w:rsidRPr="008357CC" w:rsidRDefault="0031253A" w:rsidP="0031253A">
            <w:pPr>
              <w:pStyle w:val="ListParagraph"/>
              <w:numPr>
                <w:ilvl w:val="0"/>
                <w:numId w:val="35"/>
              </w:numPr>
              <w:spacing w:after="0" w:line="240" w:lineRule="auto"/>
              <w:ind w:left="313" w:hanging="313"/>
              <w:jc w:val="both"/>
              <w:rPr>
                <w:sz w:val="18"/>
                <w:szCs w:val="18"/>
              </w:rPr>
            </w:pPr>
            <w:r w:rsidRPr="008357CC">
              <w:rPr>
                <w:sz w:val="18"/>
                <w:szCs w:val="18"/>
              </w:rPr>
              <w:t>Investigation &amp; resolution proposal</w:t>
            </w:r>
          </w:p>
        </w:tc>
      </w:tr>
      <w:tr w:rsidR="0031253A" w:rsidRPr="002A68FA" w14:paraId="3DF2A33F" w14:textId="77777777" w:rsidTr="0031253A">
        <w:tc>
          <w:tcPr>
            <w:tcW w:w="2405" w:type="dxa"/>
            <w:shd w:val="clear" w:color="auto" w:fill="FFF2CC" w:themeFill="accent4" w:themeFillTint="33"/>
          </w:tcPr>
          <w:p w14:paraId="40314A0D" w14:textId="77777777" w:rsidR="0031253A" w:rsidRPr="008357CC" w:rsidRDefault="0031253A" w:rsidP="0031253A">
            <w:pPr>
              <w:rPr>
                <w:sz w:val="18"/>
                <w:szCs w:val="18"/>
              </w:rPr>
            </w:pPr>
            <w:r w:rsidRPr="008357CC">
              <w:rPr>
                <w:sz w:val="18"/>
                <w:szCs w:val="18"/>
              </w:rPr>
              <w:t>Investigate &amp; propose solution</w:t>
            </w:r>
          </w:p>
        </w:tc>
      </w:tr>
      <w:tr w:rsidR="0031253A" w:rsidRPr="002A68FA" w14:paraId="26277673" w14:textId="77777777" w:rsidTr="0031253A">
        <w:tc>
          <w:tcPr>
            <w:tcW w:w="2405" w:type="dxa"/>
            <w:shd w:val="clear" w:color="auto" w:fill="FFF2CC" w:themeFill="accent4" w:themeFillTint="33"/>
          </w:tcPr>
          <w:p w14:paraId="206D8F84" w14:textId="77777777" w:rsidR="0031253A" w:rsidRPr="008357CC" w:rsidRDefault="0031253A" w:rsidP="0031253A">
            <w:pPr>
              <w:rPr>
                <w:sz w:val="18"/>
                <w:szCs w:val="18"/>
              </w:rPr>
            </w:pPr>
            <w:r w:rsidRPr="008357CC">
              <w:rPr>
                <w:sz w:val="18"/>
                <w:szCs w:val="18"/>
              </w:rPr>
              <w:t>Duration – 3 days</w:t>
            </w:r>
          </w:p>
        </w:tc>
      </w:tr>
      <w:tr w:rsidR="0031253A" w:rsidRPr="002A68FA" w14:paraId="08D1B98C" w14:textId="77777777" w:rsidTr="0031253A">
        <w:tc>
          <w:tcPr>
            <w:tcW w:w="2405" w:type="dxa"/>
            <w:shd w:val="clear" w:color="auto" w:fill="FFF2CC" w:themeFill="accent4" w:themeFillTint="33"/>
          </w:tcPr>
          <w:p w14:paraId="52F7D5CB" w14:textId="77777777" w:rsidR="0031253A" w:rsidRPr="008357CC" w:rsidRDefault="0031253A" w:rsidP="0031253A">
            <w:pPr>
              <w:rPr>
                <w:sz w:val="18"/>
                <w:szCs w:val="18"/>
              </w:rPr>
            </w:pPr>
            <w:r w:rsidRPr="008357CC">
              <w:rPr>
                <w:sz w:val="18"/>
                <w:szCs w:val="18"/>
              </w:rPr>
              <w:t xml:space="preserve">Responsible person </w:t>
            </w:r>
            <w:proofErr w:type="gramStart"/>
            <w:r w:rsidRPr="008357CC">
              <w:rPr>
                <w:sz w:val="18"/>
                <w:szCs w:val="18"/>
              </w:rPr>
              <w:t>-  GRC</w:t>
            </w:r>
            <w:proofErr w:type="gramEnd"/>
          </w:p>
        </w:tc>
      </w:tr>
    </w:tbl>
    <w:p w14:paraId="29DE1ECC" w14:textId="77777777" w:rsidR="007559FC" w:rsidRDefault="007559FC" w:rsidP="007559FC">
      <w:pPr>
        <w:rPr>
          <w:highlight w:val="yellow"/>
        </w:rPr>
      </w:pPr>
    </w:p>
    <w:p w14:paraId="49504FA0" w14:textId="5B4733C7" w:rsidR="007559FC" w:rsidRDefault="007559FC" w:rsidP="007559FC">
      <w:pPr>
        <w:rPr>
          <w:highlight w:val="yellow"/>
        </w:rPr>
      </w:pPr>
    </w:p>
    <w:p w14:paraId="33890E28" w14:textId="4ABA11E5" w:rsidR="007559FC" w:rsidRPr="000F5655" w:rsidRDefault="0031253A" w:rsidP="007559FC">
      <w:pPr>
        <w:ind w:left="5040" w:firstLine="720"/>
        <w:rPr>
          <w:sz w:val="18"/>
          <w:szCs w:val="18"/>
        </w:rPr>
      </w:pPr>
      <w:r>
        <w:rPr>
          <w:sz w:val="18"/>
          <w:szCs w:val="18"/>
        </w:rPr>
        <w:t xml:space="preserve">           </w:t>
      </w:r>
      <w:proofErr w:type="gramStart"/>
      <w:r w:rsidR="007559FC" w:rsidRPr="000F5655">
        <w:rPr>
          <w:sz w:val="18"/>
          <w:szCs w:val="18"/>
        </w:rPr>
        <w:t>Non SEA</w:t>
      </w:r>
      <w:proofErr w:type="gramEnd"/>
      <w:r w:rsidR="007559FC" w:rsidRPr="000F5655">
        <w:rPr>
          <w:sz w:val="18"/>
          <w:szCs w:val="18"/>
        </w:rPr>
        <w:t>/SH</w:t>
      </w:r>
    </w:p>
    <w:tbl>
      <w:tblPr>
        <w:tblStyle w:val="TableGrid"/>
        <w:tblpPr w:leftFromText="180" w:rightFromText="180" w:vertAnchor="text" w:horzAnchor="page" w:tblpX="4313" w:tblpY="700"/>
        <w:tblW w:w="0" w:type="auto"/>
        <w:tblLook w:val="04A0" w:firstRow="1" w:lastRow="0" w:firstColumn="1" w:lastColumn="0" w:noHBand="0" w:noVBand="1"/>
      </w:tblPr>
      <w:tblGrid>
        <w:gridCol w:w="2552"/>
      </w:tblGrid>
      <w:tr w:rsidR="0031253A" w:rsidRPr="002A68FA" w14:paraId="71B7AD70" w14:textId="77777777" w:rsidTr="00B45621">
        <w:tc>
          <w:tcPr>
            <w:tcW w:w="2552" w:type="dxa"/>
            <w:shd w:val="clear" w:color="auto" w:fill="FFC000" w:themeFill="accent4"/>
          </w:tcPr>
          <w:p w14:paraId="6FFA55BA" w14:textId="77777777" w:rsidR="0031253A" w:rsidRPr="008357CC" w:rsidRDefault="0031253A" w:rsidP="00B45621">
            <w:pPr>
              <w:pStyle w:val="ListParagraph"/>
              <w:numPr>
                <w:ilvl w:val="0"/>
                <w:numId w:val="35"/>
              </w:numPr>
              <w:spacing w:after="0" w:line="240" w:lineRule="auto"/>
              <w:ind w:left="313" w:hanging="313"/>
              <w:jc w:val="both"/>
              <w:rPr>
                <w:sz w:val="18"/>
                <w:szCs w:val="18"/>
              </w:rPr>
            </w:pPr>
            <w:bookmarkStart w:id="44" w:name="_Hlk243067749"/>
            <w:r w:rsidRPr="008357CC">
              <w:rPr>
                <w:sz w:val="18"/>
                <w:szCs w:val="18"/>
              </w:rPr>
              <w:t>Escalation</w:t>
            </w:r>
          </w:p>
        </w:tc>
      </w:tr>
      <w:tr w:rsidR="0031253A" w:rsidRPr="002A68FA" w14:paraId="57333E7D" w14:textId="77777777" w:rsidTr="00B45621">
        <w:tc>
          <w:tcPr>
            <w:tcW w:w="2552" w:type="dxa"/>
            <w:shd w:val="clear" w:color="auto" w:fill="FFF2CC" w:themeFill="accent4" w:themeFillTint="33"/>
          </w:tcPr>
          <w:p w14:paraId="2E859F0B" w14:textId="33B9280F" w:rsidR="0031253A" w:rsidRPr="008357CC" w:rsidRDefault="0031253A" w:rsidP="00B45621">
            <w:pPr>
              <w:rPr>
                <w:sz w:val="18"/>
                <w:szCs w:val="18"/>
              </w:rPr>
            </w:pPr>
            <w:r w:rsidRPr="008357CC">
              <w:rPr>
                <w:sz w:val="18"/>
                <w:szCs w:val="18"/>
              </w:rPr>
              <w:t xml:space="preserve">Allow appeal to </w:t>
            </w:r>
            <w:r>
              <w:rPr>
                <w:sz w:val="18"/>
                <w:szCs w:val="18"/>
              </w:rPr>
              <w:t>PIU/</w:t>
            </w:r>
            <w:proofErr w:type="spellStart"/>
            <w:r>
              <w:rPr>
                <w:sz w:val="18"/>
                <w:szCs w:val="18"/>
              </w:rPr>
              <w:t>MoA</w:t>
            </w:r>
            <w:proofErr w:type="spellEnd"/>
            <w:r>
              <w:rPr>
                <w:sz w:val="18"/>
                <w:szCs w:val="18"/>
              </w:rPr>
              <w:t xml:space="preserve"> mgt</w:t>
            </w:r>
          </w:p>
        </w:tc>
      </w:tr>
      <w:tr w:rsidR="0031253A" w:rsidRPr="002A68FA" w14:paraId="3522073D" w14:textId="77777777" w:rsidTr="00B45621">
        <w:tc>
          <w:tcPr>
            <w:tcW w:w="2552" w:type="dxa"/>
            <w:shd w:val="clear" w:color="auto" w:fill="FFF2CC" w:themeFill="accent4" w:themeFillTint="33"/>
          </w:tcPr>
          <w:p w14:paraId="63F124EA" w14:textId="77777777" w:rsidR="0031253A" w:rsidRPr="008357CC" w:rsidRDefault="0031253A" w:rsidP="00B45621">
            <w:pPr>
              <w:rPr>
                <w:sz w:val="18"/>
                <w:szCs w:val="18"/>
              </w:rPr>
            </w:pPr>
            <w:r w:rsidRPr="008357CC">
              <w:rPr>
                <w:sz w:val="18"/>
                <w:szCs w:val="18"/>
              </w:rPr>
              <w:t xml:space="preserve">Duration – </w:t>
            </w:r>
            <w:r>
              <w:rPr>
                <w:sz w:val="18"/>
                <w:szCs w:val="18"/>
              </w:rPr>
              <w:t>5</w:t>
            </w:r>
            <w:r w:rsidRPr="008357CC">
              <w:rPr>
                <w:sz w:val="18"/>
                <w:szCs w:val="18"/>
              </w:rPr>
              <w:t xml:space="preserve"> days</w:t>
            </w:r>
          </w:p>
        </w:tc>
      </w:tr>
      <w:tr w:rsidR="0031253A" w:rsidRPr="002A68FA" w14:paraId="46612E02" w14:textId="77777777" w:rsidTr="00B45621">
        <w:tc>
          <w:tcPr>
            <w:tcW w:w="2552" w:type="dxa"/>
            <w:shd w:val="clear" w:color="auto" w:fill="FFF2CC" w:themeFill="accent4" w:themeFillTint="33"/>
          </w:tcPr>
          <w:p w14:paraId="757C8E04" w14:textId="63EA6F35" w:rsidR="0031253A" w:rsidRPr="008357CC" w:rsidRDefault="0031253A" w:rsidP="00B45621">
            <w:pPr>
              <w:rPr>
                <w:sz w:val="18"/>
                <w:szCs w:val="18"/>
              </w:rPr>
            </w:pPr>
            <w:r w:rsidRPr="00940429">
              <w:rPr>
                <w:sz w:val="18"/>
                <w:szCs w:val="18"/>
              </w:rPr>
              <w:t xml:space="preserve">Responsibility – </w:t>
            </w:r>
            <w:r>
              <w:rPr>
                <w:sz w:val="18"/>
                <w:szCs w:val="18"/>
              </w:rPr>
              <w:t>C</w:t>
            </w:r>
            <w:r w:rsidRPr="00940429">
              <w:rPr>
                <w:sz w:val="18"/>
                <w:szCs w:val="18"/>
              </w:rPr>
              <w:t>omplainant</w:t>
            </w:r>
          </w:p>
        </w:tc>
      </w:tr>
      <w:bookmarkEnd w:id="44"/>
    </w:tbl>
    <w:p w14:paraId="5112808E" w14:textId="39B2CB42" w:rsidR="007559FC" w:rsidRDefault="007559FC" w:rsidP="007559FC">
      <w:pPr>
        <w:rPr>
          <w:highlight w:val="yellow"/>
        </w:rPr>
      </w:pPr>
    </w:p>
    <w:p w14:paraId="04203556" w14:textId="21380B0D" w:rsidR="0031253A" w:rsidRDefault="0031253A" w:rsidP="0031253A">
      <w:pPr>
        <w:ind w:left="2880" w:firstLine="720"/>
        <w:rPr>
          <w:sz w:val="18"/>
          <w:szCs w:val="18"/>
        </w:rPr>
      </w:pPr>
    </w:p>
    <w:p w14:paraId="4DDA986F" w14:textId="7DAD804E" w:rsidR="007559FC" w:rsidRDefault="0031253A" w:rsidP="0031253A">
      <w:pPr>
        <w:ind w:left="2880" w:firstLine="720"/>
        <w:rPr>
          <w:highlight w:val="yellow"/>
        </w:rPr>
      </w:pPr>
      <w:r w:rsidRPr="00CF340B">
        <w:rPr>
          <w:sz w:val="18"/>
          <w:szCs w:val="18"/>
        </w:rPr>
        <w:t>No</w:t>
      </w:r>
    </w:p>
    <w:p w14:paraId="5616B3CA" w14:textId="510F543E" w:rsidR="007559FC" w:rsidRDefault="008745B3" w:rsidP="007559FC">
      <w:pPr>
        <w:rPr>
          <w:highlight w:val="yellow"/>
        </w:rPr>
      </w:pPr>
      <w:r>
        <w:rPr>
          <w:noProof/>
        </w:rPr>
        <mc:AlternateContent>
          <mc:Choice Requires="wps">
            <w:drawing>
              <wp:anchor distT="0" distB="0" distL="114300" distR="114300" simplePos="0" relativeHeight="251681792" behindDoc="0" locked="0" layoutInCell="1" allowOverlap="1" wp14:anchorId="541FAECE" wp14:editId="0233DAD9">
                <wp:simplePos x="0" y="0"/>
                <wp:positionH relativeFrom="column">
                  <wp:posOffset>5514971</wp:posOffset>
                </wp:positionH>
                <wp:positionV relativeFrom="paragraph">
                  <wp:posOffset>214490</wp:posOffset>
                </wp:positionV>
                <wp:extent cx="0" cy="323829"/>
                <wp:effectExtent l="76200" t="0" r="76200" b="57785"/>
                <wp:wrapNone/>
                <wp:docPr id="1199581512" name="Straight Arrow Connector 1199581512"/>
                <wp:cNvGraphicFramePr/>
                <a:graphic xmlns:a="http://schemas.openxmlformats.org/drawingml/2006/main">
                  <a:graphicData uri="http://schemas.microsoft.com/office/word/2010/wordprocessingShape">
                    <wps:wsp>
                      <wps:cNvCnPr/>
                      <wps:spPr>
                        <a:xfrm>
                          <a:off x="0" y="0"/>
                          <a:ext cx="0" cy="323829"/>
                        </a:xfrm>
                        <a:prstGeom prst="straightConnector1">
                          <a:avLst/>
                        </a:prstGeom>
                        <a:ln w="31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6EE743" id="Straight Arrow Connector 1199581512" o:spid="_x0000_s1026" type="#_x0000_t32" style="position:absolute;margin-left:434.25pt;margin-top:16.9pt;width:0;height:25.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" strokecolor="black [3213]" strokeweight=".25pt">
                <v:stroke endarrow="block" joinstyle="miter"/>
              </v:shape>
            </w:pict>
          </mc:Fallback>
        </mc:AlternateContent>
      </w:r>
    </w:p>
    <w:tbl>
      <w:tblPr>
        <w:tblStyle w:val="TableGrid"/>
        <w:tblpPr w:leftFromText="180" w:rightFromText="180" w:vertAnchor="text" w:horzAnchor="page" w:tblpX="8567" w:tblpY="387"/>
        <w:tblW w:w="0" w:type="auto"/>
        <w:tblLook w:val="04A0" w:firstRow="1" w:lastRow="0" w:firstColumn="1" w:lastColumn="0" w:noHBand="0" w:noVBand="1"/>
      </w:tblPr>
      <w:tblGrid>
        <w:gridCol w:w="3114"/>
      </w:tblGrid>
      <w:tr w:rsidR="00196E26" w:rsidRPr="002A68FA" w14:paraId="248FF4FF" w14:textId="77777777" w:rsidTr="00B45621">
        <w:tc>
          <w:tcPr>
            <w:tcW w:w="3114" w:type="dxa"/>
            <w:shd w:val="clear" w:color="auto" w:fill="5B9BD5" w:themeFill="accent1"/>
          </w:tcPr>
          <w:p w14:paraId="2FE2A2E5" w14:textId="77777777" w:rsidR="00196E26" w:rsidRPr="008357CC" w:rsidRDefault="00196E26" w:rsidP="00B45621">
            <w:pPr>
              <w:pStyle w:val="ListParagraph"/>
              <w:numPr>
                <w:ilvl w:val="0"/>
                <w:numId w:val="35"/>
              </w:numPr>
              <w:spacing w:after="0" w:line="240" w:lineRule="auto"/>
              <w:ind w:left="313" w:hanging="313"/>
              <w:jc w:val="both"/>
              <w:rPr>
                <w:sz w:val="18"/>
                <w:szCs w:val="18"/>
              </w:rPr>
            </w:pPr>
            <w:r w:rsidRPr="008357CC">
              <w:rPr>
                <w:sz w:val="18"/>
                <w:szCs w:val="18"/>
              </w:rPr>
              <w:t>Closure &amp; Documentation</w:t>
            </w:r>
          </w:p>
        </w:tc>
      </w:tr>
      <w:tr w:rsidR="00196E26" w:rsidRPr="002A68FA" w14:paraId="18BAE38E" w14:textId="77777777" w:rsidTr="00B45621">
        <w:tc>
          <w:tcPr>
            <w:tcW w:w="3114" w:type="dxa"/>
            <w:shd w:val="clear" w:color="auto" w:fill="DEEAF6" w:themeFill="accent1" w:themeFillTint="33"/>
          </w:tcPr>
          <w:p w14:paraId="41B6B141" w14:textId="77777777" w:rsidR="00196E26" w:rsidRPr="008357CC" w:rsidRDefault="00196E26" w:rsidP="00B45621">
            <w:pPr>
              <w:rPr>
                <w:sz w:val="18"/>
                <w:szCs w:val="18"/>
              </w:rPr>
            </w:pPr>
            <w:r w:rsidRPr="008357CC">
              <w:rPr>
                <w:sz w:val="18"/>
                <w:szCs w:val="18"/>
              </w:rPr>
              <w:t>Implement solution &amp; Record outcome</w:t>
            </w:r>
          </w:p>
        </w:tc>
      </w:tr>
      <w:tr w:rsidR="00196E26" w:rsidRPr="002A68FA" w14:paraId="467A9944" w14:textId="77777777" w:rsidTr="00B45621">
        <w:tc>
          <w:tcPr>
            <w:tcW w:w="3114" w:type="dxa"/>
            <w:shd w:val="clear" w:color="auto" w:fill="DEEAF6" w:themeFill="accent1" w:themeFillTint="33"/>
          </w:tcPr>
          <w:p w14:paraId="54B8895D" w14:textId="77777777" w:rsidR="00196E26" w:rsidRPr="008357CC" w:rsidRDefault="00196E26" w:rsidP="00B45621">
            <w:pPr>
              <w:rPr>
                <w:sz w:val="18"/>
                <w:szCs w:val="18"/>
              </w:rPr>
            </w:pPr>
            <w:r w:rsidRPr="008357CC">
              <w:rPr>
                <w:sz w:val="18"/>
                <w:szCs w:val="18"/>
              </w:rPr>
              <w:t xml:space="preserve">Responsible person </w:t>
            </w:r>
            <w:proofErr w:type="gramStart"/>
            <w:r w:rsidRPr="008357CC">
              <w:rPr>
                <w:sz w:val="18"/>
                <w:szCs w:val="18"/>
              </w:rPr>
              <w:t>-  GRC</w:t>
            </w:r>
            <w:proofErr w:type="gramEnd"/>
          </w:p>
        </w:tc>
      </w:tr>
    </w:tbl>
    <w:p w14:paraId="5A28C662" w14:textId="546AB594" w:rsidR="0031253A" w:rsidRDefault="00196E26" w:rsidP="0031253A">
      <w:pPr>
        <w:ind w:left="8640"/>
        <w:rPr>
          <w:highlight w:val="yellow"/>
        </w:rPr>
      </w:pPr>
      <w:r>
        <w:rPr>
          <w:sz w:val="18"/>
          <w:szCs w:val="18"/>
        </w:rPr>
        <w:t xml:space="preserve">    Yes </w:t>
      </w:r>
      <w:r w:rsidR="0031253A">
        <w:rPr>
          <w:sz w:val="18"/>
          <w:szCs w:val="18"/>
        </w:rPr>
        <w:t xml:space="preserve">                                                                                                                                              </w:t>
      </w:r>
    </w:p>
    <w:p w14:paraId="3FFC2194" w14:textId="194605EB" w:rsidR="007559FC" w:rsidRDefault="00B45621" w:rsidP="00196E26">
      <w:pPr>
        <w:ind w:left="5760" w:firstLine="720"/>
        <w:rPr>
          <w:highlight w:val="yellow"/>
        </w:rPr>
      </w:pPr>
      <w:r>
        <w:rPr>
          <w:noProof/>
        </w:rPr>
        <mc:AlternateContent>
          <mc:Choice Requires="wps">
            <w:drawing>
              <wp:anchor distT="0" distB="0" distL="114300" distR="114300" simplePos="0" relativeHeight="251663360" behindDoc="0" locked="0" layoutInCell="1" allowOverlap="1" wp14:anchorId="480B57F7" wp14:editId="1A5F68D0">
                <wp:simplePos x="0" y="0"/>
                <wp:positionH relativeFrom="margin">
                  <wp:posOffset>1856423</wp:posOffset>
                </wp:positionH>
                <wp:positionV relativeFrom="paragraph">
                  <wp:posOffset>144411</wp:posOffset>
                </wp:positionV>
                <wp:extent cx="1466215" cy="599440"/>
                <wp:effectExtent l="0" t="0" r="19685" b="10160"/>
                <wp:wrapNone/>
                <wp:docPr id="35" name="Diamond 35"/>
                <wp:cNvGraphicFramePr/>
                <a:graphic xmlns:a="http://schemas.openxmlformats.org/drawingml/2006/main">
                  <a:graphicData uri="http://schemas.microsoft.com/office/word/2010/wordprocessingShape">
                    <wps:wsp>
                      <wps:cNvSpPr/>
                      <wps:spPr>
                        <a:xfrm>
                          <a:off x="0" y="0"/>
                          <a:ext cx="1466215" cy="599440"/>
                        </a:xfrm>
                        <a:prstGeom prst="diamond">
                          <a:avLst/>
                        </a:prstGeom>
                        <a:solidFill>
                          <a:schemeClr val="accent2"/>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942585" w14:textId="77777777" w:rsidR="007559FC" w:rsidRPr="008357CC" w:rsidRDefault="007559FC" w:rsidP="007559FC">
                            <w:pPr>
                              <w:jc w:val="center"/>
                              <w:rPr>
                                <w:sz w:val="18"/>
                                <w:szCs w:val="18"/>
                              </w:rPr>
                            </w:pPr>
                            <w:r w:rsidRPr="008357CC">
                              <w:rPr>
                                <w:sz w:val="18"/>
                                <w:szCs w:val="18"/>
                              </w:rPr>
                              <w:t>Complainant satisfied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480B57F7" id="Diamond 35" o:spid="_x0000_s1054" type="#_x0000_t4" style="position:absolute;left:0;text-align:left;margin-left:146.2pt;margin-top:11.35pt;width:115.45pt;height:47.2pt;z-index:251663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" fillcolor="#ed7d31 [3205]" strokecolor="black [3213]" strokeweight=".25pt">
                <v:textbox inset="0,0,0,0">
                  <w:txbxContent>
                    <w:p w14:paraId="44942585" w14:textId="77777777" w:rsidR="007559FC" w:rsidRPr="008357CC" w:rsidRDefault="007559FC" w:rsidP="007559FC">
                      <w:pPr>
                        <w:jc w:val="center"/>
                        <w:rPr>
                          <w:sz w:val="18"/>
                          <w:szCs w:val="18"/>
                        </w:rPr>
                      </w:pPr>
                      <w:r w:rsidRPr="008357CC">
                        <w:rPr>
                          <w:sz w:val="18"/>
                          <w:szCs w:val="18"/>
                        </w:rPr>
                        <w:t>Complainant satisfied</w:t>
                      </w:r>
                    </w:p>
                  </w:txbxContent>
                </v:textbox>
                <w10:wrap anchorx="margin"/>
              </v:shape>
            </w:pict>
          </mc:Fallback>
        </mc:AlternateContent>
      </w:r>
      <w:r w:rsidR="00196E26" w:rsidRPr="00600591">
        <w:rPr>
          <w:sz w:val="18"/>
          <w:szCs w:val="18"/>
        </w:rPr>
        <w:t>Yes</w:t>
      </w:r>
    </w:p>
    <w:p w14:paraId="34C69F1C" w14:textId="6F65C157" w:rsidR="007559FC" w:rsidRPr="000F5655" w:rsidRDefault="007559FC" w:rsidP="007559FC">
      <w:pPr>
        <w:ind w:left="5760" w:firstLine="720"/>
        <w:rPr>
          <w:sz w:val="18"/>
          <w:szCs w:val="18"/>
          <w:highlight w:val="yellow"/>
        </w:rPr>
      </w:pPr>
      <w:r>
        <w:rPr>
          <w:sz w:val="18"/>
          <w:szCs w:val="18"/>
        </w:rPr>
        <w:t xml:space="preserve">    </w:t>
      </w:r>
    </w:p>
    <w:p w14:paraId="27B28D0C" w14:textId="5000332D" w:rsidR="007559FC" w:rsidRPr="000F5655" w:rsidRDefault="007559FC" w:rsidP="007559FC">
      <w:pPr>
        <w:rPr>
          <w:sz w:val="18"/>
          <w:szCs w:val="18"/>
          <w:highlight w:val="yellow"/>
        </w:rPr>
      </w:pPr>
      <w:r>
        <w:rPr>
          <w:sz w:val="18"/>
          <w:szCs w:val="18"/>
        </w:rPr>
        <w:t xml:space="preserve"> </w:t>
      </w:r>
    </w:p>
    <w:p w14:paraId="07D9CBB9" w14:textId="554ED4CA" w:rsidR="007559FC" w:rsidRPr="00B45621" w:rsidRDefault="00B45621" w:rsidP="007559FC">
      <w:pPr>
        <w:rPr>
          <w:sz w:val="18"/>
          <w:szCs w:val="18"/>
        </w:rPr>
      </w:pPr>
      <w:r w:rsidRPr="00B45621">
        <w:tab/>
      </w:r>
      <w:r w:rsidRPr="00B45621">
        <w:tab/>
      </w:r>
      <w:r w:rsidRPr="00B45621">
        <w:tab/>
      </w:r>
      <w:r w:rsidRPr="00B45621">
        <w:tab/>
      </w:r>
      <w:r w:rsidRPr="00B45621">
        <w:tab/>
      </w:r>
      <w:r w:rsidR="00290F1D">
        <w:t xml:space="preserve">           </w:t>
      </w:r>
      <w:r w:rsidRPr="00B45621">
        <w:rPr>
          <w:sz w:val="18"/>
          <w:szCs w:val="18"/>
        </w:rPr>
        <w:t>No</w:t>
      </w:r>
    </w:p>
    <w:tbl>
      <w:tblPr>
        <w:tblStyle w:val="TableGrid"/>
        <w:tblpPr w:leftFromText="180" w:rightFromText="180" w:vertAnchor="text" w:horzAnchor="page" w:tblpX="4306" w:tblpY="417"/>
        <w:tblW w:w="0" w:type="auto"/>
        <w:tblLook w:val="04A0" w:firstRow="1" w:lastRow="0" w:firstColumn="1" w:lastColumn="0" w:noHBand="0" w:noVBand="1"/>
      </w:tblPr>
      <w:tblGrid>
        <w:gridCol w:w="2552"/>
      </w:tblGrid>
      <w:tr w:rsidR="00B45621" w:rsidRPr="002A68FA" w14:paraId="04CAACB9" w14:textId="77777777" w:rsidTr="00B45621">
        <w:tc>
          <w:tcPr>
            <w:tcW w:w="2552" w:type="dxa"/>
            <w:shd w:val="clear" w:color="auto" w:fill="FFC000" w:themeFill="accent4"/>
          </w:tcPr>
          <w:p w14:paraId="0EFFC239" w14:textId="77777777" w:rsidR="00B45621" w:rsidRPr="008357CC" w:rsidRDefault="00B45621" w:rsidP="00B45621">
            <w:pPr>
              <w:pStyle w:val="ListParagraph"/>
              <w:numPr>
                <w:ilvl w:val="0"/>
                <w:numId w:val="35"/>
              </w:numPr>
              <w:spacing w:after="0" w:line="240" w:lineRule="auto"/>
              <w:ind w:left="313" w:hanging="313"/>
              <w:jc w:val="both"/>
              <w:rPr>
                <w:sz w:val="18"/>
                <w:szCs w:val="18"/>
              </w:rPr>
            </w:pPr>
            <w:r w:rsidRPr="008357CC">
              <w:rPr>
                <w:sz w:val="18"/>
                <w:szCs w:val="18"/>
              </w:rPr>
              <w:t>Escalation</w:t>
            </w:r>
          </w:p>
        </w:tc>
      </w:tr>
      <w:tr w:rsidR="00B45621" w:rsidRPr="002A68FA" w14:paraId="30F59382" w14:textId="77777777" w:rsidTr="00B45621">
        <w:tc>
          <w:tcPr>
            <w:tcW w:w="2552" w:type="dxa"/>
            <w:shd w:val="clear" w:color="auto" w:fill="FFF2CC" w:themeFill="accent4" w:themeFillTint="33"/>
          </w:tcPr>
          <w:p w14:paraId="6E50E888" w14:textId="77777777" w:rsidR="00B45621" w:rsidRPr="008357CC" w:rsidRDefault="00B45621" w:rsidP="00B45621">
            <w:pPr>
              <w:rPr>
                <w:sz w:val="18"/>
                <w:szCs w:val="18"/>
              </w:rPr>
            </w:pPr>
            <w:r w:rsidRPr="008357CC">
              <w:rPr>
                <w:sz w:val="18"/>
                <w:szCs w:val="18"/>
              </w:rPr>
              <w:t>Allow appeal to Courts of Law</w:t>
            </w:r>
          </w:p>
        </w:tc>
      </w:tr>
      <w:tr w:rsidR="00B45621" w:rsidRPr="002A68FA" w14:paraId="292EDE9D" w14:textId="77777777" w:rsidTr="00B45621">
        <w:tc>
          <w:tcPr>
            <w:tcW w:w="2552" w:type="dxa"/>
            <w:shd w:val="clear" w:color="auto" w:fill="FFF2CC" w:themeFill="accent4" w:themeFillTint="33"/>
          </w:tcPr>
          <w:p w14:paraId="58289D7E" w14:textId="77777777" w:rsidR="00B45621" w:rsidRPr="008357CC" w:rsidRDefault="00B45621" w:rsidP="00B45621">
            <w:pPr>
              <w:rPr>
                <w:sz w:val="18"/>
                <w:szCs w:val="18"/>
              </w:rPr>
            </w:pPr>
            <w:r>
              <w:rPr>
                <w:sz w:val="18"/>
                <w:szCs w:val="18"/>
              </w:rPr>
              <w:t>Duration – subject to court</w:t>
            </w:r>
          </w:p>
        </w:tc>
      </w:tr>
      <w:tr w:rsidR="00B45621" w:rsidRPr="002A68FA" w14:paraId="6E495D33" w14:textId="77777777" w:rsidTr="00B45621">
        <w:tc>
          <w:tcPr>
            <w:tcW w:w="2552" w:type="dxa"/>
            <w:shd w:val="clear" w:color="auto" w:fill="FFF2CC" w:themeFill="accent4" w:themeFillTint="33"/>
          </w:tcPr>
          <w:p w14:paraId="061EFFD6" w14:textId="77777777" w:rsidR="00B45621" w:rsidRPr="008357CC" w:rsidRDefault="00B45621" w:rsidP="00B45621">
            <w:pPr>
              <w:rPr>
                <w:sz w:val="18"/>
                <w:szCs w:val="18"/>
              </w:rPr>
            </w:pPr>
            <w:r>
              <w:rPr>
                <w:sz w:val="18"/>
                <w:szCs w:val="18"/>
              </w:rPr>
              <w:t xml:space="preserve">Responsibility – Complainant </w:t>
            </w:r>
          </w:p>
        </w:tc>
      </w:tr>
    </w:tbl>
    <w:p w14:paraId="49691AD3" w14:textId="36170F4A" w:rsidR="007559FC" w:rsidRPr="00E05E91" w:rsidRDefault="007559FC" w:rsidP="0031253A">
      <w:pPr>
        <w:ind w:left="3600" w:firstLine="720"/>
      </w:pPr>
      <w:r>
        <w:tab/>
      </w:r>
      <w:r>
        <w:tab/>
      </w:r>
      <w:r>
        <w:tab/>
      </w:r>
      <w:r>
        <w:tab/>
      </w:r>
    </w:p>
    <w:p w14:paraId="6036E758" w14:textId="08C4CB33" w:rsidR="007559FC" w:rsidRDefault="007559FC" w:rsidP="007559FC">
      <w:pPr>
        <w:rPr>
          <w:highlight w:val="yellow"/>
        </w:rPr>
      </w:pPr>
    </w:p>
    <w:p w14:paraId="6204183B" w14:textId="0FD276C5" w:rsidR="007559FC" w:rsidRDefault="007559FC" w:rsidP="007559FC">
      <w:pPr>
        <w:rPr>
          <w:highlight w:val="yellow"/>
        </w:rPr>
      </w:pPr>
    </w:p>
    <w:p w14:paraId="52227842" w14:textId="46655C61" w:rsidR="007559FC" w:rsidRDefault="00196E26" w:rsidP="007559FC">
      <w:pPr>
        <w:rPr>
          <w:highlight w:val="yellow"/>
        </w:rPr>
      </w:pPr>
      <w:r>
        <w:rPr>
          <w:noProof/>
        </w:rPr>
        <mc:AlternateContent>
          <mc:Choice Requires="wps">
            <w:drawing>
              <wp:anchor distT="0" distB="0" distL="114300" distR="114300" simplePos="0" relativeHeight="251682816" behindDoc="0" locked="0" layoutInCell="1" allowOverlap="1" wp14:anchorId="4286A69B" wp14:editId="5944ACF5">
                <wp:simplePos x="0" y="0"/>
                <wp:positionH relativeFrom="margin">
                  <wp:posOffset>190500</wp:posOffset>
                </wp:positionH>
                <wp:positionV relativeFrom="paragraph">
                  <wp:posOffset>154622</wp:posOffset>
                </wp:positionV>
                <wp:extent cx="4810125" cy="223837"/>
                <wp:effectExtent l="0" t="0" r="9525" b="5080"/>
                <wp:wrapNone/>
                <wp:docPr id="674186808" name="Text Box 674186808"/>
                <wp:cNvGraphicFramePr/>
                <a:graphic xmlns:a="http://schemas.openxmlformats.org/drawingml/2006/main">
                  <a:graphicData uri="http://schemas.microsoft.com/office/word/2010/wordprocessingShape">
                    <wps:wsp>
                      <wps:cNvSpPr txBox="1"/>
                      <wps:spPr>
                        <a:xfrm>
                          <a:off x="0" y="0"/>
                          <a:ext cx="4810125" cy="223837"/>
                        </a:xfrm>
                        <a:prstGeom prst="rect">
                          <a:avLst/>
                        </a:prstGeom>
                        <a:solidFill>
                          <a:prstClr val="white"/>
                        </a:solidFill>
                        <a:ln>
                          <a:noFill/>
                        </a:ln>
                      </wps:spPr>
                      <wps:txbx>
                        <w:txbxContent>
                          <w:p w14:paraId="32120846" w14:textId="77777777" w:rsidR="007559FC" w:rsidRPr="005F0C16" w:rsidRDefault="007559FC" w:rsidP="00196E26">
                            <w:pPr>
                              <w:spacing w:after="0"/>
                            </w:pPr>
                            <w:bookmarkStart w:id="45" w:name="_Toc243390248"/>
                            <w:bookmarkStart w:id="46" w:name="_Toc243745589"/>
                            <w:r>
                              <w:t xml:space="preserve">Figure </w:t>
                            </w:r>
                            <w:fldSimple w:instr=" SEQ Figure \* ARABIC ">
                              <w:r>
                                <w:t>2</w:t>
                              </w:r>
                            </w:fldSimple>
                            <w:r>
                              <w:t>: Schematic</w:t>
                            </w:r>
                            <w:r w:rsidRPr="00920E54">
                              <w:t xml:space="preserve"> flowchart showing the flow of grievance handling process</w:t>
                            </w:r>
                            <w:bookmarkEnd w:id="45"/>
                            <w:bookmarkEnd w:id="4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86A69B" id="Text Box 674186808" o:spid="_x0000_s1055" type="#_x0000_t202" style="position:absolute;margin-left:15pt;margin-top:12.15pt;width:378.75pt;height:17.6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" stroked="f">
                <v:textbox inset="0,0,0,0">
                  <w:txbxContent>
                    <w:p w14:paraId="32120846" w14:textId="77777777" w:rsidR="007559FC" w:rsidRPr="005F0C16" w:rsidRDefault="007559FC" w:rsidP="00196E26">
                      <w:pPr>
                        <w:spacing w:after="0"/>
                      </w:pPr>
                      <w:bookmarkStart w:id="47" w:name="_Toc243390248"/>
                      <w:bookmarkStart w:id="48" w:name="_Toc243745589"/>
                      <w:r>
                        <w:t xml:space="preserve">Figure </w:t>
                      </w:r>
                      <w:fldSimple w:instr=" SEQ Figure \* ARABIC ">
                        <w:r>
                          <w:t>2</w:t>
                        </w:r>
                      </w:fldSimple>
                      <w:r>
                        <w:t>: Schematic</w:t>
                      </w:r>
                      <w:r w:rsidRPr="00920E54">
                        <w:t xml:space="preserve"> flowchart showing the flow of grievance handling process</w:t>
                      </w:r>
                      <w:bookmarkEnd w:id="47"/>
                      <w:bookmarkEnd w:id="48"/>
                    </w:p>
                  </w:txbxContent>
                </v:textbox>
                <w10:wrap anchorx="margin"/>
              </v:shape>
            </w:pict>
          </mc:Fallback>
        </mc:AlternateContent>
      </w:r>
    </w:p>
    <w:p w14:paraId="06E7C5F5" w14:textId="22FF5646" w:rsidR="00FA3F99" w:rsidRPr="00866BBD" w:rsidRDefault="00463E4D" w:rsidP="00FA3F99">
      <w:pPr>
        <w:pStyle w:val="Heading2"/>
        <w:keepLines/>
        <w:numPr>
          <w:ilvl w:val="3"/>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49" w:name="_Toc243745583"/>
      <w:r w:rsidRPr="00866BBD">
        <w:rPr>
          <w:rFonts w:ascii="Times New Roman" w:eastAsiaTheme="majorEastAsia" w:hAnsi="Times New Roman"/>
          <w:b w:val="0"/>
          <w:bCs w:val="0"/>
          <w:i w:val="0"/>
          <w:iCs w:val="0"/>
          <w:color w:val="5B9BD5" w:themeColor="accent1"/>
          <w:sz w:val="26"/>
          <w:szCs w:val="26"/>
        </w:rPr>
        <w:lastRenderedPageBreak/>
        <w:t>SEA/SH and GBV-related complaints</w:t>
      </w:r>
      <w:bookmarkEnd w:id="49"/>
    </w:p>
    <w:p w14:paraId="04A1FBA2" w14:textId="77777777" w:rsidR="003D4493" w:rsidRPr="00866BBD" w:rsidRDefault="003D4493" w:rsidP="003D4493">
      <w:pPr>
        <w:pStyle w:val="ListParagraph"/>
        <w:ind w:left="0"/>
        <w:jc w:val="both"/>
        <w:rPr>
          <w:rStyle w:val="fontstyle01"/>
          <w:rFonts w:ascii="Times New Roman" w:hAnsi="Times New Roman"/>
          <w:sz w:val="22"/>
          <w:szCs w:val="22"/>
        </w:rPr>
      </w:pPr>
      <w:r w:rsidRPr="00866BBD">
        <w:rPr>
          <w:rStyle w:val="fontstyle01"/>
          <w:rFonts w:ascii="Times New Roman" w:hAnsi="Times New Roman"/>
          <w:sz w:val="22"/>
          <w:szCs w:val="22"/>
        </w:rPr>
        <w:t>Given the sensitive nature of SEA/SH complaints, the GRM provides different ways to submit grievances. All grievance uptake channels will be used to report o</w:t>
      </w:r>
      <w:bookmarkStart w:id="50" w:name="_GoBack"/>
      <w:bookmarkEnd w:id="50"/>
      <w:r w:rsidRPr="00866BBD">
        <w:rPr>
          <w:rStyle w:val="fontstyle01"/>
          <w:rFonts w:ascii="Times New Roman" w:hAnsi="Times New Roman"/>
          <w:sz w:val="22"/>
          <w:szCs w:val="22"/>
        </w:rPr>
        <w:t xml:space="preserve">n SEA/SH-related grievances. </w:t>
      </w:r>
      <w:r w:rsidR="00D13C3F" w:rsidRPr="00866BBD">
        <w:rPr>
          <w:rStyle w:val="fontstyle01"/>
          <w:rFonts w:ascii="Times New Roman" w:hAnsi="Times New Roman"/>
          <w:sz w:val="22"/>
          <w:szCs w:val="22"/>
        </w:rPr>
        <w:t>A</w:t>
      </w:r>
      <w:r w:rsidRPr="00866BBD">
        <w:rPr>
          <w:rStyle w:val="fontstyle01"/>
          <w:rFonts w:ascii="Times New Roman" w:hAnsi="Times New Roman"/>
          <w:sz w:val="22"/>
          <w:szCs w:val="22"/>
        </w:rPr>
        <w:t xml:space="preserve">ll personnel directly receiving grievances will be trained in the handling and processing of SEA/SH-related grievances.  </w:t>
      </w:r>
    </w:p>
    <w:p w14:paraId="553F2F19" w14:textId="77777777" w:rsidR="003D4493" w:rsidRPr="00866BBD" w:rsidRDefault="003D4493" w:rsidP="003D4493">
      <w:pPr>
        <w:pStyle w:val="ListParagraph"/>
        <w:ind w:left="0"/>
        <w:jc w:val="both"/>
        <w:rPr>
          <w:rStyle w:val="fontstyle01"/>
          <w:rFonts w:ascii="Times New Roman" w:hAnsi="Times New Roman"/>
          <w:sz w:val="22"/>
          <w:szCs w:val="22"/>
        </w:rPr>
      </w:pPr>
      <w:r w:rsidRPr="00866BBD">
        <w:rPr>
          <w:rStyle w:val="fontstyle01"/>
          <w:rFonts w:ascii="Times New Roman" w:hAnsi="Times New Roman"/>
          <w:sz w:val="22"/>
          <w:szCs w:val="22"/>
        </w:rPr>
        <w:t xml:space="preserve"> </w:t>
      </w:r>
    </w:p>
    <w:p w14:paraId="73FEA33A" w14:textId="77777777" w:rsidR="003D4493" w:rsidRPr="00866BBD" w:rsidRDefault="003D4493" w:rsidP="003D4493">
      <w:pPr>
        <w:pStyle w:val="ListParagraph"/>
        <w:ind w:left="0"/>
        <w:jc w:val="both"/>
        <w:rPr>
          <w:rStyle w:val="fontstyle01"/>
          <w:rFonts w:ascii="Times New Roman" w:hAnsi="Times New Roman"/>
          <w:sz w:val="22"/>
          <w:szCs w:val="22"/>
        </w:rPr>
      </w:pPr>
      <w:r w:rsidRPr="00866BBD">
        <w:rPr>
          <w:rStyle w:val="fontstyle01"/>
          <w:rFonts w:ascii="Times New Roman" w:hAnsi="Times New Roman"/>
          <w:sz w:val="22"/>
          <w:szCs w:val="22"/>
        </w:rPr>
        <w:t>The SEA/SH survivor has the freedom and right to report an incident to anyone: community member, project staff, SEA/SH</w:t>
      </w:r>
      <w:r w:rsidR="00D13C3F" w:rsidRPr="00866BBD">
        <w:rPr>
          <w:rStyle w:val="fontstyle01"/>
          <w:rFonts w:ascii="Times New Roman" w:hAnsi="Times New Roman"/>
          <w:sz w:val="22"/>
          <w:szCs w:val="22"/>
        </w:rPr>
        <w:t>/GBV/Social Specialist</w:t>
      </w:r>
      <w:r w:rsidRPr="00866BBD">
        <w:rPr>
          <w:rStyle w:val="fontstyle01"/>
          <w:rFonts w:ascii="Times New Roman" w:hAnsi="Times New Roman"/>
          <w:sz w:val="22"/>
          <w:szCs w:val="22"/>
        </w:rPr>
        <w:t xml:space="preserve">, local authorities etc. All recipients of the report should with the survivor’s informed consent report the case to one of the Project’s formal GRM. Furthermore, a survivor can ask someone else to act as a survivor advocate and report on her/his behalf. The grievance recipient will be responsible for recording and registration of the complaint. </w:t>
      </w:r>
    </w:p>
    <w:p w14:paraId="0AC8DD69" w14:textId="77777777" w:rsidR="003D4493" w:rsidRPr="00866BBD" w:rsidRDefault="003D4493" w:rsidP="003D4493">
      <w:pPr>
        <w:pStyle w:val="ListParagraph"/>
        <w:ind w:left="0"/>
        <w:jc w:val="both"/>
        <w:rPr>
          <w:rStyle w:val="fontstyle01"/>
          <w:rFonts w:ascii="Times New Roman" w:hAnsi="Times New Roman"/>
          <w:sz w:val="22"/>
          <w:szCs w:val="22"/>
        </w:rPr>
      </w:pPr>
      <w:r w:rsidRPr="00866BBD">
        <w:rPr>
          <w:rStyle w:val="fontstyle01"/>
          <w:rFonts w:ascii="Times New Roman" w:hAnsi="Times New Roman"/>
          <w:sz w:val="22"/>
          <w:szCs w:val="22"/>
        </w:rPr>
        <w:t xml:space="preserve"> </w:t>
      </w:r>
    </w:p>
    <w:p w14:paraId="56E2CA01" w14:textId="77777777" w:rsidR="003D4493" w:rsidRPr="00866BBD" w:rsidRDefault="003D4493" w:rsidP="003D4493">
      <w:pPr>
        <w:pStyle w:val="ListParagraph"/>
        <w:ind w:left="0"/>
        <w:jc w:val="both"/>
        <w:rPr>
          <w:rStyle w:val="fontstyle01"/>
          <w:rFonts w:ascii="Times New Roman" w:hAnsi="Times New Roman"/>
          <w:sz w:val="22"/>
          <w:szCs w:val="22"/>
        </w:rPr>
      </w:pPr>
      <w:r w:rsidRPr="00866BBD">
        <w:rPr>
          <w:rStyle w:val="fontstyle01"/>
          <w:rFonts w:ascii="Times New Roman" w:hAnsi="Times New Roman"/>
          <w:b/>
          <w:sz w:val="22"/>
          <w:szCs w:val="22"/>
        </w:rPr>
        <w:t>Confidentiality:</w:t>
      </w:r>
      <w:r w:rsidRPr="00866BBD">
        <w:rPr>
          <w:rStyle w:val="fontstyle01"/>
          <w:rFonts w:ascii="Times New Roman" w:hAnsi="Times New Roman"/>
          <w:sz w:val="22"/>
          <w:szCs w:val="22"/>
        </w:rPr>
        <w:t xml:space="preserve"> All grievance recipients and anyone handling the SEA/SH-related grievances </w:t>
      </w:r>
      <w:r w:rsidR="00D13C3F" w:rsidRPr="00866BBD">
        <w:rPr>
          <w:rStyle w:val="fontstyle01"/>
          <w:rFonts w:ascii="Times New Roman" w:hAnsi="Times New Roman"/>
          <w:sz w:val="22"/>
          <w:szCs w:val="22"/>
        </w:rPr>
        <w:t>will</w:t>
      </w:r>
      <w:r w:rsidRPr="00866BBD">
        <w:rPr>
          <w:rStyle w:val="fontstyle01"/>
          <w:rFonts w:ascii="Times New Roman" w:hAnsi="Times New Roman"/>
          <w:sz w:val="22"/>
          <w:szCs w:val="22"/>
        </w:rPr>
        <w:t xml:space="preserve"> maintain absolute confidentiality in regard to the case. Maintaining confidentiality means not disclosing any information at any time to any party without the informed consent of the person concerned. There are exceptions under distinct circumstances, for example a) if the survivor is an adult who threatens his or her own life or who is directly threatening the safety of others, in which case referrals to lifesaving services should be sought; b) if the survivor is a child and there are concerns for the child’s health and safety. The survivors need to be informed about these exceptions. </w:t>
      </w:r>
    </w:p>
    <w:p w14:paraId="556C5F6E" w14:textId="77777777" w:rsidR="003D4493" w:rsidRPr="00866BBD" w:rsidRDefault="003D4493" w:rsidP="003D4493">
      <w:pPr>
        <w:pStyle w:val="ListParagraph"/>
        <w:ind w:left="0"/>
        <w:jc w:val="both"/>
        <w:rPr>
          <w:rStyle w:val="fontstyle01"/>
          <w:rFonts w:ascii="Times New Roman" w:hAnsi="Times New Roman"/>
          <w:sz w:val="22"/>
          <w:szCs w:val="22"/>
        </w:rPr>
      </w:pPr>
      <w:r w:rsidRPr="00866BBD">
        <w:rPr>
          <w:rStyle w:val="fontstyle01"/>
          <w:rFonts w:ascii="Times New Roman" w:hAnsi="Times New Roman"/>
          <w:sz w:val="22"/>
          <w:szCs w:val="22"/>
        </w:rPr>
        <w:t xml:space="preserve"> </w:t>
      </w:r>
    </w:p>
    <w:p w14:paraId="3995DB59" w14:textId="77777777" w:rsidR="00395E22" w:rsidRPr="00866BBD" w:rsidRDefault="003D4493" w:rsidP="003D4493">
      <w:pPr>
        <w:pStyle w:val="ListParagraph"/>
        <w:ind w:left="0"/>
        <w:jc w:val="both"/>
        <w:rPr>
          <w:rStyle w:val="fontstyle01"/>
          <w:rFonts w:ascii="Times New Roman" w:hAnsi="Times New Roman"/>
          <w:sz w:val="22"/>
          <w:szCs w:val="22"/>
        </w:rPr>
      </w:pPr>
      <w:r w:rsidRPr="00866BBD">
        <w:rPr>
          <w:rStyle w:val="fontstyle01"/>
          <w:rFonts w:ascii="Times New Roman" w:hAnsi="Times New Roman"/>
          <w:b/>
          <w:sz w:val="22"/>
          <w:szCs w:val="22"/>
        </w:rPr>
        <w:t>Informed Consent:</w:t>
      </w:r>
      <w:r w:rsidRPr="00866BBD">
        <w:rPr>
          <w:rStyle w:val="fontstyle01"/>
          <w:rFonts w:ascii="Times New Roman" w:hAnsi="Times New Roman"/>
          <w:sz w:val="22"/>
          <w:szCs w:val="22"/>
        </w:rPr>
        <w:t xml:space="preserve"> The survivor can only give approval to the processing of a case when he or she has been fully informed about all relevant facts. The survivor must fully understand the consequences of actions when providing informed consent for a case to be taken up. Asking for consent means asking the permission of the survivor to share information about him/her with others (for instance, with referral services and/or PIU), and/or to undertake any action (for instance investigation of the case). Under no circumstances should the survivor be pressured to consent to any conversation, assessment, investigation or other intervention with which she does not feel comfortable. A survivor can also at any time decide to stop consenting. If a survivor does not consent to sharing information, then only nonidentifying information can be released or reported on. In the case of children, informed consent is normally requested from a parent or legal guardian of the children.</w:t>
      </w:r>
    </w:p>
    <w:p w14:paraId="450CBDBF" w14:textId="77777777" w:rsidR="00D13C3F" w:rsidRPr="00866BBD" w:rsidRDefault="00AF0397" w:rsidP="00D13C3F">
      <w:pPr>
        <w:spacing w:before="240" w:after="0" w:line="240" w:lineRule="auto"/>
        <w:jc w:val="both"/>
        <w:rPr>
          <w:rFonts w:ascii="Times New Roman" w:eastAsia="Times New Roman" w:hAnsi="Times New Roman" w:cs="Times New Roman"/>
        </w:rPr>
      </w:pPr>
      <w:r w:rsidRPr="00866BBD">
        <w:rPr>
          <w:rFonts w:ascii="Times New Roman" w:eastAsia="Times New Roman" w:hAnsi="Times New Roman" w:cs="Times New Roman"/>
        </w:rPr>
        <w:t>In conformity with the SEA/SH plan, t</w:t>
      </w:r>
      <w:r w:rsidR="00D13C3F" w:rsidRPr="00866BBD">
        <w:rPr>
          <w:rFonts w:ascii="Times New Roman" w:eastAsia="Times New Roman" w:hAnsi="Times New Roman" w:cs="Times New Roman"/>
        </w:rPr>
        <w:t>he following core procedural steps will be adopted in the handling of SEA/SH GBV related complaints:</w:t>
      </w:r>
    </w:p>
    <w:p w14:paraId="14D82F1E" w14:textId="77777777" w:rsidR="00D13C3F" w:rsidRPr="00866BBD" w:rsidRDefault="00D13C3F" w:rsidP="00D13C3F">
      <w:pPr>
        <w:spacing w:before="240" w:after="0" w:line="240" w:lineRule="auto"/>
        <w:jc w:val="both"/>
        <w:rPr>
          <w:rFonts w:ascii="Times New Roman" w:eastAsia="Times New Roman" w:hAnsi="Times New Roman" w:cs="Times New Roman"/>
        </w:rPr>
      </w:pPr>
      <w:r w:rsidRPr="00866BBD">
        <w:rPr>
          <w:rFonts w:ascii="Times New Roman" w:eastAsia="Times New Roman" w:hAnsi="Times New Roman" w:cs="Times New Roman"/>
          <w:b/>
        </w:rPr>
        <w:t>Assess Risks and Map Services</w:t>
      </w:r>
      <w:r w:rsidRPr="00866BBD">
        <w:rPr>
          <w:rFonts w:ascii="Times New Roman" w:eastAsia="Times New Roman" w:hAnsi="Times New Roman" w:cs="Times New Roman"/>
        </w:rPr>
        <w:t xml:space="preserve"> - Conduct risk assessments to evaluate project-specific and community-level risks (e.g., labor influx, power dynamics, community vulnerabilities). Map Service Providers to identify and assess local service providers (medical, psychosocial, legal, and police) to ensure survivors have access to safe, ethical, and confidential care. The project will develop a Code of Conduct (</w:t>
      </w:r>
      <w:proofErr w:type="spellStart"/>
      <w:r w:rsidRPr="00866BBD">
        <w:rPr>
          <w:rFonts w:ascii="Times New Roman" w:eastAsia="Times New Roman" w:hAnsi="Times New Roman" w:cs="Times New Roman"/>
        </w:rPr>
        <w:t>CoC</w:t>
      </w:r>
      <w:proofErr w:type="spellEnd"/>
      <w:r w:rsidRPr="00866BBD">
        <w:rPr>
          <w:rFonts w:ascii="Times New Roman" w:eastAsia="Times New Roman" w:hAnsi="Times New Roman" w:cs="Times New Roman"/>
        </w:rPr>
        <w:t xml:space="preserve">) explicitly prohibiting SEA/SH and that ensure that all project personnel, contractors, and subcontractors read, sign, and understand the </w:t>
      </w:r>
      <w:proofErr w:type="spellStart"/>
      <w:r w:rsidRPr="00866BBD">
        <w:rPr>
          <w:rFonts w:ascii="Times New Roman" w:eastAsia="Times New Roman" w:hAnsi="Times New Roman" w:cs="Times New Roman"/>
        </w:rPr>
        <w:t>CoC</w:t>
      </w:r>
      <w:proofErr w:type="spellEnd"/>
      <w:r w:rsidRPr="00866BBD">
        <w:rPr>
          <w:rFonts w:ascii="Times New Roman" w:eastAsia="Times New Roman" w:hAnsi="Times New Roman" w:cs="Times New Roman"/>
        </w:rPr>
        <w:t>. Include clear reporting protocols and ensure all relevant institutional policies are widely distributed and understood.</w:t>
      </w:r>
    </w:p>
    <w:p w14:paraId="44944680" w14:textId="77777777" w:rsidR="00D13C3F" w:rsidRPr="00866BBD" w:rsidRDefault="00D13C3F" w:rsidP="00C908E7">
      <w:pPr>
        <w:spacing w:before="240" w:after="0" w:line="240" w:lineRule="auto"/>
        <w:jc w:val="both"/>
        <w:rPr>
          <w:rStyle w:val="fontstyle01"/>
          <w:rFonts w:ascii="Times New Roman" w:hAnsi="Times New Roman" w:cs="Times New Roman"/>
          <w:sz w:val="22"/>
          <w:szCs w:val="22"/>
        </w:rPr>
      </w:pPr>
      <w:r w:rsidRPr="00866BBD">
        <w:rPr>
          <w:rFonts w:ascii="Times New Roman" w:eastAsia="Times New Roman" w:hAnsi="Times New Roman" w:cs="Times New Roman"/>
        </w:rPr>
        <w:t xml:space="preserve">The GRM </w:t>
      </w:r>
      <w:r w:rsidR="00AF0397" w:rsidRPr="00866BBD">
        <w:rPr>
          <w:rFonts w:ascii="Times New Roman" w:eastAsia="Times New Roman" w:hAnsi="Times New Roman" w:cs="Times New Roman"/>
        </w:rPr>
        <w:t xml:space="preserve">will provide multiple, safe, and confidential entry points of SEA/SH related complaint and will be equipped </w:t>
      </w:r>
      <w:r w:rsidRPr="00866BBD">
        <w:rPr>
          <w:rFonts w:ascii="Times New Roman" w:eastAsia="Times New Roman" w:hAnsi="Times New Roman" w:cs="Times New Roman"/>
        </w:rPr>
        <w:t xml:space="preserve">to handle SEA/SH complaints sensitively, prioritizing the survivor's wishes, confidentiality, and informed consent while avoiding retaliation and conduct mandatory, ongoing SEA/SH awareness training for management, project staff, contractors, and local community liaisons. Further, the </w:t>
      </w:r>
      <w:r w:rsidR="00AF0397" w:rsidRPr="00866BBD">
        <w:rPr>
          <w:rFonts w:ascii="Times New Roman" w:eastAsia="Times New Roman" w:hAnsi="Times New Roman" w:cs="Times New Roman"/>
        </w:rPr>
        <w:t xml:space="preserve">GRM </w:t>
      </w:r>
      <w:r w:rsidR="00AF0397" w:rsidRPr="00866BBD">
        <w:rPr>
          <w:rFonts w:ascii="Times New Roman" w:eastAsia="Times New Roman" w:hAnsi="Times New Roman" w:cs="Times New Roman"/>
        </w:rPr>
        <w:lastRenderedPageBreak/>
        <w:t>Committee</w:t>
      </w:r>
      <w:r w:rsidRPr="00866BBD">
        <w:rPr>
          <w:rFonts w:ascii="Times New Roman" w:eastAsia="Times New Roman" w:hAnsi="Times New Roman" w:cs="Times New Roman"/>
        </w:rPr>
        <w:t xml:space="preserve"> will inform local communities about project-related risks, their rights, the </w:t>
      </w:r>
      <w:proofErr w:type="spellStart"/>
      <w:r w:rsidRPr="00866BBD">
        <w:rPr>
          <w:rFonts w:ascii="Times New Roman" w:eastAsia="Times New Roman" w:hAnsi="Times New Roman" w:cs="Times New Roman"/>
        </w:rPr>
        <w:t>CoC</w:t>
      </w:r>
      <w:proofErr w:type="spellEnd"/>
      <w:r w:rsidRPr="00866BBD">
        <w:rPr>
          <w:rFonts w:ascii="Times New Roman" w:eastAsia="Times New Roman" w:hAnsi="Times New Roman" w:cs="Times New Roman"/>
        </w:rPr>
        <w:t xml:space="preserve">, and the available survivor referral pathways. </w:t>
      </w:r>
    </w:p>
    <w:p w14:paraId="0761639C" w14:textId="77777777" w:rsidR="000F2BA6" w:rsidRPr="00866BBD" w:rsidRDefault="00C90257" w:rsidP="000F2BA6">
      <w:pPr>
        <w:pStyle w:val="Heading2"/>
        <w:keepLines/>
        <w:numPr>
          <w:ilvl w:val="3"/>
          <w:numId w:val="12"/>
        </w:numPr>
        <w:spacing w:before="200" w:after="200" w:line="276" w:lineRule="auto"/>
        <w:ind w:left="851" w:hanging="851"/>
        <w:rPr>
          <w:rFonts w:ascii="Times New Roman" w:eastAsiaTheme="majorEastAsia" w:hAnsi="Times New Roman"/>
          <w:b w:val="0"/>
          <w:i w:val="0"/>
          <w:color w:val="5B9BD5" w:themeColor="accent1"/>
          <w:sz w:val="26"/>
          <w:szCs w:val="26"/>
        </w:rPr>
      </w:pPr>
      <w:bookmarkStart w:id="51" w:name="_Toc243745584"/>
      <w:r w:rsidRPr="00866BBD">
        <w:rPr>
          <w:rFonts w:ascii="Times New Roman" w:eastAsiaTheme="majorEastAsia" w:hAnsi="Times New Roman"/>
          <w:b w:val="0"/>
          <w:i w:val="0"/>
          <w:color w:val="5B9BD5" w:themeColor="accent1"/>
          <w:sz w:val="26"/>
          <w:szCs w:val="26"/>
        </w:rPr>
        <w:t>W</w:t>
      </w:r>
      <w:r w:rsidR="000F2BA6" w:rsidRPr="00866BBD">
        <w:rPr>
          <w:rFonts w:ascii="Times New Roman" w:eastAsiaTheme="majorEastAsia" w:hAnsi="Times New Roman"/>
          <w:b w:val="0"/>
          <w:i w:val="0"/>
          <w:color w:val="5B9BD5" w:themeColor="accent1"/>
          <w:sz w:val="26"/>
          <w:szCs w:val="26"/>
        </w:rPr>
        <w:t>orker GRM</w:t>
      </w:r>
      <w:bookmarkEnd w:id="51"/>
    </w:p>
    <w:p w14:paraId="3E37199C" w14:textId="77777777" w:rsidR="00C90257" w:rsidRPr="00866BBD" w:rsidRDefault="00C90257" w:rsidP="00C90257">
      <w:pPr>
        <w:spacing w:before="240" w:after="0" w:line="240" w:lineRule="auto"/>
        <w:jc w:val="both"/>
        <w:rPr>
          <w:rFonts w:ascii="Times New Roman" w:eastAsia="Times New Roman" w:hAnsi="Times New Roman" w:cs="Times New Roman"/>
        </w:rPr>
      </w:pPr>
      <w:r w:rsidRPr="00866BBD">
        <w:rPr>
          <w:rFonts w:ascii="Times New Roman" w:eastAsia="Times New Roman" w:hAnsi="Times New Roman" w:cs="Times New Roman"/>
        </w:rPr>
        <w:t xml:space="preserve">The project will develop a worker Grievance Redress Mechanism (GRM) to allow workers to raise concerns, lodge complaints, or report workplace issues. The procedure will allow receipt of anonymous complaints, outline specific timeframes for investigation and resolution, protect whistleblowers from retaliation and have clear escalation pathways to the Ministry of </w:t>
      </w:r>
      <w:proofErr w:type="spellStart"/>
      <w:r w:rsidRPr="00866BBD">
        <w:rPr>
          <w:rFonts w:ascii="Times New Roman" w:eastAsia="Times New Roman" w:hAnsi="Times New Roman" w:cs="Times New Roman"/>
        </w:rPr>
        <w:t>Labour</w:t>
      </w:r>
      <w:proofErr w:type="spellEnd"/>
      <w:r w:rsidRPr="00866BBD">
        <w:rPr>
          <w:rFonts w:ascii="Times New Roman" w:eastAsia="Times New Roman" w:hAnsi="Times New Roman" w:cs="Times New Roman"/>
        </w:rPr>
        <w:t xml:space="preserve"> and Social Security (MLSS) if internal solutions fail.</w:t>
      </w:r>
    </w:p>
    <w:p w14:paraId="62DE4984" w14:textId="77777777" w:rsidR="00C90257" w:rsidRPr="00866BBD" w:rsidRDefault="00C90257" w:rsidP="00C90257">
      <w:pPr>
        <w:spacing w:before="240" w:after="0" w:line="240" w:lineRule="auto"/>
        <w:jc w:val="both"/>
        <w:rPr>
          <w:rFonts w:ascii="Times New Roman" w:eastAsia="Times New Roman" w:hAnsi="Times New Roman" w:cs="Times New Roman"/>
        </w:rPr>
      </w:pPr>
      <w:r w:rsidRPr="00866BBD">
        <w:rPr>
          <w:rFonts w:ascii="Times New Roman" w:eastAsia="Times New Roman" w:hAnsi="Times New Roman" w:cs="Times New Roman"/>
        </w:rPr>
        <w:t xml:space="preserve">The worker GRM will also incorporate Occupational Health and Safety (OHS) </w:t>
      </w:r>
      <w:r w:rsidR="00C908E7" w:rsidRPr="00866BBD">
        <w:rPr>
          <w:rFonts w:ascii="Times New Roman" w:eastAsia="Times New Roman" w:hAnsi="Times New Roman" w:cs="Times New Roman"/>
        </w:rPr>
        <w:t xml:space="preserve">that </w:t>
      </w:r>
      <w:r w:rsidRPr="00866BBD">
        <w:rPr>
          <w:rFonts w:ascii="Times New Roman" w:eastAsia="Times New Roman" w:hAnsi="Times New Roman" w:cs="Times New Roman"/>
        </w:rPr>
        <w:t xml:space="preserve">will set out the procedures for maintaining a safe and healthy working environment, including: Provision of free, adequate Personal Protective Equipment (PPE), risk assessments and the establishment of on-site first aid, emergency protocols, and sanitation facilities, guidelines on reporting workplace accidents/incidents and induction programs for all new hires and contractors to train them on the </w:t>
      </w:r>
      <w:proofErr w:type="spellStart"/>
      <w:r w:rsidR="00C908E7" w:rsidRPr="00866BBD">
        <w:rPr>
          <w:rFonts w:ascii="Times New Roman" w:eastAsia="Times New Roman" w:hAnsi="Times New Roman" w:cs="Times New Roman"/>
        </w:rPr>
        <w:t>labour</w:t>
      </w:r>
      <w:proofErr w:type="spellEnd"/>
      <w:r w:rsidR="00C908E7" w:rsidRPr="00866BBD">
        <w:rPr>
          <w:rFonts w:ascii="Times New Roman" w:eastAsia="Times New Roman" w:hAnsi="Times New Roman" w:cs="Times New Roman"/>
        </w:rPr>
        <w:t xml:space="preserve"> management procedures (</w:t>
      </w:r>
      <w:r w:rsidRPr="00866BBD">
        <w:rPr>
          <w:rFonts w:ascii="Times New Roman" w:eastAsia="Times New Roman" w:hAnsi="Times New Roman" w:cs="Times New Roman"/>
        </w:rPr>
        <w:t>LMP</w:t>
      </w:r>
      <w:r w:rsidR="00C908E7" w:rsidRPr="00866BBD">
        <w:rPr>
          <w:rFonts w:ascii="Times New Roman" w:eastAsia="Times New Roman" w:hAnsi="Times New Roman" w:cs="Times New Roman"/>
        </w:rPr>
        <w:t>)</w:t>
      </w:r>
      <w:r w:rsidRPr="00866BBD">
        <w:rPr>
          <w:rFonts w:ascii="Times New Roman" w:eastAsia="Times New Roman" w:hAnsi="Times New Roman" w:cs="Times New Roman"/>
        </w:rPr>
        <w:t>, GRM, and OHS rules as well as regularly track contractor compliance, worker turnover, and grievance resolution times.</w:t>
      </w:r>
    </w:p>
    <w:p w14:paraId="04B7309D" w14:textId="77777777" w:rsidR="000F2BA6" w:rsidRPr="00866BBD" w:rsidRDefault="000F2BA6" w:rsidP="000F2BA6">
      <w:pPr>
        <w:pStyle w:val="Heading2"/>
        <w:keepLines/>
        <w:numPr>
          <w:ilvl w:val="3"/>
          <w:numId w:val="12"/>
        </w:numPr>
        <w:spacing w:before="200" w:after="200" w:line="276" w:lineRule="auto"/>
        <w:ind w:left="851" w:hanging="851"/>
        <w:rPr>
          <w:rFonts w:ascii="Times New Roman" w:eastAsiaTheme="majorEastAsia" w:hAnsi="Times New Roman"/>
          <w:b w:val="0"/>
          <w:i w:val="0"/>
          <w:color w:val="5B9BD5" w:themeColor="accent1"/>
          <w:sz w:val="26"/>
          <w:szCs w:val="26"/>
        </w:rPr>
      </w:pPr>
      <w:bookmarkStart w:id="52" w:name="_Toc243745585"/>
      <w:r w:rsidRPr="00866BBD">
        <w:rPr>
          <w:rFonts w:ascii="Times New Roman" w:eastAsiaTheme="majorEastAsia" w:hAnsi="Times New Roman"/>
          <w:b w:val="0"/>
          <w:i w:val="0"/>
          <w:color w:val="5B9BD5" w:themeColor="accent1"/>
          <w:sz w:val="26"/>
          <w:szCs w:val="26"/>
        </w:rPr>
        <w:t>Guidelines for community GRM interfaces.</w:t>
      </w:r>
      <w:bookmarkEnd w:id="52"/>
    </w:p>
    <w:p w14:paraId="02D09A7B" w14:textId="77777777" w:rsidR="00742D20" w:rsidRPr="00866BBD" w:rsidRDefault="002A4BE9" w:rsidP="001A7D07">
      <w:pPr>
        <w:spacing w:before="240" w:after="0" w:line="240" w:lineRule="auto"/>
        <w:jc w:val="both"/>
        <w:rPr>
          <w:rFonts w:ascii="Times New Roman" w:hAnsi="Times New Roman" w:cs="Times New Roman"/>
        </w:rPr>
      </w:pPr>
      <w:r w:rsidRPr="00866BBD">
        <w:rPr>
          <w:rFonts w:ascii="Times New Roman" w:eastAsia="Times New Roman" w:hAnsi="Times New Roman" w:cs="Times New Roman"/>
          <w:bCs/>
        </w:rPr>
        <w:t>Community GRM interfaces</w:t>
      </w:r>
      <w:r w:rsidRPr="00866BBD">
        <w:rPr>
          <w:rFonts w:ascii="Times New Roman" w:eastAsia="Times New Roman" w:hAnsi="Times New Roman" w:cs="Times New Roman"/>
        </w:rPr>
        <w:t xml:space="preserve"> are the accessible points physical, digital, or hybrid through which stakeholders can submit concerns, receive acknowledgment, and track resolution. </w:t>
      </w:r>
      <w:r w:rsidR="00F72F46" w:rsidRPr="00866BBD">
        <w:rPr>
          <w:rFonts w:ascii="Times New Roman" w:eastAsia="Times New Roman" w:hAnsi="Times New Roman" w:cs="Times New Roman"/>
        </w:rPr>
        <w:t xml:space="preserve">These will include suggestion boxes </w:t>
      </w:r>
      <w:r w:rsidR="00A846F1" w:rsidRPr="00866BBD">
        <w:rPr>
          <w:rFonts w:ascii="Times New Roman" w:eastAsia="Times New Roman" w:hAnsi="Times New Roman" w:cs="Times New Roman"/>
        </w:rPr>
        <w:t xml:space="preserve">that will be </w:t>
      </w:r>
      <w:r w:rsidR="00F72F46" w:rsidRPr="00866BBD">
        <w:rPr>
          <w:rFonts w:ascii="Times New Roman" w:eastAsia="Times New Roman" w:hAnsi="Times New Roman" w:cs="Times New Roman"/>
        </w:rPr>
        <w:t>located in designated places within the subproject sites, toll free line</w:t>
      </w:r>
      <w:r w:rsidR="00742D20" w:rsidRPr="00866BBD">
        <w:rPr>
          <w:rFonts w:ascii="Times New Roman" w:eastAsia="Times New Roman" w:hAnsi="Times New Roman" w:cs="Times New Roman"/>
        </w:rPr>
        <w:t>s</w:t>
      </w:r>
      <w:r w:rsidR="00F72F46" w:rsidRPr="00866BBD">
        <w:rPr>
          <w:rFonts w:ascii="Times New Roman" w:eastAsia="Times New Roman" w:hAnsi="Times New Roman" w:cs="Times New Roman"/>
        </w:rPr>
        <w:t xml:space="preserve">, </w:t>
      </w:r>
      <w:r w:rsidR="00742D20" w:rsidRPr="00866BBD">
        <w:rPr>
          <w:rFonts w:ascii="Times New Roman" w:eastAsia="Times New Roman" w:hAnsi="Times New Roman" w:cs="Times New Roman"/>
        </w:rPr>
        <w:t xml:space="preserve">site offices to </w:t>
      </w:r>
      <w:r w:rsidR="00A846F1" w:rsidRPr="00866BBD">
        <w:rPr>
          <w:rFonts w:ascii="Times New Roman" w:eastAsia="Times New Roman" w:hAnsi="Times New Roman" w:cs="Times New Roman"/>
        </w:rPr>
        <w:t xml:space="preserve">enable </w:t>
      </w:r>
      <w:r w:rsidR="00742D20" w:rsidRPr="00866BBD">
        <w:rPr>
          <w:rFonts w:ascii="Times New Roman" w:eastAsia="Times New Roman" w:hAnsi="Times New Roman" w:cs="Times New Roman"/>
        </w:rPr>
        <w:t>recei</w:t>
      </w:r>
      <w:r w:rsidR="00A846F1" w:rsidRPr="00866BBD">
        <w:rPr>
          <w:rFonts w:ascii="Times New Roman" w:eastAsia="Times New Roman" w:hAnsi="Times New Roman" w:cs="Times New Roman"/>
        </w:rPr>
        <w:t>pt of</w:t>
      </w:r>
      <w:r w:rsidR="00742D20" w:rsidRPr="00866BBD">
        <w:rPr>
          <w:rFonts w:ascii="Times New Roman" w:eastAsia="Times New Roman" w:hAnsi="Times New Roman" w:cs="Times New Roman"/>
        </w:rPr>
        <w:t xml:space="preserve"> complaints in-person, </w:t>
      </w:r>
      <w:r w:rsidR="00F72F46" w:rsidRPr="00866BBD">
        <w:rPr>
          <w:rFonts w:ascii="Times New Roman" w:eastAsia="Times New Roman" w:hAnsi="Times New Roman" w:cs="Times New Roman"/>
        </w:rPr>
        <w:t xml:space="preserve">SMS, voice and WhatsApp calls and messages, </w:t>
      </w:r>
      <w:proofErr w:type="spellStart"/>
      <w:r w:rsidR="00F72F46" w:rsidRPr="00866BBD">
        <w:rPr>
          <w:rFonts w:ascii="Times New Roman" w:eastAsia="Times New Roman" w:hAnsi="Times New Roman" w:cs="Times New Roman"/>
        </w:rPr>
        <w:t>MoA</w:t>
      </w:r>
      <w:proofErr w:type="spellEnd"/>
      <w:r w:rsidR="00F72F46" w:rsidRPr="00866BBD">
        <w:rPr>
          <w:rFonts w:ascii="Times New Roman" w:eastAsia="Times New Roman" w:hAnsi="Times New Roman" w:cs="Times New Roman"/>
        </w:rPr>
        <w:t xml:space="preserve"> and project websites and emails to ensure easy access, </w:t>
      </w:r>
      <w:r w:rsidR="00F72F46" w:rsidRPr="00866BBD">
        <w:rPr>
          <w:rFonts w:ascii="Times New Roman" w:eastAsia="Times New Roman" w:hAnsi="Times New Roman" w:cs="Times New Roman"/>
          <w:bCs/>
        </w:rPr>
        <w:t>visibility</w:t>
      </w:r>
      <w:r w:rsidR="00A846F1" w:rsidRPr="00866BBD">
        <w:rPr>
          <w:rFonts w:ascii="Times New Roman" w:eastAsia="Times New Roman" w:hAnsi="Times New Roman" w:cs="Times New Roman"/>
          <w:bCs/>
        </w:rPr>
        <w:t xml:space="preserve"> </w:t>
      </w:r>
      <w:r w:rsidR="001A7D07" w:rsidRPr="00866BBD">
        <w:rPr>
          <w:rFonts w:ascii="Times New Roman" w:eastAsia="Times New Roman" w:hAnsi="Times New Roman" w:cs="Times New Roman"/>
        </w:rPr>
        <w:t xml:space="preserve">with particular attention to marginalized populations </w:t>
      </w:r>
      <w:r w:rsidR="00A846F1" w:rsidRPr="00866BBD">
        <w:rPr>
          <w:rFonts w:ascii="Times New Roman" w:eastAsia="Times New Roman" w:hAnsi="Times New Roman" w:cs="Times New Roman"/>
          <w:bCs/>
        </w:rPr>
        <w:t xml:space="preserve">and that they are </w:t>
      </w:r>
      <w:r w:rsidR="00F72F46" w:rsidRPr="00866BBD">
        <w:rPr>
          <w:rFonts w:ascii="Times New Roman" w:eastAsia="Times New Roman" w:hAnsi="Times New Roman" w:cs="Times New Roman"/>
          <w:bCs/>
        </w:rPr>
        <w:t>culturally adapted, and operationally clear</w:t>
      </w:r>
      <w:r w:rsidR="00F72F46" w:rsidRPr="00866BBD">
        <w:rPr>
          <w:rFonts w:ascii="Times New Roman" w:eastAsia="Times New Roman" w:hAnsi="Times New Roman" w:cs="Times New Roman"/>
        </w:rPr>
        <w:t>, enabling stakeholders to voice concerns, receive fair treatment, and track resolution</w:t>
      </w:r>
      <w:r w:rsidR="00742D20" w:rsidRPr="00866BBD">
        <w:rPr>
          <w:rFonts w:ascii="Times New Roman" w:eastAsia="Times New Roman" w:hAnsi="Times New Roman" w:cs="Times New Roman"/>
        </w:rPr>
        <w:t xml:space="preserve">. All complaints intake channels will allow the complainants to submit the complaints </w:t>
      </w:r>
      <w:r w:rsidR="00A846F1" w:rsidRPr="00866BBD">
        <w:rPr>
          <w:rFonts w:ascii="Times New Roman" w:eastAsia="Times New Roman" w:hAnsi="Times New Roman" w:cs="Times New Roman"/>
        </w:rPr>
        <w:t xml:space="preserve">in </w:t>
      </w:r>
      <w:r w:rsidR="00742D20" w:rsidRPr="00866BBD">
        <w:rPr>
          <w:rFonts w:ascii="Times New Roman" w:eastAsia="Times New Roman" w:hAnsi="Times New Roman" w:cs="Times New Roman"/>
        </w:rPr>
        <w:t>their preferred language of communication.</w:t>
      </w:r>
      <w:r w:rsidR="00742D20" w:rsidRPr="00866BBD">
        <w:rPr>
          <w:rFonts w:ascii="Times New Roman" w:hAnsi="Times New Roman" w:cs="Times New Roman"/>
        </w:rPr>
        <w:t xml:space="preserve"> </w:t>
      </w:r>
    </w:p>
    <w:p w14:paraId="17C310F1" w14:textId="77777777" w:rsidR="00A846F1" w:rsidRPr="00866BBD" w:rsidRDefault="00742D20" w:rsidP="00742D20">
      <w:pPr>
        <w:spacing w:before="240" w:after="0" w:line="240" w:lineRule="auto"/>
        <w:jc w:val="both"/>
        <w:rPr>
          <w:rFonts w:ascii="Times New Roman" w:eastAsia="Times New Roman" w:hAnsi="Times New Roman" w:cs="Times New Roman"/>
        </w:rPr>
      </w:pPr>
      <w:r w:rsidRPr="00866BBD">
        <w:rPr>
          <w:rFonts w:ascii="Times New Roman" w:eastAsia="Times New Roman" w:hAnsi="Times New Roman" w:cs="Times New Roman"/>
        </w:rPr>
        <w:t xml:space="preserve">Trusted community leaders or focal points </w:t>
      </w:r>
      <w:r w:rsidR="00A846F1" w:rsidRPr="00866BBD">
        <w:rPr>
          <w:rFonts w:ascii="Times New Roman" w:eastAsia="Times New Roman" w:hAnsi="Times New Roman" w:cs="Times New Roman"/>
        </w:rPr>
        <w:t xml:space="preserve">will be used </w:t>
      </w:r>
      <w:r w:rsidRPr="00866BBD">
        <w:rPr>
          <w:rFonts w:ascii="Times New Roman" w:eastAsia="Times New Roman" w:hAnsi="Times New Roman" w:cs="Times New Roman"/>
        </w:rPr>
        <w:t>to guide stakeholders to the interface</w:t>
      </w:r>
      <w:r w:rsidR="00A846F1" w:rsidRPr="00866BBD">
        <w:rPr>
          <w:rFonts w:ascii="Times New Roman" w:eastAsia="Times New Roman" w:hAnsi="Times New Roman" w:cs="Times New Roman"/>
        </w:rPr>
        <w:t xml:space="preserve"> and</w:t>
      </w:r>
      <w:r w:rsidRPr="00866BBD">
        <w:rPr>
          <w:rFonts w:ascii="Times New Roman" w:eastAsia="Times New Roman" w:hAnsi="Times New Roman" w:cs="Times New Roman"/>
        </w:rPr>
        <w:t xml:space="preserve"> complaints register </w:t>
      </w:r>
      <w:r w:rsidR="00A846F1" w:rsidRPr="00866BBD">
        <w:rPr>
          <w:rFonts w:ascii="Times New Roman" w:eastAsia="Times New Roman" w:hAnsi="Times New Roman" w:cs="Times New Roman"/>
        </w:rPr>
        <w:t>will be maintained to easy</w:t>
      </w:r>
      <w:r w:rsidRPr="00866BBD">
        <w:rPr>
          <w:rFonts w:ascii="Times New Roman" w:eastAsia="Times New Roman" w:hAnsi="Times New Roman" w:cs="Times New Roman"/>
        </w:rPr>
        <w:t xml:space="preserve"> tracking </w:t>
      </w:r>
      <w:r w:rsidR="00A846F1" w:rsidRPr="00866BBD">
        <w:rPr>
          <w:rFonts w:ascii="Times New Roman" w:eastAsia="Times New Roman" w:hAnsi="Times New Roman" w:cs="Times New Roman"/>
        </w:rPr>
        <w:t xml:space="preserve">of complaints and promote </w:t>
      </w:r>
      <w:r w:rsidRPr="00866BBD">
        <w:rPr>
          <w:rFonts w:ascii="Times New Roman" w:eastAsia="Times New Roman" w:hAnsi="Times New Roman" w:cs="Times New Roman"/>
        </w:rPr>
        <w:t>transparency and learning</w:t>
      </w:r>
      <w:r w:rsidR="00A846F1" w:rsidRPr="00866BBD">
        <w:rPr>
          <w:rFonts w:ascii="Times New Roman" w:eastAsia="Times New Roman" w:hAnsi="Times New Roman" w:cs="Times New Roman"/>
        </w:rPr>
        <w:t>.</w:t>
      </w:r>
      <w:r w:rsidRPr="00866BBD">
        <w:rPr>
          <w:rFonts w:ascii="Times New Roman" w:eastAsia="Times New Roman" w:hAnsi="Times New Roman" w:cs="Times New Roman"/>
        </w:rPr>
        <w:t xml:space="preserve"> </w:t>
      </w:r>
    </w:p>
    <w:p w14:paraId="316DA022" w14:textId="77777777" w:rsidR="002A4BE9" w:rsidRPr="00866BBD" w:rsidRDefault="00A846F1" w:rsidP="00A846F1">
      <w:pPr>
        <w:spacing w:before="240" w:after="0" w:line="240" w:lineRule="auto"/>
        <w:jc w:val="both"/>
        <w:rPr>
          <w:rFonts w:ascii="Times New Roman" w:hAnsi="Times New Roman" w:cs="Times New Roman"/>
        </w:rPr>
      </w:pPr>
      <w:r w:rsidRPr="00866BBD">
        <w:rPr>
          <w:rFonts w:ascii="Times New Roman" w:eastAsia="Times New Roman" w:hAnsi="Times New Roman" w:cs="Times New Roman"/>
        </w:rPr>
        <w:t xml:space="preserve">However, GRM interfaces will not replace legal remedies; stakeholders will be informed of their right to use formal legal or administrative channels if GRM resolution is unsatisfactory.  </w:t>
      </w:r>
      <w:r w:rsidR="00742D20" w:rsidRPr="00866BBD">
        <w:rPr>
          <w:rFonts w:ascii="Times New Roman" w:eastAsia="Times New Roman" w:hAnsi="Times New Roman" w:cs="Times New Roman"/>
        </w:rPr>
        <w:t xml:space="preserve"> </w:t>
      </w:r>
    </w:p>
    <w:p w14:paraId="55A4F3C5" w14:textId="77777777" w:rsidR="000F2BA6" w:rsidRPr="00866BBD" w:rsidRDefault="000F2BA6" w:rsidP="000F2BA6">
      <w:pPr>
        <w:pStyle w:val="Heading2"/>
        <w:keepLines/>
        <w:numPr>
          <w:ilvl w:val="3"/>
          <w:numId w:val="12"/>
        </w:numPr>
        <w:spacing w:before="200" w:after="200" w:line="276" w:lineRule="auto"/>
        <w:ind w:left="851" w:hanging="851"/>
        <w:rPr>
          <w:rFonts w:ascii="Times New Roman" w:eastAsiaTheme="majorEastAsia" w:hAnsi="Times New Roman"/>
          <w:b w:val="0"/>
          <w:i w:val="0"/>
          <w:color w:val="5B9BD5" w:themeColor="accent1"/>
          <w:sz w:val="26"/>
          <w:szCs w:val="26"/>
        </w:rPr>
      </w:pPr>
      <w:bookmarkStart w:id="53" w:name="_Toc243745586"/>
      <w:r w:rsidRPr="00866BBD">
        <w:rPr>
          <w:rFonts w:ascii="Times New Roman" w:eastAsiaTheme="majorEastAsia" w:hAnsi="Times New Roman"/>
          <w:b w:val="0"/>
          <w:i w:val="0"/>
          <w:color w:val="5B9BD5" w:themeColor="accent1"/>
          <w:sz w:val="26"/>
          <w:szCs w:val="26"/>
        </w:rPr>
        <w:t>Reporting and monitoring arrangements</w:t>
      </w:r>
      <w:bookmarkEnd w:id="53"/>
    </w:p>
    <w:p w14:paraId="3428A7FB" w14:textId="77777777" w:rsidR="00560185" w:rsidRPr="00866BBD" w:rsidRDefault="00BC3D2E" w:rsidP="00BC3D2E">
      <w:pPr>
        <w:pStyle w:val="ListParagraph"/>
        <w:ind w:left="0"/>
        <w:jc w:val="both"/>
        <w:rPr>
          <w:rStyle w:val="fontstyle01"/>
          <w:rFonts w:ascii="Times New Roman" w:hAnsi="Times New Roman"/>
          <w:sz w:val="22"/>
          <w:szCs w:val="22"/>
        </w:rPr>
      </w:pPr>
      <w:r w:rsidRPr="00866BBD">
        <w:rPr>
          <w:rStyle w:val="fontstyle01"/>
          <w:rFonts w:ascii="Times New Roman" w:hAnsi="Times New Roman"/>
          <w:sz w:val="22"/>
          <w:szCs w:val="22"/>
        </w:rPr>
        <w:t xml:space="preserve">All grievances and complaints including suggestions/comments on the GRM will be categorized and recorded at each level of the structure and consolidated periodically in a Project grievance tracker. The PIU will have custody of a full set of the database. The database will be an effective management tool to monitor progress and detect potential obstacles in the Project </w:t>
      </w:r>
      <w:r w:rsidR="00560185" w:rsidRPr="00866BBD">
        <w:rPr>
          <w:rStyle w:val="fontstyle01"/>
          <w:rFonts w:ascii="Times New Roman" w:hAnsi="Times New Roman"/>
          <w:sz w:val="22"/>
          <w:szCs w:val="22"/>
        </w:rPr>
        <w:t xml:space="preserve">GRM </w:t>
      </w:r>
      <w:r w:rsidRPr="00866BBD">
        <w:rPr>
          <w:rStyle w:val="fontstyle01"/>
          <w:rFonts w:ascii="Times New Roman" w:hAnsi="Times New Roman"/>
          <w:sz w:val="22"/>
          <w:szCs w:val="22"/>
        </w:rPr>
        <w:t xml:space="preserve">implementation. The GRM will be part of the project reporting on a monthly basis or as may be deemed necessary depending on prevailing circumstances. Monitoring and evaluation criteria will include the following: </w:t>
      </w:r>
    </w:p>
    <w:p w14:paraId="16C112BD" w14:textId="77777777" w:rsidR="00560185" w:rsidRPr="00866BBD" w:rsidRDefault="00BC3D2E" w:rsidP="00560185">
      <w:pPr>
        <w:pStyle w:val="ListParagraph"/>
        <w:numPr>
          <w:ilvl w:val="0"/>
          <w:numId w:val="45"/>
        </w:numPr>
        <w:jc w:val="both"/>
        <w:rPr>
          <w:rStyle w:val="fontstyle01"/>
          <w:rFonts w:ascii="Times New Roman" w:hAnsi="Times New Roman"/>
          <w:sz w:val="22"/>
          <w:szCs w:val="22"/>
        </w:rPr>
      </w:pPr>
      <w:r w:rsidRPr="00866BBD">
        <w:rPr>
          <w:rStyle w:val="fontstyle01"/>
          <w:rFonts w:ascii="Times New Roman" w:hAnsi="Times New Roman"/>
          <w:sz w:val="22"/>
          <w:szCs w:val="22"/>
        </w:rPr>
        <w:t xml:space="preserve">Number and description of the grievances registered over a specified time frame; </w:t>
      </w:r>
    </w:p>
    <w:p w14:paraId="07F8AC3D" w14:textId="77777777" w:rsidR="00560185" w:rsidRPr="00866BBD" w:rsidRDefault="00BC3D2E" w:rsidP="00560185">
      <w:pPr>
        <w:pStyle w:val="ListParagraph"/>
        <w:numPr>
          <w:ilvl w:val="0"/>
          <w:numId w:val="45"/>
        </w:numPr>
        <w:jc w:val="both"/>
        <w:rPr>
          <w:rStyle w:val="fontstyle01"/>
          <w:rFonts w:ascii="Times New Roman" w:hAnsi="Times New Roman"/>
          <w:sz w:val="22"/>
          <w:szCs w:val="22"/>
        </w:rPr>
      </w:pPr>
      <w:r w:rsidRPr="00866BBD">
        <w:rPr>
          <w:rStyle w:val="fontstyle01"/>
          <w:rFonts w:ascii="Times New Roman" w:hAnsi="Times New Roman"/>
          <w:sz w:val="22"/>
          <w:szCs w:val="22"/>
        </w:rPr>
        <w:t xml:space="preserve">Percentage of complaints resolved, and percentage that resorted to legal route; </w:t>
      </w:r>
    </w:p>
    <w:p w14:paraId="69F44FE3" w14:textId="77777777" w:rsidR="00560185" w:rsidRPr="00866BBD" w:rsidRDefault="00BC3D2E" w:rsidP="00560185">
      <w:pPr>
        <w:pStyle w:val="ListParagraph"/>
        <w:numPr>
          <w:ilvl w:val="0"/>
          <w:numId w:val="45"/>
        </w:numPr>
        <w:jc w:val="both"/>
        <w:rPr>
          <w:rStyle w:val="fontstyle01"/>
          <w:rFonts w:ascii="Times New Roman" w:hAnsi="Times New Roman"/>
          <w:sz w:val="22"/>
          <w:szCs w:val="22"/>
        </w:rPr>
      </w:pPr>
      <w:r w:rsidRPr="00866BBD">
        <w:rPr>
          <w:rStyle w:val="fontstyle01"/>
          <w:rFonts w:ascii="Times New Roman" w:hAnsi="Times New Roman"/>
          <w:sz w:val="22"/>
          <w:szCs w:val="22"/>
        </w:rPr>
        <w:t xml:space="preserve">Time taken to resolve the complaints against the GRM time stipulations; </w:t>
      </w:r>
    </w:p>
    <w:p w14:paraId="5CA9AC5A" w14:textId="77777777" w:rsidR="00560185" w:rsidRPr="00866BBD" w:rsidRDefault="00BC3D2E" w:rsidP="00560185">
      <w:pPr>
        <w:pStyle w:val="ListParagraph"/>
        <w:numPr>
          <w:ilvl w:val="0"/>
          <w:numId w:val="45"/>
        </w:numPr>
        <w:jc w:val="both"/>
        <w:rPr>
          <w:rStyle w:val="fontstyle01"/>
          <w:rFonts w:ascii="Times New Roman" w:hAnsi="Times New Roman"/>
          <w:sz w:val="22"/>
          <w:szCs w:val="22"/>
        </w:rPr>
      </w:pPr>
      <w:r w:rsidRPr="00866BBD">
        <w:rPr>
          <w:rStyle w:val="fontstyle01"/>
          <w:rFonts w:ascii="Times New Roman" w:hAnsi="Times New Roman"/>
          <w:sz w:val="22"/>
          <w:szCs w:val="22"/>
        </w:rPr>
        <w:t xml:space="preserve">Number of complainants by gender; </w:t>
      </w:r>
    </w:p>
    <w:p w14:paraId="7445E051" w14:textId="77777777" w:rsidR="00560185" w:rsidRPr="00866BBD" w:rsidRDefault="00BC3D2E" w:rsidP="00560185">
      <w:pPr>
        <w:pStyle w:val="ListParagraph"/>
        <w:numPr>
          <w:ilvl w:val="0"/>
          <w:numId w:val="45"/>
        </w:numPr>
        <w:jc w:val="both"/>
        <w:rPr>
          <w:rStyle w:val="fontstyle01"/>
          <w:rFonts w:ascii="Times New Roman" w:hAnsi="Times New Roman"/>
          <w:sz w:val="22"/>
          <w:szCs w:val="22"/>
        </w:rPr>
      </w:pPr>
      <w:r w:rsidRPr="00866BBD">
        <w:rPr>
          <w:rStyle w:val="fontstyle01"/>
          <w:rFonts w:ascii="Times New Roman" w:hAnsi="Times New Roman"/>
          <w:sz w:val="22"/>
          <w:szCs w:val="22"/>
        </w:rPr>
        <w:t xml:space="preserve">Percentage resolutions; </w:t>
      </w:r>
    </w:p>
    <w:p w14:paraId="37BB8BA5" w14:textId="77777777" w:rsidR="00560185" w:rsidRPr="00866BBD" w:rsidRDefault="00BC3D2E" w:rsidP="00560185">
      <w:pPr>
        <w:pStyle w:val="ListParagraph"/>
        <w:numPr>
          <w:ilvl w:val="0"/>
          <w:numId w:val="45"/>
        </w:numPr>
        <w:jc w:val="both"/>
        <w:rPr>
          <w:rStyle w:val="fontstyle01"/>
          <w:rFonts w:ascii="Times New Roman" w:hAnsi="Times New Roman"/>
          <w:sz w:val="22"/>
          <w:szCs w:val="22"/>
        </w:rPr>
      </w:pPr>
      <w:r w:rsidRPr="00866BBD">
        <w:rPr>
          <w:rStyle w:val="fontstyle01"/>
          <w:rFonts w:ascii="Times New Roman" w:hAnsi="Times New Roman"/>
          <w:sz w:val="22"/>
          <w:szCs w:val="22"/>
        </w:rPr>
        <w:lastRenderedPageBreak/>
        <w:t xml:space="preserve">Number of Referrals; </w:t>
      </w:r>
    </w:p>
    <w:p w14:paraId="30E91B79" w14:textId="77777777" w:rsidR="00560185" w:rsidRPr="00866BBD" w:rsidRDefault="00BC3D2E" w:rsidP="00560185">
      <w:pPr>
        <w:pStyle w:val="ListParagraph"/>
        <w:numPr>
          <w:ilvl w:val="0"/>
          <w:numId w:val="45"/>
        </w:numPr>
        <w:jc w:val="both"/>
        <w:rPr>
          <w:rStyle w:val="fontstyle01"/>
          <w:rFonts w:ascii="Times New Roman" w:hAnsi="Times New Roman"/>
          <w:sz w:val="22"/>
          <w:szCs w:val="22"/>
        </w:rPr>
      </w:pPr>
      <w:r w:rsidRPr="00866BBD">
        <w:rPr>
          <w:rStyle w:val="fontstyle01"/>
          <w:rFonts w:ascii="Times New Roman" w:hAnsi="Times New Roman"/>
          <w:sz w:val="22"/>
          <w:szCs w:val="22"/>
        </w:rPr>
        <w:t xml:space="preserve">Ongoing efforts at resolutions; and </w:t>
      </w:r>
    </w:p>
    <w:p w14:paraId="79CFC553" w14:textId="77777777" w:rsidR="00560185" w:rsidRPr="00866BBD" w:rsidRDefault="00BC3D2E" w:rsidP="00560185">
      <w:pPr>
        <w:pStyle w:val="ListParagraph"/>
        <w:numPr>
          <w:ilvl w:val="0"/>
          <w:numId w:val="45"/>
        </w:numPr>
        <w:jc w:val="both"/>
        <w:rPr>
          <w:rStyle w:val="fontstyle01"/>
          <w:rFonts w:ascii="Times New Roman" w:hAnsi="Times New Roman"/>
          <w:sz w:val="22"/>
          <w:szCs w:val="22"/>
        </w:rPr>
      </w:pPr>
      <w:r w:rsidRPr="00866BBD">
        <w:rPr>
          <w:rStyle w:val="fontstyle01"/>
          <w:rFonts w:ascii="Times New Roman" w:hAnsi="Times New Roman"/>
          <w:sz w:val="22"/>
          <w:szCs w:val="22"/>
        </w:rPr>
        <w:t xml:space="preserve">Status of implementation of ongoing resolutions. </w:t>
      </w:r>
    </w:p>
    <w:p w14:paraId="32D1EF39" w14:textId="77777777" w:rsidR="00FA7A41" w:rsidRPr="00866BBD" w:rsidRDefault="00560185" w:rsidP="00560185">
      <w:pPr>
        <w:pStyle w:val="ListParagraph"/>
        <w:ind w:left="0"/>
        <w:jc w:val="both"/>
        <w:rPr>
          <w:rStyle w:val="fontstyle01"/>
          <w:rFonts w:ascii="Times New Roman" w:hAnsi="Times New Roman"/>
          <w:sz w:val="22"/>
          <w:szCs w:val="22"/>
        </w:rPr>
      </w:pPr>
      <w:r w:rsidRPr="00866BBD">
        <w:rPr>
          <w:rStyle w:val="fontstyle01"/>
          <w:rFonts w:ascii="Times New Roman" w:hAnsi="Times New Roman"/>
          <w:sz w:val="22"/>
          <w:szCs w:val="22"/>
        </w:rPr>
        <w:t>A</w:t>
      </w:r>
      <w:r w:rsidR="00BC3D2E" w:rsidRPr="00866BBD">
        <w:rPr>
          <w:rStyle w:val="fontstyle01"/>
          <w:rFonts w:ascii="Times New Roman" w:hAnsi="Times New Roman"/>
          <w:sz w:val="22"/>
          <w:szCs w:val="22"/>
        </w:rPr>
        <w:t xml:space="preserve"> report describing the work of the GRM, listing the number and nature of the grievances received and processed in the previous six (6) months</w:t>
      </w:r>
      <w:r w:rsidRPr="00866BBD">
        <w:rPr>
          <w:rStyle w:val="fontstyle01"/>
          <w:rFonts w:ascii="Times New Roman" w:hAnsi="Times New Roman"/>
          <w:sz w:val="22"/>
          <w:szCs w:val="22"/>
        </w:rPr>
        <w:t xml:space="preserve"> will be made available to the public</w:t>
      </w:r>
      <w:r w:rsidR="00BC3D2E" w:rsidRPr="00866BBD">
        <w:rPr>
          <w:rStyle w:val="fontstyle01"/>
          <w:rFonts w:ascii="Times New Roman" w:hAnsi="Times New Roman"/>
          <w:sz w:val="22"/>
          <w:szCs w:val="22"/>
        </w:rPr>
        <w:t xml:space="preserve">. The level of detail provided with </w:t>
      </w:r>
      <w:r w:rsidRPr="00866BBD">
        <w:rPr>
          <w:rStyle w:val="fontstyle01"/>
          <w:rFonts w:ascii="Times New Roman" w:hAnsi="Times New Roman"/>
          <w:sz w:val="22"/>
          <w:szCs w:val="22"/>
        </w:rPr>
        <w:t xml:space="preserve">respect </w:t>
      </w:r>
      <w:r w:rsidR="00BC3D2E" w:rsidRPr="00866BBD">
        <w:rPr>
          <w:rStyle w:val="fontstyle01"/>
          <w:rFonts w:ascii="Times New Roman" w:hAnsi="Times New Roman"/>
          <w:sz w:val="22"/>
          <w:szCs w:val="22"/>
        </w:rPr>
        <w:t>to any individual grievance will depend on the sensitivity of the issues and stakeholder concerns about confidentiality, while providing appropriate transparency about the activities of the GRM. The report will also highlight key trends in emerging conflicts, grievances and dispute resolution.</w:t>
      </w:r>
    </w:p>
    <w:p w14:paraId="3AD3311A" w14:textId="77777777" w:rsidR="007D05D8" w:rsidRPr="00866BBD" w:rsidRDefault="00B00538" w:rsidP="00881AED">
      <w:pPr>
        <w:pStyle w:val="Heading2"/>
        <w:keepLines/>
        <w:numPr>
          <w:ilvl w:val="2"/>
          <w:numId w:val="12"/>
        </w:numPr>
        <w:spacing w:before="200" w:after="200" w:line="276" w:lineRule="auto"/>
        <w:ind w:left="851" w:hanging="851"/>
        <w:rPr>
          <w:rFonts w:ascii="Times New Roman" w:eastAsiaTheme="majorEastAsia" w:hAnsi="Times New Roman"/>
          <w:b w:val="0"/>
          <w:bCs w:val="0"/>
          <w:i w:val="0"/>
          <w:iCs w:val="0"/>
          <w:color w:val="5B9BD5" w:themeColor="accent1"/>
          <w:sz w:val="26"/>
          <w:szCs w:val="26"/>
        </w:rPr>
      </w:pPr>
      <w:bookmarkStart w:id="54" w:name="_Toc243745587"/>
      <w:r w:rsidRPr="00866BBD">
        <w:rPr>
          <w:rFonts w:ascii="Times New Roman" w:eastAsiaTheme="majorEastAsia" w:hAnsi="Times New Roman"/>
          <w:b w:val="0"/>
          <w:bCs w:val="0"/>
          <w:i w:val="0"/>
          <w:iCs w:val="0"/>
          <w:color w:val="5B9BD5" w:themeColor="accent1"/>
          <w:sz w:val="26"/>
          <w:szCs w:val="26"/>
        </w:rPr>
        <w:t>SEP m</w:t>
      </w:r>
      <w:r w:rsidR="007D05D8" w:rsidRPr="00866BBD">
        <w:rPr>
          <w:rFonts w:ascii="Times New Roman" w:eastAsiaTheme="majorEastAsia" w:hAnsi="Times New Roman"/>
          <w:b w:val="0"/>
          <w:bCs w:val="0"/>
          <w:i w:val="0"/>
          <w:iCs w:val="0"/>
          <w:color w:val="5B9BD5" w:themeColor="accent1"/>
          <w:sz w:val="26"/>
          <w:szCs w:val="26"/>
        </w:rPr>
        <w:t>onitoring and reporting</w:t>
      </w:r>
      <w:bookmarkEnd w:id="54"/>
    </w:p>
    <w:p w14:paraId="530F92A7" w14:textId="77777777" w:rsidR="00B554B5" w:rsidRPr="00866BBD" w:rsidRDefault="006253B1" w:rsidP="00F34A16">
      <w:pPr>
        <w:pStyle w:val="ListParagraph"/>
        <w:ind w:left="0"/>
        <w:jc w:val="both"/>
        <w:rPr>
          <w:rStyle w:val="fontstyle01"/>
          <w:rFonts w:ascii="Times New Roman" w:hAnsi="Times New Roman"/>
          <w:sz w:val="22"/>
          <w:szCs w:val="22"/>
        </w:rPr>
      </w:pPr>
      <w:r w:rsidRPr="00866BBD">
        <w:rPr>
          <w:rStyle w:val="fontstyle01"/>
          <w:rFonts w:ascii="Times New Roman" w:hAnsi="Times New Roman"/>
          <w:sz w:val="22"/>
          <w:szCs w:val="22"/>
        </w:rPr>
        <w:t>In the course of project implementation, the SEP will be periodically updated, as necessary, and consistent</w:t>
      </w:r>
      <w:r w:rsidRPr="00866BBD">
        <w:rPr>
          <w:rFonts w:ascii="Times New Roman" w:hAnsi="Times New Roman"/>
          <w:color w:val="000000"/>
        </w:rPr>
        <w:t xml:space="preserve"> </w:t>
      </w:r>
      <w:r w:rsidRPr="00866BBD">
        <w:rPr>
          <w:rStyle w:val="fontstyle01"/>
          <w:rFonts w:ascii="Times New Roman" w:hAnsi="Times New Roman"/>
          <w:sz w:val="22"/>
          <w:szCs w:val="22"/>
        </w:rPr>
        <w:t>with the requirements of ESS10, in a manner acceptable to the Bank. Any major changes to the project</w:t>
      </w:r>
      <w:r w:rsidRPr="00866BBD">
        <w:rPr>
          <w:rFonts w:ascii="Times New Roman" w:hAnsi="Times New Roman"/>
          <w:color w:val="000000"/>
        </w:rPr>
        <w:t xml:space="preserve"> </w:t>
      </w:r>
      <w:r w:rsidRPr="00866BBD">
        <w:rPr>
          <w:rStyle w:val="fontstyle01"/>
          <w:rFonts w:ascii="Times New Roman" w:hAnsi="Times New Roman"/>
          <w:sz w:val="22"/>
          <w:szCs w:val="22"/>
        </w:rPr>
        <w:t xml:space="preserve">related activities and to its schedule will be duly reflected in the SEP. </w:t>
      </w:r>
      <w:proofErr w:type="spellStart"/>
      <w:r w:rsidRPr="00866BBD">
        <w:rPr>
          <w:rStyle w:val="fontstyle01"/>
          <w:rFonts w:ascii="Times New Roman" w:hAnsi="Times New Roman"/>
          <w:sz w:val="22"/>
          <w:szCs w:val="22"/>
        </w:rPr>
        <w:t>M</w:t>
      </w:r>
      <w:r w:rsidR="00666652" w:rsidRPr="00866BBD">
        <w:rPr>
          <w:rStyle w:val="fontstyle01"/>
          <w:rFonts w:ascii="Times New Roman" w:hAnsi="Times New Roman"/>
          <w:sz w:val="22"/>
          <w:szCs w:val="22"/>
        </w:rPr>
        <w:t>o</w:t>
      </w:r>
      <w:r w:rsidRPr="00866BBD">
        <w:rPr>
          <w:rStyle w:val="fontstyle01"/>
          <w:rFonts w:ascii="Times New Roman" w:hAnsi="Times New Roman"/>
          <w:sz w:val="22"/>
          <w:szCs w:val="22"/>
        </w:rPr>
        <w:t>A</w:t>
      </w:r>
      <w:proofErr w:type="spellEnd"/>
      <w:r w:rsidRPr="00866BBD">
        <w:rPr>
          <w:rStyle w:val="fontstyle01"/>
          <w:rFonts w:ascii="Times New Roman" w:hAnsi="Times New Roman"/>
          <w:sz w:val="22"/>
          <w:szCs w:val="22"/>
        </w:rPr>
        <w:t xml:space="preserve"> will prepare and submit to</w:t>
      </w:r>
      <w:r w:rsidRPr="00866BBD">
        <w:rPr>
          <w:rFonts w:ascii="Times New Roman" w:hAnsi="Times New Roman"/>
          <w:color w:val="000000"/>
        </w:rPr>
        <w:t xml:space="preserve"> </w:t>
      </w:r>
      <w:r w:rsidRPr="00866BBD">
        <w:rPr>
          <w:rStyle w:val="fontstyle01"/>
          <w:rFonts w:ascii="Times New Roman" w:hAnsi="Times New Roman"/>
          <w:sz w:val="22"/>
          <w:szCs w:val="22"/>
        </w:rPr>
        <w:t>the Bank quarterly and annual SEP implementation reports including EHS performance and other</w:t>
      </w:r>
      <w:r w:rsidRPr="00866BBD">
        <w:rPr>
          <w:rFonts w:ascii="Times New Roman" w:hAnsi="Times New Roman"/>
          <w:color w:val="000000"/>
        </w:rPr>
        <w:t xml:space="preserve"> </w:t>
      </w:r>
      <w:r w:rsidRPr="00866BBD">
        <w:rPr>
          <w:rStyle w:val="fontstyle01"/>
          <w:rFonts w:ascii="Times New Roman" w:hAnsi="Times New Roman"/>
          <w:sz w:val="22"/>
          <w:szCs w:val="22"/>
        </w:rPr>
        <w:t xml:space="preserve">environment and social instruments of the Project, including the grievance </w:t>
      </w:r>
      <w:r w:rsidR="00666652" w:rsidRPr="00866BBD">
        <w:rPr>
          <w:rStyle w:val="fontstyle01"/>
          <w:rFonts w:ascii="Times New Roman" w:hAnsi="Times New Roman"/>
          <w:sz w:val="22"/>
          <w:szCs w:val="22"/>
        </w:rPr>
        <w:t xml:space="preserve">redress </w:t>
      </w:r>
      <w:r w:rsidRPr="00866BBD">
        <w:rPr>
          <w:rStyle w:val="fontstyle01"/>
          <w:rFonts w:ascii="Times New Roman" w:hAnsi="Times New Roman"/>
          <w:sz w:val="22"/>
          <w:szCs w:val="22"/>
        </w:rPr>
        <w:t>mechanism. The quarterly</w:t>
      </w:r>
      <w:r w:rsidRPr="00866BBD">
        <w:rPr>
          <w:rFonts w:ascii="Times New Roman" w:hAnsi="Times New Roman"/>
          <w:color w:val="000000"/>
        </w:rPr>
        <w:t xml:space="preserve"> </w:t>
      </w:r>
      <w:r w:rsidRPr="00866BBD">
        <w:rPr>
          <w:rStyle w:val="fontstyle01"/>
          <w:rFonts w:ascii="Times New Roman" w:hAnsi="Times New Roman"/>
          <w:sz w:val="22"/>
          <w:szCs w:val="22"/>
        </w:rPr>
        <w:t>summaries will provide a mechanism for assessing both the number and the nature of complaints and</w:t>
      </w:r>
      <w:r w:rsidRPr="00866BBD">
        <w:rPr>
          <w:rFonts w:ascii="Times New Roman" w:hAnsi="Times New Roman"/>
          <w:color w:val="000000"/>
        </w:rPr>
        <w:t xml:space="preserve"> </w:t>
      </w:r>
      <w:r w:rsidRPr="00866BBD">
        <w:rPr>
          <w:rStyle w:val="fontstyle01"/>
          <w:rFonts w:ascii="Times New Roman" w:hAnsi="Times New Roman"/>
          <w:sz w:val="22"/>
          <w:szCs w:val="22"/>
        </w:rPr>
        <w:t>requests for information, along with the Project’s ability to address those in a timely and effective</w:t>
      </w:r>
      <w:r w:rsidRPr="00866BBD">
        <w:rPr>
          <w:rFonts w:ascii="Times New Roman" w:hAnsi="Times New Roman"/>
          <w:color w:val="000000"/>
        </w:rPr>
        <w:t xml:space="preserve"> </w:t>
      </w:r>
      <w:r w:rsidRPr="00866BBD">
        <w:rPr>
          <w:rStyle w:val="fontstyle01"/>
          <w:rFonts w:ascii="Times New Roman" w:hAnsi="Times New Roman"/>
          <w:sz w:val="22"/>
          <w:szCs w:val="22"/>
        </w:rPr>
        <w:t>manner.</w:t>
      </w:r>
      <w:r w:rsidRPr="00866BBD">
        <w:rPr>
          <w:rFonts w:ascii="Times New Roman" w:hAnsi="Times New Roman"/>
          <w:color w:val="000000"/>
        </w:rPr>
        <w:t xml:space="preserve"> </w:t>
      </w:r>
      <w:r w:rsidRPr="00866BBD">
        <w:rPr>
          <w:rStyle w:val="fontstyle01"/>
          <w:rFonts w:ascii="Times New Roman" w:hAnsi="Times New Roman"/>
          <w:sz w:val="22"/>
          <w:szCs w:val="22"/>
        </w:rPr>
        <w:t>Information on public engagement activities undertaken by the Project during the year will be conveyed</w:t>
      </w:r>
      <w:r w:rsidRPr="00866BBD">
        <w:rPr>
          <w:rFonts w:ascii="Times New Roman" w:hAnsi="Times New Roman"/>
          <w:color w:val="000000"/>
        </w:rPr>
        <w:t xml:space="preserve"> </w:t>
      </w:r>
      <w:r w:rsidRPr="00866BBD">
        <w:rPr>
          <w:rStyle w:val="fontstyle01"/>
          <w:rFonts w:ascii="Times New Roman" w:hAnsi="Times New Roman"/>
          <w:sz w:val="22"/>
          <w:szCs w:val="22"/>
        </w:rPr>
        <w:t>to the stakeholders in following ways: (</w:t>
      </w:r>
      <w:proofErr w:type="spellStart"/>
      <w:r w:rsidRPr="00866BBD">
        <w:rPr>
          <w:rStyle w:val="fontstyle01"/>
          <w:rFonts w:ascii="Times New Roman" w:hAnsi="Times New Roman"/>
          <w:sz w:val="22"/>
          <w:szCs w:val="22"/>
        </w:rPr>
        <w:t>i</w:t>
      </w:r>
      <w:proofErr w:type="spellEnd"/>
      <w:r w:rsidRPr="00866BBD">
        <w:rPr>
          <w:rStyle w:val="fontstyle01"/>
          <w:rFonts w:ascii="Times New Roman" w:hAnsi="Times New Roman"/>
          <w:sz w:val="22"/>
          <w:szCs w:val="22"/>
        </w:rPr>
        <w:t>) publication of a standalone annual report on project’s</w:t>
      </w:r>
      <w:r w:rsidRPr="00866BBD">
        <w:rPr>
          <w:rFonts w:ascii="Times New Roman" w:hAnsi="Times New Roman"/>
          <w:color w:val="000000"/>
        </w:rPr>
        <w:t xml:space="preserve"> </w:t>
      </w:r>
      <w:r w:rsidRPr="00866BBD">
        <w:rPr>
          <w:rStyle w:val="fontstyle01"/>
          <w:rFonts w:ascii="Times New Roman" w:hAnsi="Times New Roman"/>
          <w:sz w:val="22"/>
          <w:szCs w:val="22"/>
        </w:rPr>
        <w:t>stakeholder engagement; and (ii) Key Performance Indicators (KPIs) will also be included and monitored</w:t>
      </w:r>
      <w:r w:rsidRPr="00866BBD">
        <w:rPr>
          <w:rFonts w:ascii="Times New Roman" w:hAnsi="Times New Roman"/>
          <w:color w:val="000000"/>
        </w:rPr>
        <w:t xml:space="preserve"> </w:t>
      </w:r>
      <w:r w:rsidRPr="00866BBD">
        <w:rPr>
          <w:rStyle w:val="fontstyle01"/>
          <w:rFonts w:ascii="Times New Roman" w:hAnsi="Times New Roman"/>
          <w:sz w:val="22"/>
          <w:szCs w:val="22"/>
        </w:rPr>
        <w:t xml:space="preserve">by the project on a regular basis.  </w:t>
      </w:r>
      <w:r w:rsidR="005B3198" w:rsidRPr="00866BBD">
        <w:rPr>
          <w:rStyle w:val="fontstyle01"/>
          <w:rFonts w:ascii="Times New Roman" w:hAnsi="Times New Roman"/>
          <w:sz w:val="22"/>
          <w:szCs w:val="22"/>
        </w:rPr>
        <w:t xml:space="preserve"> </w:t>
      </w:r>
    </w:p>
    <w:p w14:paraId="1779F334" w14:textId="77777777" w:rsidR="007B51D4" w:rsidRPr="00866BBD" w:rsidRDefault="007B51D4" w:rsidP="00F34A16">
      <w:pPr>
        <w:pStyle w:val="ListParagraph"/>
        <w:ind w:left="0"/>
        <w:jc w:val="both"/>
        <w:rPr>
          <w:rStyle w:val="fontstyle01"/>
          <w:rFonts w:ascii="Times New Roman" w:hAnsi="Times New Roman"/>
          <w:sz w:val="22"/>
          <w:szCs w:val="22"/>
        </w:rPr>
      </w:pPr>
    </w:p>
    <w:p w14:paraId="3C73BFE6" w14:textId="77777777" w:rsidR="007B51D4" w:rsidRPr="00866BBD" w:rsidRDefault="00456E38" w:rsidP="00F34A16">
      <w:pPr>
        <w:pStyle w:val="ListParagraph"/>
        <w:ind w:left="0"/>
        <w:jc w:val="both"/>
        <w:rPr>
          <w:rStyle w:val="fontstyle01"/>
          <w:rFonts w:ascii="Times New Roman" w:hAnsi="Times New Roman"/>
          <w:sz w:val="22"/>
          <w:szCs w:val="22"/>
        </w:rPr>
      </w:pPr>
      <w:r w:rsidRPr="00866BBD">
        <w:rPr>
          <w:rStyle w:val="fontstyle01"/>
          <w:rFonts w:ascii="Times New Roman" w:hAnsi="Times New Roman"/>
          <w:sz w:val="22"/>
          <w:szCs w:val="22"/>
        </w:rPr>
        <w:t xml:space="preserve">The </w:t>
      </w:r>
      <w:r w:rsidR="007B51D4" w:rsidRPr="00866BBD">
        <w:rPr>
          <w:rStyle w:val="fontstyle01"/>
          <w:rFonts w:ascii="Times New Roman" w:hAnsi="Times New Roman"/>
          <w:sz w:val="22"/>
          <w:szCs w:val="22"/>
        </w:rPr>
        <w:t>Joint Implementation Support mission of the project</w:t>
      </w:r>
      <w:r w:rsidRPr="00866BBD">
        <w:rPr>
          <w:rStyle w:val="fontstyle01"/>
          <w:rFonts w:ascii="Times New Roman" w:hAnsi="Times New Roman"/>
          <w:sz w:val="22"/>
          <w:szCs w:val="22"/>
        </w:rPr>
        <w:t>, which will be conducted</w:t>
      </w:r>
      <w:r w:rsidRPr="00866BBD">
        <w:rPr>
          <w:rFonts w:ascii="Times New Roman" w:hAnsi="Times New Roman"/>
        </w:rPr>
        <w:t xml:space="preserve"> </w:t>
      </w:r>
      <w:r w:rsidRPr="00866BBD">
        <w:rPr>
          <w:rStyle w:val="fontstyle01"/>
          <w:rFonts w:ascii="Times New Roman" w:hAnsi="Times New Roman"/>
          <w:sz w:val="22"/>
          <w:szCs w:val="22"/>
        </w:rPr>
        <w:t xml:space="preserve">every six months, </w:t>
      </w:r>
      <w:r w:rsidR="00D57C50" w:rsidRPr="00866BBD">
        <w:rPr>
          <w:rStyle w:val="fontstyle01"/>
          <w:rFonts w:ascii="Times New Roman" w:hAnsi="Times New Roman"/>
          <w:sz w:val="22"/>
          <w:szCs w:val="22"/>
        </w:rPr>
        <w:t xml:space="preserve">as it </w:t>
      </w:r>
      <w:r w:rsidR="0098773C" w:rsidRPr="00866BBD">
        <w:rPr>
          <w:rStyle w:val="fontstyle01"/>
          <w:rFonts w:ascii="Times New Roman" w:hAnsi="Times New Roman"/>
          <w:sz w:val="22"/>
          <w:szCs w:val="22"/>
        </w:rPr>
        <w:t xml:space="preserve">will </w:t>
      </w:r>
      <w:r w:rsidR="00F34A16" w:rsidRPr="00866BBD">
        <w:rPr>
          <w:rStyle w:val="fontstyle01"/>
          <w:rFonts w:ascii="Times New Roman" w:hAnsi="Times New Roman"/>
          <w:sz w:val="22"/>
          <w:szCs w:val="22"/>
        </w:rPr>
        <w:t>also</w:t>
      </w:r>
      <w:r w:rsidR="00684EA8" w:rsidRPr="00866BBD">
        <w:rPr>
          <w:rStyle w:val="fontstyle01"/>
          <w:rFonts w:ascii="Times New Roman" w:hAnsi="Times New Roman"/>
          <w:sz w:val="22"/>
          <w:szCs w:val="22"/>
        </w:rPr>
        <w:t xml:space="preserve"> </w:t>
      </w:r>
      <w:r w:rsidR="0098773C" w:rsidRPr="00866BBD">
        <w:rPr>
          <w:rStyle w:val="fontstyle01"/>
          <w:rFonts w:ascii="Times New Roman" w:hAnsi="Times New Roman"/>
          <w:sz w:val="22"/>
          <w:szCs w:val="22"/>
        </w:rPr>
        <w:t xml:space="preserve">be </w:t>
      </w:r>
      <w:r w:rsidR="00684EA8" w:rsidRPr="00866BBD">
        <w:rPr>
          <w:rStyle w:val="fontstyle01"/>
          <w:rFonts w:ascii="Times New Roman" w:hAnsi="Times New Roman"/>
          <w:sz w:val="22"/>
          <w:szCs w:val="22"/>
        </w:rPr>
        <w:t xml:space="preserve">one of the monitoring </w:t>
      </w:r>
      <w:r w:rsidRPr="00866BBD">
        <w:rPr>
          <w:rStyle w:val="fontstyle01"/>
          <w:rFonts w:ascii="Times New Roman" w:hAnsi="Times New Roman"/>
          <w:sz w:val="22"/>
          <w:szCs w:val="22"/>
        </w:rPr>
        <w:t>tools</w:t>
      </w:r>
      <w:r w:rsidR="00684EA8" w:rsidRPr="00866BBD">
        <w:rPr>
          <w:rStyle w:val="fontstyle01"/>
          <w:rFonts w:ascii="Times New Roman" w:hAnsi="Times New Roman"/>
          <w:sz w:val="22"/>
          <w:szCs w:val="22"/>
        </w:rPr>
        <w:t xml:space="preserve"> of the level of S</w:t>
      </w:r>
      <w:r w:rsidR="00666652" w:rsidRPr="00866BBD">
        <w:rPr>
          <w:rStyle w:val="fontstyle01"/>
          <w:rFonts w:ascii="Times New Roman" w:hAnsi="Times New Roman"/>
          <w:sz w:val="22"/>
          <w:szCs w:val="22"/>
        </w:rPr>
        <w:t>EP</w:t>
      </w:r>
      <w:r w:rsidR="00684EA8" w:rsidRPr="00866BBD">
        <w:rPr>
          <w:rStyle w:val="fontstyle01"/>
          <w:rFonts w:ascii="Times New Roman" w:hAnsi="Times New Roman"/>
          <w:sz w:val="22"/>
          <w:szCs w:val="22"/>
        </w:rPr>
        <w:t xml:space="preserve"> with the involvement of Development partners. </w:t>
      </w:r>
    </w:p>
    <w:p w14:paraId="3F95A243" w14:textId="77777777" w:rsidR="000F2BA6" w:rsidRPr="00866BBD" w:rsidRDefault="000F2BA6" w:rsidP="000F2BA6">
      <w:pPr>
        <w:pStyle w:val="ListParagraph"/>
        <w:ind w:left="0"/>
        <w:jc w:val="both"/>
        <w:rPr>
          <w:rFonts w:ascii="Times New Roman" w:hAnsi="Times New Roman"/>
        </w:rPr>
      </w:pPr>
    </w:p>
    <w:p w14:paraId="6A7EB7A8" w14:textId="77777777" w:rsidR="001B4AA5" w:rsidRPr="00866BBD" w:rsidRDefault="001B4AA5">
      <w:pPr>
        <w:rPr>
          <w:rFonts w:ascii="Times New Roman" w:hAnsi="Times New Roman" w:cs="Times New Roman"/>
        </w:rPr>
      </w:pPr>
      <w:r w:rsidRPr="00866BBD">
        <w:rPr>
          <w:rFonts w:ascii="Times New Roman" w:hAnsi="Times New Roman" w:cs="Times New Roman"/>
        </w:rPr>
        <w:br w:type="page"/>
      </w:r>
    </w:p>
    <w:p w14:paraId="1A58A7A3" w14:textId="77777777" w:rsidR="001B4AA5" w:rsidRPr="00866BBD" w:rsidRDefault="001B4AA5" w:rsidP="001B4AA5">
      <w:pPr>
        <w:spacing w:after="0" w:line="276" w:lineRule="auto"/>
        <w:jc w:val="both"/>
        <w:rPr>
          <w:rFonts w:ascii="Times New Roman" w:eastAsia="Calibri" w:hAnsi="Times New Roman" w:cs="Times New Roman"/>
          <w:b/>
          <w:lang w:val="en-IN"/>
        </w:rPr>
      </w:pPr>
      <w:bookmarkStart w:id="55" w:name="_Hlk215502100"/>
      <w:r w:rsidRPr="00866BBD">
        <w:rPr>
          <w:rFonts w:ascii="Times New Roman" w:hAnsi="Times New Roman" w:cs="Times New Roman"/>
          <w:b/>
          <w:bCs/>
          <w:color w:val="000000" w:themeColor="text1"/>
          <w:lang w:val="en-IN"/>
        </w:rPr>
        <w:lastRenderedPageBreak/>
        <w:t>Annex I: ISAT identification Mission Participants</w:t>
      </w:r>
    </w:p>
    <w:bookmarkEnd w:id="55"/>
    <w:p w14:paraId="5623D881" w14:textId="77777777" w:rsidR="001B4AA5" w:rsidRPr="00866BBD" w:rsidRDefault="001B4AA5" w:rsidP="007439E5">
      <w:pPr>
        <w:spacing w:before="240" w:after="3"/>
        <w:rPr>
          <w:rFonts w:ascii="Times New Roman" w:eastAsia="Calibri" w:hAnsi="Times New Roman" w:cs="Times New Roman"/>
          <w:b/>
          <w:bCs/>
          <w:color w:val="000000" w:themeColor="text1"/>
          <w:sz w:val="21"/>
          <w:szCs w:val="21"/>
          <w:lang w:val="en-IN"/>
        </w:rPr>
      </w:pPr>
      <w:r w:rsidRPr="00866BBD">
        <w:rPr>
          <w:rFonts w:ascii="Times New Roman" w:hAnsi="Times New Roman" w:cs="Times New Roman"/>
          <w:b/>
          <w:bCs/>
          <w:sz w:val="21"/>
          <w:szCs w:val="21"/>
        </w:rPr>
        <w:t>GRZ and other mission participants</w:t>
      </w:r>
    </w:p>
    <w:tbl>
      <w:tblPr>
        <w:tblW w:w="1006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445"/>
        <w:gridCol w:w="2385"/>
        <w:gridCol w:w="7230"/>
      </w:tblGrid>
      <w:tr w:rsidR="001B4AA5" w:rsidRPr="00866BBD" w14:paraId="2E91AD60" w14:textId="77777777" w:rsidTr="00FA3F99">
        <w:trPr>
          <w:trHeight w:val="285"/>
        </w:trPr>
        <w:tc>
          <w:tcPr>
            <w:tcW w:w="445" w:type="dxa"/>
          </w:tcPr>
          <w:p w14:paraId="3835A0DC" w14:textId="77777777" w:rsidR="001B4AA5" w:rsidRPr="00866BBD" w:rsidRDefault="001B4AA5" w:rsidP="00FA3F99">
            <w:pPr>
              <w:spacing w:after="0" w:line="240" w:lineRule="auto"/>
              <w:rPr>
                <w:rFonts w:ascii="Times New Roman" w:eastAsia="Times New Roman" w:hAnsi="Times New Roman" w:cs="Times New Roman"/>
                <w:sz w:val="21"/>
                <w:szCs w:val="21"/>
              </w:rPr>
            </w:pPr>
          </w:p>
        </w:tc>
        <w:tc>
          <w:tcPr>
            <w:tcW w:w="2385" w:type="dxa"/>
          </w:tcPr>
          <w:p w14:paraId="7C68E326"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b/>
                <w:bCs/>
                <w:sz w:val="21"/>
                <w:szCs w:val="21"/>
              </w:rPr>
              <w:t>Name</w:t>
            </w:r>
            <w:r w:rsidRPr="00866BBD">
              <w:rPr>
                <w:rFonts w:ascii="Times New Roman" w:eastAsia="Times New Roman" w:hAnsi="Times New Roman" w:cs="Times New Roman"/>
                <w:sz w:val="21"/>
                <w:szCs w:val="21"/>
              </w:rPr>
              <w:t xml:space="preserve"> </w:t>
            </w:r>
          </w:p>
        </w:tc>
        <w:tc>
          <w:tcPr>
            <w:tcW w:w="7230" w:type="dxa"/>
          </w:tcPr>
          <w:p w14:paraId="5EDF10BB"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b/>
                <w:bCs/>
                <w:sz w:val="21"/>
                <w:szCs w:val="21"/>
              </w:rPr>
              <w:t>Position</w:t>
            </w:r>
            <w:r w:rsidRPr="00866BBD">
              <w:rPr>
                <w:rFonts w:ascii="Times New Roman" w:eastAsia="Times New Roman" w:hAnsi="Times New Roman" w:cs="Times New Roman"/>
                <w:sz w:val="21"/>
                <w:szCs w:val="21"/>
              </w:rPr>
              <w:t xml:space="preserve"> </w:t>
            </w:r>
          </w:p>
        </w:tc>
      </w:tr>
      <w:tr w:rsidR="001B4AA5" w:rsidRPr="00866BBD" w14:paraId="5AA28D89" w14:textId="77777777" w:rsidTr="00FA3F99">
        <w:trPr>
          <w:trHeight w:val="285"/>
        </w:trPr>
        <w:tc>
          <w:tcPr>
            <w:tcW w:w="445" w:type="dxa"/>
          </w:tcPr>
          <w:p w14:paraId="25B514BE"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2EE980D6"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Mr. John </w:t>
            </w:r>
            <w:proofErr w:type="spellStart"/>
            <w:r w:rsidRPr="00866BBD">
              <w:rPr>
                <w:rFonts w:ascii="Times New Roman" w:eastAsia="Times New Roman" w:hAnsi="Times New Roman" w:cs="Times New Roman"/>
                <w:sz w:val="21"/>
                <w:szCs w:val="21"/>
              </w:rPr>
              <w:t>Mulongoti</w:t>
            </w:r>
            <w:proofErr w:type="spellEnd"/>
          </w:p>
        </w:tc>
        <w:tc>
          <w:tcPr>
            <w:tcW w:w="7230" w:type="dxa"/>
          </w:tcPr>
          <w:p w14:paraId="4F0053FA"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Permanent Secretary, Ministry of Agriculture (</w:t>
            </w:r>
            <w:proofErr w:type="spellStart"/>
            <w:r w:rsidRPr="00866BBD">
              <w:rPr>
                <w:rFonts w:ascii="Times New Roman" w:eastAsia="Times New Roman" w:hAnsi="Times New Roman" w:cs="Times New Roman"/>
                <w:sz w:val="21"/>
                <w:szCs w:val="21"/>
              </w:rPr>
              <w:t>MoA</w:t>
            </w:r>
            <w:proofErr w:type="spellEnd"/>
            <w:r w:rsidRPr="00866BBD">
              <w:rPr>
                <w:rFonts w:ascii="Times New Roman" w:eastAsia="Times New Roman" w:hAnsi="Times New Roman" w:cs="Times New Roman"/>
                <w:sz w:val="21"/>
                <w:szCs w:val="21"/>
              </w:rPr>
              <w:t>)</w:t>
            </w:r>
          </w:p>
        </w:tc>
      </w:tr>
      <w:tr w:rsidR="001B4AA5" w:rsidRPr="00866BBD" w14:paraId="2E32A66B" w14:textId="77777777" w:rsidTr="00FA3F99">
        <w:trPr>
          <w:trHeight w:val="285"/>
        </w:trPr>
        <w:tc>
          <w:tcPr>
            <w:tcW w:w="445" w:type="dxa"/>
          </w:tcPr>
          <w:p w14:paraId="291CBA4E"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4E240DA3"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Ms. Emma </w:t>
            </w:r>
            <w:proofErr w:type="spellStart"/>
            <w:r w:rsidRPr="00866BBD">
              <w:rPr>
                <w:rFonts w:ascii="Times New Roman" w:eastAsia="Times New Roman" w:hAnsi="Times New Roman" w:cs="Times New Roman"/>
                <w:sz w:val="21"/>
                <w:szCs w:val="21"/>
              </w:rPr>
              <w:t>Malawo</w:t>
            </w:r>
            <w:proofErr w:type="spellEnd"/>
          </w:p>
        </w:tc>
        <w:tc>
          <w:tcPr>
            <w:tcW w:w="7230" w:type="dxa"/>
          </w:tcPr>
          <w:p w14:paraId="582C151C"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Director Policy and Planning, Department of Policy and Planning (DPP), </w:t>
            </w:r>
            <w:proofErr w:type="spellStart"/>
            <w:r w:rsidRPr="00866BBD">
              <w:rPr>
                <w:rFonts w:ascii="Times New Roman" w:eastAsia="Times New Roman" w:hAnsi="Times New Roman" w:cs="Times New Roman"/>
                <w:sz w:val="21"/>
                <w:szCs w:val="21"/>
              </w:rPr>
              <w:t>MoA</w:t>
            </w:r>
            <w:proofErr w:type="spellEnd"/>
          </w:p>
        </w:tc>
      </w:tr>
      <w:tr w:rsidR="001B4AA5" w:rsidRPr="00866BBD" w14:paraId="5DE5BAAD" w14:textId="77777777" w:rsidTr="00FA3F99">
        <w:trPr>
          <w:trHeight w:val="285"/>
        </w:trPr>
        <w:tc>
          <w:tcPr>
            <w:tcW w:w="445" w:type="dxa"/>
          </w:tcPr>
          <w:p w14:paraId="68272924"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416234DA"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Mr. </w:t>
            </w:r>
            <w:proofErr w:type="spellStart"/>
            <w:r w:rsidRPr="00866BBD">
              <w:rPr>
                <w:rFonts w:ascii="Times New Roman" w:eastAsia="Times New Roman" w:hAnsi="Times New Roman" w:cs="Times New Roman"/>
                <w:sz w:val="21"/>
                <w:szCs w:val="21"/>
              </w:rPr>
              <w:t>Walubita</w:t>
            </w:r>
            <w:proofErr w:type="spellEnd"/>
            <w:r w:rsidRPr="00866BBD">
              <w:rPr>
                <w:rFonts w:ascii="Times New Roman" w:eastAsia="Times New Roman" w:hAnsi="Times New Roman" w:cs="Times New Roman"/>
                <w:sz w:val="21"/>
                <w:szCs w:val="21"/>
              </w:rPr>
              <w:t xml:space="preserve"> </w:t>
            </w:r>
            <w:proofErr w:type="spellStart"/>
            <w:r w:rsidRPr="00866BBD">
              <w:rPr>
                <w:rFonts w:ascii="Times New Roman" w:eastAsia="Times New Roman" w:hAnsi="Times New Roman" w:cs="Times New Roman"/>
                <w:sz w:val="21"/>
                <w:szCs w:val="21"/>
              </w:rPr>
              <w:t>Songolo</w:t>
            </w:r>
            <w:proofErr w:type="spellEnd"/>
          </w:p>
        </w:tc>
        <w:tc>
          <w:tcPr>
            <w:tcW w:w="7230" w:type="dxa"/>
          </w:tcPr>
          <w:p w14:paraId="6F9262D0"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Principal Planning Officer, DPP, </w:t>
            </w:r>
            <w:proofErr w:type="spellStart"/>
            <w:r w:rsidRPr="00866BBD">
              <w:rPr>
                <w:rFonts w:ascii="Times New Roman" w:eastAsia="Times New Roman" w:hAnsi="Times New Roman" w:cs="Times New Roman"/>
                <w:sz w:val="21"/>
                <w:szCs w:val="21"/>
              </w:rPr>
              <w:t>MoA</w:t>
            </w:r>
            <w:proofErr w:type="spellEnd"/>
          </w:p>
        </w:tc>
      </w:tr>
      <w:tr w:rsidR="001B4AA5" w:rsidRPr="00866BBD" w14:paraId="644C6D4E" w14:textId="77777777" w:rsidTr="00FA3F99">
        <w:trPr>
          <w:trHeight w:val="285"/>
        </w:trPr>
        <w:tc>
          <w:tcPr>
            <w:tcW w:w="445" w:type="dxa"/>
          </w:tcPr>
          <w:p w14:paraId="51375517"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52C82FD1"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Mr. Temwani Chihana</w:t>
            </w:r>
          </w:p>
        </w:tc>
        <w:tc>
          <w:tcPr>
            <w:tcW w:w="7230" w:type="dxa"/>
          </w:tcPr>
          <w:p w14:paraId="64DF444F"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National Coordinator, National Authorizing Office of the European Development Fund (NAO), Ministry of Finance and National Planning, </w:t>
            </w:r>
            <w:proofErr w:type="spellStart"/>
            <w:r w:rsidRPr="00866BBD">
              <w:rPr>
                <w:rFonts w:ascii="Times New Roman" w:eastAsia="Times New Roman" w:hAnsi="Times New Roman" w:cs="Times New Roman"/>
                <w:sz w:val="21"/>
                <w:szCs w:val="21"/>
              </w:rPr>
              <w:t>MoFNP</w:t>
            </w:r>
            <w:proofErr w:type="spellEnd"/>
          </w:p>
        </w:tc>
      </w:tr>
      <w:tr w:rsidR="001B4AA5" w:rsidRPr="00866BBD" w14:paraId="0CE8578A" w14:textId="77777777" w:rsidTr="00FA3F99">
        <w:trPr>
          <w:trHeight w:val="285"/>
        </w:trPr>
        <w:tc>
          <w:tcPr>
            <w:tcW w:w="445" w:type="dxa"/>
          </w:tcPr>
          <w:p w14:paraId="630A24AC"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172DC470"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Mr. Crane Muleya</w:t>
            </w:r>
          </w:p>
        </w:tc>
        <w:tc>
          <w:tcPr>
            <w:tcW w:w="7230" w:type="dxa"/>
          </w:tcPr>
          <w:p w14:paraId="51D5AA05"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Circular Economy and Green Transition Expert, NAO, </w:t>
            </w:r>
            <w:proofErr w:type="spellStart"/>
            <w:r w:rsidRPr="00866BBD">
              <w:rPr>
                <w:rFonts w:ascii="Times New Roman" w:eastAsia="Times New Roman" w:hAnsi="Times New Roman" w:cs="Times New Roman"/>
                <w:sz w:val="21"/>
                <w:szCs w:val="21"/>
              </w:rPr>
              <w:t>MoFNP</w:t>
            </w:r>
            <w:proofErr w:type="spellEnd"/>
          </w:p>
        </w:tc>
      </w:tr>
      <w:tr w:rsidR="001B4AA5" w:rsidRPr="00866BBD" w14:paraId="435975A2" w14:textId="77777777" w:rsidTr="00FA3F99">
        <w:trPr>
          <w:trHeight w:val="285"/>
        </w:trPr>
        <w:tc>
          <w:tcPr>
            <w:tcW w:w="445" w:type="dxa"/>
          </w:tcPr>
          <w:p w14:paraId="4872F4D1"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7D26CBCA" w14:textId="77777777" w:rsidR="001B4AA5" w:rsidRPr="00866BBD" w:rsidRDefault="001B4AA5" w:rsidP="00FA3F99">
            <w:pPr>
              <w:spacing w:after="0" w:line="240" w:lineRule="auto"/>
              <w:rPr>
                <w:rFonts w:ascii="Times New Roman" w:eastAsia="Times New Roman" w:hAnsi="Times New Roman" w:cs="Times New Roman"/>
                <w:bCs/>
                <w:sz w:val="21"/>
                <w:szCs w:val="21"/>
              </w:rPr>
            </w:pPr>
            <w:r w:rsidRPr="00866BBD">
              <w:rPr>
                <w:rFonts w:ascii="Times New Roman" w:eastAsia="Times New Roman" w:hAnsi="Times New Roman" w:cs="Times New Roman"/>
                <w:bCs/>
                <w:sz w:val="21"/>
                <w:szCs w:val="21"/>
              </w:rPr>
              <w:t>Ms. Muleya Hakayuwa</w:t>
            </w:r>
          </w:p>
        </w:tc>
        <w:tc>
          <w:tcPr>
            <w:tcW w:w="7230" w:type="dxa"/>
          </w:tcPr>
          <w:p w14:paraId="54650ABA"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Finance and Contracts Expert, NAO, </w:t>
            </w:r>
            <w:proofErr w:type="spellStart"/>
            <w:r w:rsidRPr="00866BBD">
              <w:rPr>
                <w:rFonts w:ascii="Times New Roman" w:eastAsia="Times New Roman" w:hAnsi="Times New Roman" w:cs="Times New Roman"/>
                <w:sz w:val="21"/>
                <w:szCs w:val="21"/>
              </w:rPr>
              <w:t>MoFNP</w:t>
            </w:r>
            <w:proofErr w:type="spellEnd"/>
          </w:p>
        </w:tc>
      </w:tr>
      <w:tr w:rsidR="001B4AA5" w:rsidRPr="00866BBD" w14:paraId="1995A192" w14:textId="77777777" w:rsidTr="00FA3F99">
        <w:trPr>
          <w:trHeight w:val="285"/>
        </w:trPr>
        <w:tc>
          <w:tcPr>
            <w:tcW w:w="445" w:type="dxa"/>
          </w:tcPr>
          <w:p w14:paraId="5A02AF8D"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34159D0C"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Mr. Vincent Malata</w:t>
            </w:r>
          </w:p>
        </w:tc>
        <w:tc>
          <w:tcPr>
            <w:tcW w:w="7230" w:type="dxa"/>
          </w:tcPr>
          <w:p w14:paraId="3C36B39F"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Chief Agriculture Economist, Department of Agribusiness, </w:t>
            </w:r>
            <w:proofErr w:type="spellStart"/>
            <w:r w:rsidRPr="00866BBD">
              <w:rPr>
                <w:rFonts w:ascii="Times New Roman" w:eastAsia="Times New Roman" w:hAnsi="Times New Roman" w:cs="Times New Roman"/>
                <w:sz w:val="21"/>
                <w:szCs w:val="21"/>
              </w:rPr>
              <w:t>MoA</w:t>
            </w:r>
            <w:proofErr w:type="spellEnd"/>
          </w:p>
        </w:tc>
      </w:tr>
      <w:tr w:rsidR="001B4AA5" w:rsidRPr="00866BBD" w14:paraId="7BE106B2" w14:textId="77777777" w:rsidTr="00FA3F99">
        <w:trPr>
          <w:trHeight w:val="285"/>
        </w:trPr>
        <w:tc>
          <w:tcPr>
            <w:tcW w:w="445" w:type="dxa"/>
          </w:tcPr>
          <w:p w14:paraId="1C642A78"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49BDFB8F"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Dr. Alex Kabwe</w:t>
            </w:r>
          </w:p>
        </w:tc>
        <w:tc>
          <w:tcPr>
            <w:tcW w:w="7230" w:type="dxa"/>
          </w:tcPr>
          <w:p w14:paraId="18687F1C"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Principal Engineer, Department of Agriculture, </w:t>
            </w:r>
            <w:proofErr w:type="spellStart"/>
            <w:r w:rsidRPr="00866BBD">
              <w:rPr>
                <w:rFonts w:ascii="Times New Roman" w:eastAsia="Times New Roman" w:hAnsi="Times New Roman" w:cs="Times New Roman"/>
                <w:sz w:val="21"/>
                <w:szCs w:val="21"/>
              </w:rPr>
              <w:t>MoA</w:t>
            </w:r>
            <w:proofErr w:type="spellEnd"/>
          </w:p>
        </w:tc>
      </w:tr>
      <w:tr w:rsidR="001B4AA5" w:rsidRPr="00866BBD" w14:paraId="18F15FA2" w14:textId="77777777" w:rsidTr="00FA3F99">
        <w:trPr>
          <w:trHeight w:val="285"/>
        </w:trPr>
        <w:tc>
          <w:tcPr>
            <w:tcW w:w="445" w:type="dxa"/>
          </w:tcPr>
          <w:p w14:paraId="02CADD58"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3B9A240E"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Mr. </w:t>
            </w:r>
            <w:proofErr w:type="spellStart"/>
            <w:r w:rsidRPr="00866BBD">
              <w:rPr>
                <w:rFonts w:ascii="Times New Roman" w:eastAsia="Times New Roman" w:hAnsi="Times New Roman" w:cs="Times New Roman"/>
                <w:sz w:val="21"/>
                <w:szCs w:val="21"/>
              </w:rPr>
              <w:t>Swithen</w:t>
            </w:r>
            <w:proofErr w:type="spellEnd"/>
            <w:r w:rsidRPr="00866BBD">
              <w:rPr>
                <w:rFonts w:ascii="Times New Roman" w:eastAsia="Times New Roman" w:hAnsi="Times New Roman" w:cs="Times New Roman"/>
                <w:sz w:val="21"/>
                <w:szCs w:val="21"/>
              </w:rPr>
              <w:t xml:space="preserve"> </w:t>
            </w:r>
            <w:proofErr w:type="spellStart"/>
            <w:r w:rsidRPr="00866BBD">
              <w:rPr>
                <w:rFonts w:ascii="Times New Roman" w:eastAsia="Times New Roman" w:hAnsi="Times New Roman" w:cs="Times New Roman"/>
                <w:sz w:val="21"/>
                <w:szCs w:val="21"/>
              </w:rPr>
              <w:t>Pondamali</w:t>
            </w:r>
            <w:proofErr w:type="spellEnd"/>
          </w:p>
        </w:tc>
        <w:tc>
          <w:tcPr>
            <w:tcW w:w="7230" w:type="dxa"/>
          </w:tcPr>
          <w:p w14:paraId="2365F193"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Principal Agriculture Economist, Extension, </w:t>
            </w:r>
            <w:proofErr w:type="spellStart"/>
            <w:r w:rsidRPr="00866BBD">
              <w:rPr>
                <w:rFonts w:ascii="Times New Roman" w:eastAsia="Times New Roman" w:hAnsi="Times New Roman" w:cs="Times New Roman"/>
                <w:sz w:val="21"/>
                <w:szCs w:val="21"/>
              </w:rPr>
              <w:t>MoA</w:t>
            </w:r>
            <w:proofErr w:type="spellEnd"/>
          </w:p>
        </w:tc>
      </w:tr>
      <w:tr w:rsidR="001B4AA5" w:rsidRPr="00866BBD" w14:paraId="4B0BF41A" w14:textId="77777777" w:rsidTr="00FA3F99">
        <w:trPr>
          <w:trHeight w:val="311"/>
        </w:trPr>
        <w:tc>
          <w:tcPr>
            <w:tcW w:w="445" w:type="dxa"/>
          </w:tcPr>
          <w:p w14:paraId="7EEE8B69"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206738E0"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Dr. </w:t>
            </w:r>
            <w:proofErr w:type="spellStart"/>
            <w:r w:rsidRPr="00866BBD">
              <w:rPr>
                <w:rFonts w:ascii="Times New Roman" w:eastAsia="Times New Roman" w:hAnsi="Times New Roman" w:cs="Times New Roman"/>
                <w:sz w:val="21"/>
                <w:szCs w:val="21"/>
              </w:rPr>
              <w:t>Ndashe</w:t>
            </w:r>
            <w:proofErr w:type="spellEnd"/>
            <w:r w:rsidRPr="00866BBD">
              <w:rPr>
                <w:rFonts w:ascii="Times New Roman" w:eastAsia="Times New Roman" w:hAnsi="Times New Roman" w:cs="Times New Roman"/>
                <w:sz w:val="21"/>
                <w:szCs w:val="21"/>
              </w:rPr>
              <w:t xml:space="preserve"> </w:t>
            </w:r>
            <w:proofErr w:type="spellStart"/>
            <w:r w:rsidRPr="00866BBD">
              <w:rPr>
                <w:rFonts w:ascii="Times New Roman" w:eastAsia="Times New Roman" w:hAnsi="Times New Roman" w:cs="Times New Roman"/>
                <w:sz w:val="21"/>
                <w:szCs w:val="21"/>
              </w:rPr>
              <w:t>Kapulu</w:t>
            </w:r>
            <w:proofErr w:type="spellEnd"/>
          </w:p>
        </w:tc>
        <w:tc>
          <w:tcPr>
            <w:tcW w:w="7230" w:type="dxa"/>
          </w:tcPr>
          <w:p w14:paraId="32FDBB6C"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Director, Zambia Agriculture Research Institute (ZARI), </w:t>
            </w:r>
            <w:proofErr w:type="spellStart"/>
            <w:r w:rsidRPr="00866BBD">
              <w:rPr>
                <w:rFonts w:ascii="Times New Roman" w:eastAsia="Times New Roman" w:hAnsi="Times New Roman" w:cs="Times New Roman"/>
                <w:sz w:val="21"/>
                <w:szCs w:val="21"/>
              </w:rPr>
              <w:t>MoA</w:t>
            </w:r>
            <w:proofErr w:type="spellEnd"/>
          </w:p>
        </w:tc>
      </w:tr>
      <w:tr w:rsidR="001B4AA5" w:rsidRPr="00866BBD" w14:paraId="2A7CE4A8" w14:textId="77777777" w:rsidTr="00FA3F99">
        <w:trPr>
          <w:trHeight w:val="285"/>
        </w:trPr>
        <w:tc>
          <w:tcPr>
            <w:tcW w:w="445" w:type="dxa"/>
          </w:tcPr>
          <w:p w14:paraId="24A0696E"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38F96E96"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Dr. Brian </w:t>
            </w:r>
            <w:proofErr w:type="spellStart"/>
            <w:r w:rsidRPr="00866BBD">
              <w:rPr>
                <w:rFonts w:ascii="Times New Roman" w:eastAsia="Times New Roman" w:hAnsi="Times New Roman" w:cs="Times New Roman"/>
                <w:sz w:val="21"/>
                <w:szCs w:val="21"/>
              </w:rPr>
              <w:t>Gondwe</w:t>
            </w:r>
            <w:proofErr w:type="spellEnd"/>
          </w:p>
        </w:tc>
        <w:tc>
          <w:tcPr>
            <w:tcW w:w="7230" w:type="dxa"/>
          </w:tcPr>
          <w:p w14:paraId="54145139"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Soil Fertility Department, ZARI, </w:t>
            </w:r>
            <w:proofErr w:type="spellStart"/>
            <w:r w:rsidRPr="00866BBD">
              <w:rPr>
                <w:rFonts w:ascii="Times New Roman" w:eastAsia="Times New Roman" w:hAnsi="Times New Roman" w:cs="Times New Roman"/>
                <w:sz w:val="21"/>
                <w:szCs w:val="21"/>
              </w:rPr>
              <w:t>MoA</w:t>
            </w:r>
            <w:proofErr w:type="spellEnd"/>
          </w:p>
        </w:tc>
      </w:tr>
      <w:tr w:rsidR="001B4AA5" w:rsidRPr="00866BBD" w14:paraId="3A413D17" w14:textId="77777777" w:rsidTr="00FA3F99">
        <w:trPr>
          <w:trHeight w:val="285"/>
        </w:trPr>
        <w:tc>
          <w:tcPr>
            <w:tcW w:w="445" w:type="dxa"/>
          </w:tcPr>
          <w:p w14:paraId="145CB88E"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4420E9EA"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Dr. </w:t>
            </w:r>
            <w:proofErr w:type="spellStart"/>
            <w:r w:rsidRPr="00866BBD">
              <w:rPr>
                <w:rFonts w:ascii="Times New Roman" w:eastAsia="Times New Roman" w:hAnsi="Times New Roman" w:cs="Times New Roman"/>
                <w:sz w:val="21"/>
                <w:szCs w:val="21"/>
              </w:rPr>
              <w:t>Rabson</w:t>
            </w:r>
            <w:proofErr w:type="spellEnd"/>
            <w:r w:rsidRPr="00866BBD">
              <w:rPr>
                <w:rFonts w:ascii="Times New Roman" w:eastAsia="Times New Roman" w:hAnsi="Times New Roman" w:cs="Times New Roman"/>
                <w:sz w:val="21"/>
                <w:szCs w:val="21"/>
              </w:rPr>
              <w:t xml:space="preserve"> Mulenga </w:t>
            </w:r>
          </w:p>
        </w:tc>
        <w:tc>
          <w:tcPr>
            <w:tcW w:w="7230" w:type="dxa"/>
          </w:tcPr>
          <w:p w14:paraId="3DBA970A"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Plant Protection Department, ZARI, </w:t>
            </w:r>
            <w:proofErr w:type="spellStart"/>
            <w:r w:rsidRPr="00866BBD">
              <w:rPr>
                <w:rFonts w:ascii="Times New Roman" w:eastAsia="Times New Roman" w:hAnsi="Times New Roman" w:cs="Times New Roman"/>
                <w:sz w:val="21"/>
                <w:szCs w:val="21"/>
              </w:rPr>
              <w:t>MoA</w:t>
            </w:r>
            <w:proofErr w:type="spellEnd"/>
          </w:p>
        </w:tc>
      </w:tr>
      <w:tr w:rsidR="001B4AA5" w:rsidRPr="00866BBD" w14:paraId="098D93EC" w14:textId="77777777" w:rsidTr="00FA3F99">
        <w:trPr>
          <w:trHeight w:val="285"/>
        </w:trPr>
        <w:tc>
          <w:tcPr>
            <w:tcW w:w="445" w:type="dxa"/>
          </w:tcPr>
          <w:p w14:paraId="73D168C1"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43ACA64E"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Mr. Brian </w:t>
            </w:r>
            <w:proofErr w:type="spellStart"/>
            <w:r w:rsidRPr="00866BBD">
              <w:rPr>
                <w:rFonts w:ascii="Times New Roman" w:eastAsia="Times New Roman" w:hAnsi="Times New Roman" w:cs="Times New Roman"/>
                <w:sz w:val="21"/>
                <w:szCs w:val="21"/>
              </w:rPr>
              <w:t>Kapotwe</w:t>
            </w:r>
            <w:proofErr w:type="spellEnd"/>
            <w:r w:rsidRPr="00866BBD">
              <w:rPr>
                <w:rFonts w:ascii="Times New Roman" w:eastAsia="Times New Roman" w:hAnsi="Times New Roman" w:cs="Times New Roman"/>
                <w:sz w:val="21"/>
                <w:szCs w:val="21"/>
              </w:rPr>
              <w:t xml:space="preserve">  </w:t>
            </w:r>
          </w:p>
        </w:tc>
        <w:tc>
          <w:tcPr>
            <w:tcW w:w="7230" w:type="dxa"/>
          </w:tcPr>
          <w:p w14:paraId="5174D148"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Country Program Coordinator, International Fund for Agriculture Development (IFAD)</w:t>
            </w:r>
          </w:p>
        </w:tc>
      </w:tr>
      <w:tr w:rsidR="001B4AA5" w:rsidRPr="00866BBD" w14:paraId="6C1F1745" w14:textId="77777777" w:rsidTr="00FA3F99">
        <w:trPr>
          <w:trHeight w:val="285"/>
        </w:trPr>
        <w:tc>
          <w:tcPr>
            <w:tcW w:w="445" w:type="dxa"/>
          </w:tcPr>
          <w:p w14:paraId="17707345"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5002C9D3"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Ms. </w:t>
            </w:r>
            <w:proofErr w:type="spellStart"/>
            <w:r w:rsidRPr="00866BBD">
              <w:rPr>
                <w:rFonts w:ascii="Times New Roman" w:eastAsia="Times New Roman" w:hAnsi="Times New Roman" w:cs="Times New Roman"/>
                <w:sz w:val="21"/>
                <w:szCs w:val="21"/>
              </w:rPr>
              <w:t>Afia</w:t>
            </w:r>
            <w:proofErr w:type="spellEnd"/>
            <w:r w:rsidRPr="00866BBD">
              <w:rPr>
                <w:rFonts w:ascii="Times New Roman" w:eastAsia="Times New Roman" w:hAnsi="Times New Roman" w:cs="Times New Roman"/>
                <w:sz w:val="21"/>
                <w:szCs w:val="21"/>
              </w:rPr>
              <w:t xml:space="preserve"> Nkrumah</w:t>
            </w:r>
          </w:p>
        </w:tc>
        <w:tc>
          <w:tcPr>
            <w:tcW w:w="7230" w:type="dxa"/>
          </w:tcPr>
          <w:p w14:paraId="1605807E"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Implementation Support Officer, IFAD</w:t>
            </w:r>
          </w:p>
        </w:tc>
      </w:tr>
      <w:tr w:rsidR="001B4AA5" w:rsidRPr="00866BBD" w14:paraId="508168AC" w14:textId="77777777" w:rsidTr="00FA3F99">
        <w:trPr>
          <w:trHeight w:val="285"/>
        </w:trPr>
        <w:tc>
          <w:tcPr>
            <w:tcW w:w="445" w:type="dxa"/>
          </w:tcPr>
          <w:p w14:paraId="7FCCA66D"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6919A73F"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Mr. Takeda Shogo</w:t>
            </w:r>
          </w:p>
        </w:tc>
        <w:tc>
          <w:tcPr>
            <w:tcW w:w="7230" w:type="dxa"/>
          </w:tcPr>
          <w:p w14:paraId="1831FB46"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Representative, Japan International Cooperation Agency (JICA)</w:t>
            </w:r>
          </w:p>
        </w:tc>
      </w:tr>
      <w:tr w:rsidR="001B4AA5" w:rsidRPr="00866BBD" w14:paraId="200C6147" w14:textId="77777777" w:rsidTr="00FA3F99">
        <w:trPr>
          <w:trHeight w:val="285"/>
        </w:trPr>
        <w:tc>
          <w:tcPr>
            <w:tcW w:w="445" w:type="dxa"/>
          </w:tcPr>
          <w:p w14:paraId="0F9969D3"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0B7D873E"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Mr. Richard </w:t>
            </w:r>
            <w:proofErr w:type="spellStart"/>
            <w:r w:rsidRPr="00866BBD">
              <w:rPr>
                <w:rFonts w:ascii="Times New Roman" w:eastAsia="Times New Roman" w:hAnsi="Times New Roman" w:cs="Times New Roman"/>
                <w:sz w:val="21"/>
                <w:szCs w:val="21"/>
              </w:rPr>
              <w:t>Katongo</w:t>
            </w:r>
            <w:proofErr w:type="spellEnd"/>
          </w:p>
        </w:tc>
        <w:tc>
          <w:tcPr>
            <w:tcW w:w="7230" w:type="dxa"/>
          </w:tcPr>
          <w:p w14:paraId="69BA02DA"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Program Officer, JICA</w:t>
            </w:r>
          </w:p>
        </w:tc>
      </w:tr>
      <w:tr w:rsidR="001B4AA5" w:rsidRPr="00866BBD" w14:paraId="4A70DBAD" w14:textId="77777777" w:rsidTr="00FA3F99">
        <w:trPr>
          <w:trHeight w:val="285"/>
        </w:trPr>
        <w:tc>
          <w:tcPr>
            <w:tcW w:w="445" w:type="dxa"/>
          </w:tcPr>
          <w:p w14:paraId="15FCB2D8"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1A65B7FA"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Mr. </w:t>
            </w:r>
            <w:proofErr w:type="spellStart"/>
            <w:r w:rsidRPr="00866BBD">
              <w:rPr>
                <w:rFonts w:ascii="Times New Roman" w:eastAsia="Times New Roman" w:hAnsi="Times New Roman" w:cs="Times New Roman"/>
                <w:sz w:val="21"/>
                <w:szCs w:val="21"/>
              </w:rPr>
              <w:t>Herad</w:t>
            </w:r>
            <w:proofErr w:type="spellEnd"/>
            <w:r w:rsidRPr="00866BBD">
              <w:rPr>
                <w:rFonts w:ascii="Times New Roman" w:eastAsia="Times New Roman" w:hAnsi="Times New Roman" w:cs="Times New Roman"/>
                <w:sz w:val="21"/>
                <w:szCs w:val="21"/>
              </w:rPr>
              <w:t xml:space="preserve"> Lungu</w:t>
            </w:r>
          </w:p>
        </w:tc>
        <w:tc>
          <w:tcPr>
            <w:tcW w:w="7230" w:type="dxa"/>
          </w:tcPr>
          <w:p w14:paraId="4B4FAB71"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Deputy Executive Director, Zambia National Farmers Union</w:t>
            </w:r>
          </w:p>
        </w:tc>
      </w:tr>
      <w:tr w:rsidR="001B4AA5" w:rsidRPr="00866BBD" w14:paraId="69E53AB1" w14:textId="77777777" w:rsidTr="00FA3F99">
        <w:trPr>
          <w:trHeight w:val="285"/>
        </w:trPr>
        <w:tc>
          <w:tcPr>
            <w:tcW w:w="445" w:type="dxa"/>
          </w:tcPr>
          <w:p w14:paraId="66A85C94"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63F486B6"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Mr. Ashok </w:t>
            </w:r>
            <w:proofErr w:type="spellStart"/>
            <w:r w:rsidRPr="00866BBD">
              <w:rPr>
                <w:rFonts w:ascii="Times New Roman" w:eastAsia="Times New Roman" w:hAnsi="Times New Roman" w:cs="Times New Roman"/>
                <w:sz w:val="21"/>
                <w:szCs w:val="21"/>
              </w:rPr>
              <w:t>Oza</w:t>
            </w:r>
            <w:proofErr w:type="spellEnd"/>
          </w:p>
        </w:tc>
        <w:tc>
          <w:tcPr>
            <w:tcW w:w="7230" w:type="dxa"/>
          </w:tcPr>
          <w:p w14:paraId="36E0D201"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Managing Director, </w:t>
            </w:r>
            <w:proofErr w:type="spellStart"/>
            <w:r w:rsidRPr="00866BBD">
              <w:rPr>
                <w:rFonts w:ascii="Times New Roman" w:eastAsia="Times New Roman" w:hAnsi="Times New Roman" w:cs="Times New Roman"/>
                <w:sz w:val="21"/>
                <w:szCs w:val="21"/>
              </w:rPr>
              <w:t>Saro</w:t>
            </w:r>
            <w:proofErr w:type="spellEnd"/>
            <w:r w:rsidRPr="00866BBD">
              <w:rPr>
                <w:rFonts w:ascii="Times New Roman" w:eastAsia="Times New Roman" w:hAnsi="Times New Roman" w:cs="Times New Roman"/>
                <w:sz w:val="21"/>
                <w:szCs w:val="21"/>
              </w:rPr>
              <w:t xml:space="preserve"> </w:t>
            </w:r>
            <w:proofErr w:type="spellStart"/>
            <w:r w:rsidRPr="00866BBD">
              <w:rPr>
                <w:rFonts w:ascii="Times New Roman" w:eastAsia="Times New Roman" w:hAnsi="Times New Roman" w:cs="Times New Roman"/>
                <w:sz w:val="21"/>
                <w:szCs w:val="21"/>
              </w:rPr>
              <w:t>Agro</w:t>
            </w:r>
            <w:proofErr w:type="spellEnd"/>
            <w:r w:rsidRPr="00866BBD">
              <w:rPr>
                <w:rFonts w:ascii="Times New Roman" w:eastAsia="Times New Roman" w:hAnsi="Times New Roman" w:cs="Times New Roman"/>
                <w:sz w:val="21"/>
                <w:szCs w:val="21"/>
              </w:rPr>
              <w:t xml:space="preserve"> Industrial Limited</w:t>
            </w:r>
          </w:p>
        </w:tc>
      </w:tr>
      <w:tr w:rsidR="001B4AA5" w:rsidRPr="00866BBD" w14:paraId="39D2A9D8" w14:textId="77777777" w:rsidTr="00FA3F99">
        <w:trPr>
          <w:trHeight w:val="285"/>
        </w:trPr>
        <w:tc>
          <w:tcPr>
            <w:tcW w:w="445" w:type="dxa"/>
          </w:tcPr>
          <w:p w14:paraId="1A097956"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78809455"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Mr. </w:t>
            </w:r>
            <w:proofErr w:type="spellStart"/>
            <w:r w:rsidRPr="00866BBD">
              <w:rPr>
                <w:rFonts w:ascii="Times New Roman" w:eastAsia="Times New Roman" w:hAnsi="Times New Roman" w:cs="Times New Roman"/>
                <w:sz w:val="21"/>
                <w:szCs w:val="21"/>
              </w:rPr>
              <w:t>Ntendele</w:t>
            </w:r>
            <w:proofErr w:type="spellEnd"/>
            <w:r w:rsidRPr="00866BBD">
              <w:rPr>
                <w:rFonts w:ascii="Times New Roman" w:eastAsia="Times New Roman" w:hAnsi="Times New Roman" w:cs="Times New Roman"/>
                <w:sz w:val="21"/>
                <w:szCs w:val="21"/>
              </w:rPr>
              <w:t xml:space="preserve"> </w:t>
            </w:r>
            <w:proofErr w:type="spellStart"/>
            <w:r w:rsidRPr="00866BBD">
              <w:rPr>
                <w:rFonts w:ascii="Times New Roman" w:eastAsia="Times New Roman" w:hAnsi="Times New Roman" w:cs="Times New Roman"/>
                <w:sz w:val="21"/>
                <w:szCs w:val="21"/>
              </w:rPr>
              <w:t>Mphatsu</w:t>
            </w:r>
            <w:proofErr w:type="spellEnd"/>
          </w:p>
        </w:tc>
        <w:tc>
          <w:tcPr>
            <w:tcW w:w="7230" w:type="dxa"/>
          </w:tcPr>
          <w:p w14:paraId="77C774A4"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Chief Technical Officer, Food and Agriculture Organization (FAO)</w:t>
            </w:r>
          </w:p>
        </w:tc>
      </w:tr>
      <w:tr w:rsidR="001B4AA5" w:rsidRPr="00866BBD" w14:paraId="6CBDA68C" w14:textId="77777777" w:rsidTr="00FA3F99">
        <w:trPr>
          <w:trHeight w:val="285"/>
        </w:trPr>
        <w:tc>
          <w:tcPr>
            <w:tcW w:w="445" w:type="dxa"/>
          </w:tcPr>
          <w:p w14:paraId="61CA9D75"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3507711D"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Ms. Annie Mwamba</w:t>
            </w:r>
          </w:p>
        </w:tc>
        <w:tc>
          <w:tcPr>
            <w:tcW w:w="7230" w:type="dxa"/>
          </w:tcPr>
          <w:p w14:paraId="798B36AE"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Operations Officer, FAO</w:t>
            </w:r>
          </w:p>
        </w:tc>
      </w:tr>
      <w:tr w:rsidR="001B4AA5" w:rsidRPr="00866BBD" w14:paraId="3F98DA07" w14:textId="77777777" w:rsidTr="00FA3F99">
        <w:trPr>
          <w:trHeight w:val="285"/>
        </w:trPr>
        <w:tc>
          <w:tcPr>
            <w:tcW w:w="445" w:type="dxa"/>
          </w:tcPr>
          <w:p w14:paraId="42AB3415"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3CF9E0C5"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Mr. Emmanuel Nyirenda</w:t>
            </w:r>
          </w:p>
        </w:tc>
        <w:tc>
          <w:tcPr>
            <w:tcW w:w="7230" w:type="dxa"/>
          </w:tcPr>
          <w:p w14:paraId="5930C8EC"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Irrigation Expert, FAO</w:t>
            </w:r>
          </w:p>
        </w:tc>
      </w:tr>
      <w:tr w:rsidR="001B4AA5" w:rsidRPr="00866BBD" w14:paraId="2778B98E" w14:textId="77777777" w:rsidTr="00FA3F99">
        <w:trPr>
          <w:trHeight w:val="285"/>
        </w:trPr>
        <w:tc>
          <w:tcPr>
            <w:tcW w:w="445" w:type="dxa"/>
          </w:tcPr>
          <w:p w14:paraId="65F125A4"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6F3E0261"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Mr. Hector </w:t>
            </w:r>
            <w:proofErr w:type="spellStart"/>
            <w:r w:rsidRPr="00866BBD">
              <w:rPr>
                <w:rFonts w:ascii="Times New Roman" w:eastAsia="Times New Roman" w:hAnsi="Times New Roman" w:cs="Times New Roman"/>
                <w:sz w:val="21"/>
                <w:szCs w:val="21"/>
              </w:rPr>
              <w:t>Hamusankwa</w:t>
            </w:r>
            <w:proofErr w:type="spellEnd"/>
          </w:p>
        </w:tc>
        <w:tc>
          <w:tcPr>
            <w:tcW w:w="7230" w:type="dxa"/>
          </w:tcPr>
          <w:p w14:paraId="38EE4278"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Manager Irrigation, Presidential Delivery Unit </w:t>
            </w:r>
          </w:p>
        </w:tc>
      </w:tr>
      <w:tr w:rsidR="001B4AA5" w:rsidRPr="00866BBD" w14:paraId="7355A992" w14:textId="77777777" w:rsidTr="00FA3F99">
        <w:trPr>
          <w:trHeight w:val="285"/>
        </w:trPr>
        <w:tc>
          <w:tcPr>
            <w:tcW w:w="445" w:type="dxa"/>
          </w:tcPr>
          <w:p w14:paraId="5D734CC2"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2B5495F4"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Mr. </w:t>
            </w:r>
            <w:proofErr w:type="spellStart"/>
            <w:r w:rsidRPr="00866BBD">
              <w:rPr>
                <w:rFonts w:ascii="Times New Roman" w:eastAsia="Times New Roman" w:hAnsi="Times New Roman" w:cs="Times New Roman"/>
                <w:sz w:val="21"/>
                <w:szCs w:val="21"/>
              </w:rPr>
              <w:t>Vunda</w:t>
            </w:r>
            <w:proofErr w:type="spellEnd"/>
            <w:r w:rsidRPr="00866BBD">
              <w:rPr>
                <w:rFonts w:ascii="Times New Roman" w:eastAsia="Times New Roman" w:hAnsi="Times New Roman" w:cs="Times New Roman"/>
                <w:sz w:val="21"/>
                <w:szCs w:val="21"/>
              </w:rPr>
              <w:t xml:space="preserve"> </w:t>
            </w:r>
            <w:proofErr w:type="spellStart"/>
            <w:r w:rsidRPr="00866BBD">
              <w:rPr>
                <w:rFonts w:ascii="Times New Roman" w:eastAsia="Times New Roman" w:hAnsi="Times New Roman" w:cs="Times New Roman"/>
                <w:sz w:val="21"/>
                <w:szCs w:val="21"/>
              </w:rPr>
              <w:t>Mundengo</w:t>
            </w:r>
            <w:proofErr w:type="spellEnd"/>
          </w:p>
        </w:tc>
        <w:tc>
          <w:tcPr>
            <w:tcW w:w="7230" w:type="dxa"/>
          </w:tcPr>
          <w:p w14:paraId="6709858F"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Agriculture Research Officer, National Irrigation Research Station, ZARI</w:t>
            </w:r>
          </w:p>
        </w:tc>
      </w:tr>
      <w:tr w:rsidR="001B4AA5" w:rsidRPr="00866BBD" w14:paraId="5138980C" w14:textId="77777777" w:rsidTr="00FA3F99">
        <w:trPr>
          <w:trHeight w:val="285"/>
        </w:trPr>
        <w:tc>
          <w:tcPr>
            <w:tcW w:w="445" w:type="dxa"/>
          </w:tcPr>
          <w:p w14:paraId="38573216"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04294D23"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Ms. </w:t>
            </w:r>
            <w:proofErr w:type="spellStart"/>
            <w:r w:rsidRPr="00866BBD">
              <w:rPr>
                <w:rFonts w:ascii="Times New Roman" w:eastAsia="Times New Roman" w:hAnsi="Times New Roman" w:cs="Times New Roman"/>
                <w:sz w:val="21"/>
                <w:szCs w:val="21"/>
              </w:rPr>
              <w:t>Ernester</w:t>
            </w:r>
            <w:proofErr w:type="spellEnd"/>
            <w:r w:rsidRPr="00866BBD">
              <w:rPr>
                <w:rFonts w:ascii="Times New Roman" w:eastAsia="Times New Roman" w:hAnsi="Times New Roman" w:cs="Times New Roman"/>
                <w:sz w:val="21"/>
                <w:szCs w:val="21"/>
              </w:rPr>
              <w:t xml:space="preserve"> </w:t>
            </w:r>
            <w:proofErr w:type="spellStart"/>
            <w:r w:rsidRPr="00866BBD">
              <w:rPr>
                <w:rFonts w:ascii="Times New Roman" w:eastAsia="Times New Roman" w:hAnsi="Times New Roman" w:cs="Times New Roman"/>
                <w:sz w:val="21"/>
                <w:szCs w:val="21"/>
              </w:rPr>
              <w:t>Habunga</w:t>
            </w:r>
            <w:proofErr w:type="spellEnd"/>
          </w:p>
        </w:tc>
        <w:tc>
          <w:tcPr>
            <w:tcW w:w="7230" w:type="dxa"/>
          </w:tcPr>
          <w:p w14:paraId="3F80F4B5"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Agriculture Research Officer, National Irrigation Research Station, ZARI</w:t>
            </w:r>
          </w:p>
        </w:tc>
      </w:tr>
      <w:tr w:rsidR="001B4AA5" w:rsidRPr="00866BBD" w14:paraId="0B76F57E" w14:textId="77777777" w:rsidTr="00FA3F99">
        <w:trPr>
          <w:trHeight w:val="285"/>
        </w:trPr>
        <w:tc>
          <w:tcPr>
            <w:tcW w:w="445" w:type="dxa"/>
          </w:tcPr>
          <w:p w14:paraId="032DEB77"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13AEE550"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Mr. Emmanuel </w:t>
            </w:r>
            <w:proofErr w:type="spellStart"/>
            <w:r w:rsidRPr="00866BBD">
              <w:rPr>
                <w:rFonts w:ascii="Times New Roman" w:eastAsia="Times New Roman" w:hAnsi="Times New Roman" w:cs="Times New Roman"/>
                <w:sz w:val="21"/>
                <w:szCs w:val="21"/>
              </w:rPr>
              <w:t>Moonga</w:t>
            </w:r>
            <w:proofErr w:type="spellEnd"/>
          </w:p>
        </w:tc>
        <w:tc>
          <w:tcPr>
            <w:tcW w:w="7230" w:type="dxa"/>
          </w:tcPr>
          <w:p w14:paraId="379FE091"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Agriculture Research Officer, National Irrigation Research Station, ZARI</w:t>
            </w:r>
          </w:p>
        </w:tc>
      </w:tr>
      <w:tr w:rsidR="001B4AA5" w:rsidRPr="00866BBD" w14:paraId="6183BA00" w14:textId="77777777" w:rsidTr="00FA3F99">
        <w:trPr>
          <w:trHeight w:val="285"/>
        </w:trPr>
        <w:tc>
          <w:tcPr>
            <w:tcW w:w="445" w:type="dxa"/>
          </w:tcPr>
          <w:p w14:paraId="6DB49BF1" w14:textId="77777777" w:rsidR="001B4AA5" w:rsidRPr="00866BBD" w:rsidRDefault="001B4AA5" w:rsidP="001B4AA5">
            <w:pPr>
              <w:pStyle w:val="ListParagraph"/>
              <w:numPr>
                <w:ilvl w:val="0"/>
                <w:numId w:val="23"/>
              </w:numPr>
              <w:spacing w:after="0" w:line="240" w:lineRule="auto"/>
              <w:rPr>
                <w:rFonts w:ascii="Times New Roman" w:eastAsia="Times New Roman" w:hAnsi="Times New Roman"/>
                <w:sz w:val="21"/>
                <w:szCs w:val="21"/>
              </w:rPr>
            </w:pPr>
          </w:p>
        </w:tc>
        <w:tc>
          <w:tcPr>
            <w:tcW w:w="2385" w:type="dxa"/>
          </w:tcPr>
          <w:p w14:paraId="44CF5D18"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Mr. Kennedy </w:t>
            </w:r>
            <w:proofErr w:type="spellStart"/>
            <w:r w:rsidRPr="00866BBD">
              <w:rPr>
                <w:rFonts w:ascii="Times New Roman" w:eastAsia="Times New Roman" w:hAnsi="Times New Roman" w:cs="Times New Roman"/>
                <w:sz w:val="21"/>
                <w:szCs w:val="21"/>
              </w:rPr>
              <w:t>Lusenga</w:t>
            </w:r>
            <w:proofErr w:type="spellEnd"/>
          </w:p>
        </w:tc>
        <w:tc>
          <w:tcPr>
            <w:tcW w:w="7230" w:type="dxa"/>
          </w:tcPr>
          <w:p w14:paraId="623334F6" w14:textId="77777777" w:rsidR="001B4AA5" w:rsidRPr="00866BBD" w:rsidRDefault="001B4AA5" w:rsidP="00FA3F99">
            <w:pPr>
              <w:spacing w:after="0" w:line="240" w:lineRule="auto"/>
              <w:rPr>
                <w:rFonts w:ascii="Times New Roman" w:eastAsia="Times New Roman" w:hAnsi="Times New Roman" w:cs="Times New Roman"/>
                <w:sz w:val="21"/>
                <w:szCs w:val="21"/>
              </w:rPr>
            </w:pPr>
            <w:r w:rsidRPr="00866BBD">
              <w:rPr>
                <w:rFonts w:ascii="Times New Roman" w:eastAsia="Times New Roman" w:hAnsi="Times New Roman" w:cs="Times New Roman"/>
                <w:sz w:val="21"/>
                <w:szCs w:val="21"/>
              </w:rPr>
              <w:t xml:space="preserve">Chairperson, </w:t>
            </w:r>
            <w:proofErr w:type="spellStart"/>
            <w:r w:rsidRPr="00866BBD">
              <w:rPr>
                <w:rFonts w:ascii="Times New Roman" w:eastAsia="Times New Roman" w:hAnsi="Times New Roman" w:cs="Times New Roman"/>
                <w:sz w:val="21"/>
                <w:szCs w:val="21"/>
              </w:rPr>
              <w:t>Chanyanya</w:t>
            </w:r>
            <w:proofErr w:type="spellEnd"/>
            <w:r w:rsidRPr="00866BBD">
              <w:rPr>
                <w:rFonts w:ascii="Times New Roman" w:eastAsia="Times New Roman" w:hAnsi="Times New Roman" w:cs="Times New Roman"/>
                <w:sz w:val="21"/>
                <w:szCs w:val="21"/>
              </w:rPr>
              <w:t xml:space="preserve"> Cooperative Society, </w:t>
            </w:r>
            <w:proofErr w:type="spellStart"/>
            <w:r w:rsidRPr="00866BBD">
              <w:rPr>
                <w:rFonts w:ascii="Times New Roman" w:eastAsia="Times New Roman" w:hAnsi="Times New Roman" w:cs="Times New Roman"/>
                <w:sz w:val="21"/>
                <w:szCs w:val="21"/>
              </w:rPr>
              <w:t>Chiansi</w:t>
            </w:r>
            <w:proofErr w:type="spellEnd"/>
            <w:r w:rsidRPr="00866BBD">
              <w:rPr>
                <w:rFonts w:ascii="Times New Roman" w:eastAsia="Times New Roman" w:hAnsi="Times New Roman" w:cs="Times New Roman"/>
                <w:sz w:val="21"/>
                <w:szCs w:val="21"/>
              </w:rPr>
              <w:t xml:space="preserve"> Irrigation Scheme</w:t>
            </w:r>
          </w:p>
        </w:tc>
      </w:tr>
    </w:tbl>
    <w:p w14:paraId="15837CC7" w14:textId="77777777" w:rsidR="001B4AA5" w:rsidRPr="00866BBD" w:rsidRDefault="001B4AA5" w:rsidP="001B4AA5">
      <w:pPr>
        <w:spacing w:after="0" w:line="276" w:lineRule="auto"/>
        <w:jc w:val="both"/>
        <w:rPr>
          <w:rFonts w:ascii="Times New Roman" w:hAnsi="Times New Roman" w:cs="Times New Roman"/>
          <w:b/>
          <w:bCs/>
          <w:color w:val="000000" w:themeColor="text1"/>
          <w:sz w:val="21"/>
          <w:szCs w:val="21"/>
        </w:rPr>
      </w:pPr>
    </w:p>
    <w:p w14:paraId="70568B8C" w14:textId="77777777" w:rsidR="001B4AA5" w:rsidRPr="00866BBD" w:rsidRDefault="001B4AA5" w:rsidP="001B4AA5">
      <w:pPr>
        <w:spacing w:after="0"/>
        <w:rPr>
          <w:rFonts w:ascii="Times New Roman" w:hAnsi="Times New Roman" w:cs="Times New Roman"/>
          <w:b/>
          <w:bCs/>
          <w:sz w:val="21"/>
          <w:szCs w:val="21"/>
        </w:rPr>
      </w:pPr>
      <w:r w:rsidRPr="00866BBD">
        <w:rPr>
          <w:rFonts w:ascii="Times New Roman" w:hAnsi="Times New Roman" w:cs="Times New Roman"/>
          <w:b/>
          <w:bCs/>
          <w:sz w:val="21"/>
          <w:szCs w:val="21"/>
        </w:rPr>
        <w:t>World Bank Team</w:t>
      </w:r>
    </w:p>
    <w:tbl>
      <w:tblPr>
        <w:tblStyle w:val="TableGrid"/>
        <w:tblW w:w="10060" w:type="dxa"/>
        <w:tblLook w:val="04A0" w:firstRow="1" w:lastRow="0" w:firstColumn="1" w:lastColumn="0" w:noHBand="0" w:noVBand="1"/>
      </w:tblPr>
      <w:tblGrid>
        <w:gridCol w:w="445"/>
        <w:gridCol w:w="2385"/>
        <w:gridCol w:w="7230"/>
      </w:tblGrid>
      <w:tr w:rsidR="001B4AA5" w:rsidRPr="00866BBD" w14:paraId="06E829CC" w14:textId="77777777" w:rsidTr="00FA3F99">
        <w:tc>
          <w:tcPr>
            <w:tcW w:w="445" w:type="dxa"/>
          </w:tcPr>
          <w:p w14:paraId="43346EF9" w14:textId="77777777" w:rsidR="001B4AA5" w:rsidRPr="00866BBD" w:rsidRDefault="001B4AA5" w:rsidP="00FA3F99">
            <w:pPr>
              <w:rPr>
                <w:rFonts w:ascii="Times New Roman" w:hAnsi="Times New Roman"/>
                <w:b/>
                <w:bCs/>
                <w:sz w:val="21"/>
                <w:szCs w:val="21"/>
              </w:rPr>
            </w:pPr>
          </w:p>
        </w:tc>
        <w:tc>
          <w:tcPr>
            <w:tcW w:w="2385" w:type="dxa"/>
          </w:tcPr>
          <w:p w14:paraId="4D921CB3" w14:textId="77777777" w:rsidR="001B4AA5" w:rsidRPr="00866BBD" w:rsidRDefault="001B4AA5" w:rsidP="00FA3F99">
            <w:pPr>
              <w:rPr>
                <w:rFonts w:ascii="Times New Roman" w:hAnsi="Times New Roman"/>
                <w:b/>
                <w:bCs/>
                <w:sz w:val="21"/>
                <w:szCs w:val="21"/>
              </w:rPr>
            </w:pPr>
            <w:r w:rsidRPr="00866BBD">
              <w:rPr>
                <w:rFonts w:ascii="Times New Roman" w:hAnsi="Times New Roman"/>
                <w:b/>
                <w:bCs/>
                <w:sz w:val="21"/>
                <w:szCs w:val="21"/>
              </w:rPr>
              <w:t>Name</w:t>
            </w:r>
          </w:p>
        </w:tc>
        <w:tc>
          <w:tcPr>
            <w:tcW w:w="7230" w:type="dxa"/>
          </w:tcPr>
          <w:p w14:paraId="7963DB7C" w14:textId="77777777" w:rsidR="001B4AA5" w:rsidRPr="00866BBD" w:rsidRDefault="001B4AA5" w:rsidP="00FA3F99">
            <w:pPr>
              <w:rPr>
                <w:rFonts w:ascii="Times New Roman" w:hAnsi="Times New Roman"/>
                <w:b/>
                <w:bCs/>
                <w:sz w:val="21"/>
                <w:szCs w:val="21"/>
              </w:rPr>
            </w:pPr>
            <w:r w:rsidRPr="00866BBD">
              <w:rPr>
                <w:rFonts w:ascii="Times New Roman" w:hAnsi="Times New Roman"/>
                <w:b/>
                <w:bCs/>
                <w:sz w:val="21"/>
                <w:szCs w:val="21"/>
              </w:rPr>
              <w:t>Position</w:t>
            </w:r>
          </w:p>
        </w:tc>
      </w:tr>
      <w:tr w:rsidR="001B4AA5" w:rsidRPr="00866BBD" w14:paraId="403A3875" w14:textId="77777777" w:rsidTr="00FA3F99">
        <w:tc>
          <w:tcPr>
            <w:tcW w:w="445" w:type="dxa"/>
          </w:tcPr>
          <w:p w14:paraId="1398336E" w14:textId="77777777" w:rsidR="001B4AA5" w:rsidRPr="00866BBD" w:rsidRDefault="001B4AA5" w:rsidP="001B4AA5">
            <w:pPr>
              <w:pStyle w:val="ListParagraph"/>
              <w:numPr>
                <w:ilvl w:val="0"/>
                <w:numId w:val="22"/>
              </w:numPr>
              <w:spacing w:after="0" w:line="240" w:lineRule="auto"/>
              <w:ind w:left="720"/>
              <w:jc w:val="center"/>
              <w:rPr>
                <w:rFonts w:ascii="Times New Roman" w:hAnsi="Times New Roman"/>
                <w:sz w:val="21"/>
                <w:szCs w:val="21"/>
              </w:rPr>
            </w:pPr>
          </w:p>
        </w:tc>
        <w:tc>
          <w:tcPr>
            <w:tcW w:w="2385" w:type="dxa"/>
          </w:tcPr>
          <w:p w14:paraId="50F9BEE7" w14:textId="77777777" w:rsidR="001B4AA5" w:rsidRPr="00866BBD" w:rsidRDefault="001B4AA5" w:rsidP="00FA3F99">
            <w:pPr>
              <w:rPr>
                <w:rFonts w:ascii="Times New Roman" w:hAnsi="Times New Roman"/>
                <w:sz w:val="21"/>
                <w:szCs w:val="21"/>
              </w:rPr>
            </w:pPr>
            <w:r w:rsidRPr="00866BBD">
              <w:rPr>
                <w:rFonts w:ascii="Times New Roman" w:hAnsi="Times New Roman"/>
                <w:sz w:val="21"/>
                <w:szCs w:val="21"/>
              </w:rPr>
              <w:t>Silvia Mauri</w:t>
            </w:r>
          </w:p>
        </w:tc>
        <w:tc>
          <w:tcPr>
            <w:tcW w:w="7230" w:type="dxa"/>
          </w:tcPr>
          <w:p w14:paraId="181D89C0" w14:textId="77777777" w:rsidR="001B4AA5" w:rsidRPr="00866BBD" w:rsidRDefault="001B4AA5" w:rsidP="00FA3F99">
            <w:pPr>
              <w:rPr>
                <w:rFonts w:ascii="Times New Roman" w:hAnsi="Times New Roman"/>
                <w:sz w:val="21"/>
                <w:szCs w:val="21"/>
              </w:rPr>
            </w:pPr>
            <w:r w:rsidRPr="00866BBD">
              <w:rPr>
                <w:rFonts w:ascii="Times New Roman" w:hAnsi="Times New Roman"/>
                <w:sz w:val="21"/>
                <w:szCs w:val="21"/>
              </w:rPr>
              <w:t>Senior Agriculture Specialist (TTL)</w:t>
            </w:r>
          </w:p>
        </w:tc>
      </w:tr>
      <w:tr w:rsidR="001B4AA5" w:rsidRPr="00866BBD" w14:paraId="54C9AAA3" w14:textId="77777777" w:rsidTr="00FA3F99">
        <w:tc>
          <w:tcPr>
            <w:tcW w:w="445" w:type="dxa"/>
          </w:tcPr>
          <w:p w14:paraId="1494B2B4" w14:textId="77777777" w:rsidR="001B4AA5" w:rsidRPr="00866BBD" w:rsidRDefault="001B4AA5" w:rsidP="001B4AA5">
            <w:pPr>
              <w:pStyle w:val="ListParagraph"/>
              <w:numPr>
                <w:ilvl w:val="0"/>
                <w:numId w:val="22"/>
              </w:numPr>
              <w:spacing w:after="0" w:line="240" w:lineRule="auto"/>
              <w:ind w:left="720"/>
              <w:jc w:val="center"/>
              <w:rPr>
                <w:rFonts w:ascii="Times New Roman" w:hAnsi="Times New Roman"/>
                <w:sz w:val="21"/>
                <w:szCs w:val="21"/>
              </w:rPr>
            </w:pPr>
          </w:p>
        </w:tc>
        <w:tc>
          <w:tcPr>
            <w:tcW w:w="2385" w:type="dxa"/>
          </w:tcPr>
          <w:p w14:paraId="279860D5" w14:textId="77777777" w:rsidR="001B4AA5" w:rsidRPr="00866BBD" w:rsidRDefault="001B4AA5" w:rsidP="00FA3F99">
            <w:pPr>
              <w:rPr>
                <w:rFonts w:ascii="Times New Roman" w:hAnsi="Times New Roman"/>
                <w:sz w:val="21"/>
                <w:szCs w:val="21"/>
              </w:rPr>
            </w:pPr>
            <w:r w:rsidRPr="00866BBD">
              <w:rPr>
                <w:rFonts w:ascii="Times New Roman" w:hAnsi="Times New Roman"/>
                <w:sz w:val="21"/>
                <w:szCs w:val="21"/>
              </w:rPr>
              <w:t>Ousmane Yaya-Bocoum</w:t>
            </w:r>
          </w:p>
        </w:tc>
        <w:tc>
          <w:tcPr>
            <w:tcW w:w="7230" w:type="dxa"/>
          </w:tcPr>
          <w:p w14:paraId="1BC7A31F" w14:textId="77777777" w:rsidR="001B4AA5" w:rsidRPr="00866BBD" w:rsidRDefault="001B4AA5" w:rsidP="00FA3F99">
            <w:pPr>
              <w:rPr>
                <w:rFonts w:ascii="Times New Roman" w:hAnsi="Times New Roman"/>
                <w:sz w:val="21"/>
                <w:szCs w:val="21"/>
              </w:rPr>
            </w:pPr>
            <w:r w:rsidRPr="00866BBD">
              <w:rPr>
                <w:rFonts w:ascii="Times New Roman" w:hAnsi="Times New Roman"/>
                <w:sz w:val="21"/>
                <w:szCs w:val="21"/>
              </w:rPr>
              <w:t>Senior Water Supply and Sanitation Specialist (Co-TTL)</w:t>
            </w:r>
          </w:p>
        </w:tc>
      </w:tr>
      <w:tr w:rsidR="001B4AA5" w:rsidRPr="00866BBD" w14:paraId="4B65B878" w14:textId="77777777" w:rsidTr="00FA3F99">
        <w:tc>
          <w:tcPr>
            <w:tcW w:w="445" w:type="dxa"/>
          </w:tcPr>
          <w:p w14:paraId="57A408E7" w14:textId="77777777" w:rsidR="001B4AA5" w:rsidRPr="00866BBD" w:rsidRDefault="001B4AA5" w:rsidP="001B4AA5">
            <w:pPr>
              <w:pStyle w:val="ListParagraph"/>
              <w:numPr>
                <w:ilvl w:val="0"/>
                <w:numId w:val="22"/>
              </w:numPr>
              <w:spacing w:after="0" w:line="240" w:lineRule="auto"/>
              <w:ind w:left="720"/>
              <w:jc w:val="center"/>
              <w:rPr>
                <w:rFonts w:ascii="Times New Roman" w:hAnsi="Times New Roman"/>
                <w:sz w:val="21"/>
                <w:szCs w:val="21"/>
              </w:rPr>
            </w:pPr>
          </w:p>
        </w:tc>
        <w:tc>
          <w:tcPr>
            <w:tcW w:w="2385" w:type="dxa"/>
          </w:tcPr>
          <w:p w14:paraId="4AF67004" w14:textId="77777777" w:rsidR="001B4AA5" w:rsidRPr="00866BBD" w:rsidRDefault="001B4AA5" w:rsidP="00FA3F99">
            <w:pPr>
              <w:rPr>
                <w:rFonts w:ascii="Times New Roman" w:hAnsi="Times New Roman"/>
                <w:sz w:val="21"/>
                <w:szCs w:val="21"/>
              </w:rPr>
            </w:pPr>
            <w:proofErr w:type="spellStart"/>
            <w:r w:rsidRPr="00866BBD">
              <w:rPr>
                <w:rFonts w:ascii="Times New Roman" w:hAnsi="Times New Roman"/>
                <w:sz w:val="21"/>
                <w:szCs w:val="21"/>
              </w:rPr>
              <w:t>Baison</w:t>
            </w:r>
            <w:proofErr w:type="spellEnd"/>
            <w:r w:rsidRPr="00866BBD">
              <w:rPr>
                <w:rFonts w:ascii="Times New Roman" w:hAnsi="Times New Roman"/>
                <w:sz w:val="21"/>
                <w:szCs w:val="21"/>
              </w:rPr>
              <w:t xml:space="preserve"> Banda</w:t>
            </w:r>
          </w:p>
        </w:tc>
        <w:tc>
          <w:tcPr>
            <w:tcW w:w="7230" w:type="dxa"/>
          </w:tcPr>
          <w:p w14:paraId="6B342B15" w14:textId="77777777" w:rsidR="001B4AA5" w:rsidRPr="00866BBD" w:rsidRDefault="001B4AA5" w:rsidP="00FA3F99">
            <w:pPr>
              <w:rPr>
                <w:rFonts w:ascii="Times New Roman" w:hAnsi="Times New Roman"/>
                <w:sz w:val="21"/>
                <w:szCs w:val="21"/>
              </w:rPr>
            </w:pPr>
            <w:r w:rsidRPr="00866BBD">
              <w:rPr>
                <w:rFonts w:ascii="Times New Roman" w:hAnsi="Times New Roman"/>
                <w:sz w:val="21"/>
                <w:szCs w:val="21"/>
              </w:rPr>
              <w:t xml:space="preserve">Financial Management Specialist </w:t>
            </w:r>
          </w:p>
        </w:tc>
      </w:tr>
      <w:tr w:rsidR="001B4AA5" w:rsidRPr="00866BBD" w14:paraId="5EA9841D" w14:textId="77777777" w:rsidTr="00FA3F99">
        <w:tc>
          <w:tcPr>
            <w:tcW w:w="445" w:type="dxa"/>
          </w:tcPr>
          <w:p w14:paraId="1862A68B" w14:textId="77777777" w:rsidR="001B4AA5" w:rsidRPr="00866BBD" w:rsidRDefault="001B4AA5" w:rsidP="001B4AA5">
            <w:pPr>
              <w:pStyle w:val="ListParagraph"/>
              <w:numPr>
                <w:ilvl w:val="0"/>
                <w:numId w:val="22"/>
              </w:numPr>
              <w:spacing w:after="0" w:line="240" w:lineRule="auto"/>
              <w:ind w:left="720"/>
              <w:jc w:val="center"/>
              <w:rPr>
                <w:rFonts w:ascii="Times New Roman" w:hAnsi="Times New Roman"/>
                <w:sz w:val="21"/>
                <w:szCs w:val="21"/>
              </w:rPr>
            </w:pPr>
          </w:p>
        </w:tc>
        <w:tc>
          <w:tcPr>
            <w:tcW w:w="2385" w:type="dxa"/>
          </w:tcPr>
          <w:p w14:paraId="1B9BD8E6" w14:textId="77777777" w:rsidR="001B4AA5" w:rsidRPr="00866BBD" w:rsidRDefault="001B4AA5" w:rsidP="00FA3F99">
            <w:pPr>
              <w:rPr>
                <w:rFonts w:ascii="Times New Roman" w:hAnsi="Times New Roman"/>
                <w:sz w:val="21"/>
                <w:szCs w:val="21"/>
                <w:lang w:val="de-DE"/>
              </w:rPr>
            </w:pPr>
            <w:r w:rsidRPr="00866BBD">
              <w:rPr>
                <w:rFonts w:ascii="Times New Roman" w:hAnsi="Times New Roman"/>
                <w:sz w:val="21"/>
                <w:szCs w:val="21"/>
                <w:lang w:val="de-DE"/>
              </w:rPr>
              <w:t>Mustafizur Rahman</w:t>
            </w:r>
          </w:p>
        </w:tc>
        <w:tc>
          <w:tcPr>
            <w:tcW w:w="7230" w:type="dxa"/>
          </w:tcPr>
          <w:p w14:paraId="44DC9E16" w14:textId="77777777" w:rsidR="001B4AA5" w:rsidRPr="00866BBD" w:rsidRDefault="001B4AA5" w:rsidP="00FA3F99">
            <w:pPr>
              <w:rPr>
                <w:rFonts w:ascii="Times New Roman" w:hAnsi="Times New Roman"/>
                <w:sz w:val="21"/>
                <w:szCs w:val="21"/>
              </w:rPr>
            </w:pPr>
            <w:r w:rsidRPr="00866BBD">
              <w:rPr>
                <w:rFonts w:ascii="Times New Roman" w:hAnsi="Times New Roman"/>
                <w:sz w:val="21"/>
                <w:szCs w:val="21"/>
              </w:rPr>
              <w:t>Senior Procurement Specialist</w:t>
            </w:r>
          </w:p>
        </w:tc>
      </w:tr>
      <w:tr w:rsidR="001B4AA5" w:rsidRPr="00866BBD" w14:paraId="526B83A9" w14:textId="77777777" w:rsidTr="00FA3F99">
        <w:tc>
          <w:tcPr>
            <w:tcW w:w="445" w:type="dxa"/>
          </w:tcPr>
          <w:p w14:paraId="283E2960" w14:textId="77777777" w:rsidR="001B4AA5" w:rsidRPr="00866BBD" w:rsidRDefault="001B4AA5" w:rsidP="001B4AA5">
            <w:pPr>
              <w:pStyle w:val="ListParagraph"/>
              <w:numPr>
                <w:ilvl w:val="0"/>
                <w:numId w:val="22"/>
              </w:numPr>
              <w:spacing w:after="0" w:line="240" w:lineRule="auto"/>
              <w:ind w:left="720"/>
              <w:jc w:val="center"/>
              <w:rPr>
                <w:rFonts w:ascii="Times New Roman" w:hAnsi="Times New Roman"/>
                <w:sz w:val="21"/>
                <w:szCs w:val="21"/>
              </w:rPr>
            </w:pPr>
          </w:p>
        </w:tc>
        <w:tc>
          <w:tcPr>
            <w:tcW w:w="2385" w:type="dxa"/>
          </w:tcPr>
          <w:p w14:paraId="73C5FD5F" w14:textId="77777777" w:rsidR="001B4AA5" w:rsidRPr="00866BBD" w:rsidRDefault="001B4AA5" w:rsidP="00FA3F99">
            <w:pPr>
              <w:rPr>
                <w:rFonts w:ascii="Times New Roman" w:hAnsi="Times New Roman"/>
                <w:sz w:val="21"/>
                <w:szCs w:val="21"/>
              </w:rPr>
            </w:pPr>
            <w:r w:rsidRPr="00866BBD">
              <w:rPr>
                <w:rFonts w:ascii="Times New Roman" w:hAnsi="Times New Roman"/>
                <w:sz w:val="21"/>
                <w:szCs w:val="21"/>
              </w:rPr>
              <w:t>Thresa Musongo</w:t>
            </w:r>
          </w:p>
        </w:tc>
        <w:tc>
          <w:tcPr>
            <w:tcW w:w="7230" w:type="dxa"/>
          </w:tcPr>
          <w:p w14:paraId="0D9619E1" w14:textId="77777777" w:rsidR="001B4AA5" w:rsidRPr="00866BBD" w:rsidRDefault="001B4AA5" w:rsidP="00FA3F99">
            <w:pPr>
              <w:rPr>
                <w:rFonts w:ascii="Times New Roman" w:hAnsi="Times New Roman"/>
                <w:sz w:val="21"/>
                <w:szCs w:val="21"/>
              </w:rPr>
            </w:pPr>
            <w:r w:rsidRPr="00866BBD">
              <w:rPr>
                <w:rFonts w:ascii="Times New Roman" w:hAnsi="Times New Roman"/>
                <w:sz w:val="21"/>
                <w:szCs w:val="21"/>
              </w:rPr>
              <w:t>Environmental Engineer</w:t>
            </w:r>
          </w:p>
        </w:tc>
      </w:tr>
      <w:tr w:rsidR="001B4AA5" w:rsidRPr="00866BBD" w14:paraId="25F4DB1D" w14:textId="77777777" w:rsidTr="00FA3F99">
        <w:tc>
          <w:tcPr>
            <w:tcW w:w="445" w:type="dxa"/>
          </w:tcPr>
          <w:p w14:paraId="01A6C9B5" w14:textId="77777777" w:rsidR="001B4AA5" w:rsidRPr="00866BBD" w:rsidRDefault="001B4AA5" w:rsidP="001B4AA5">
            <w:pPr>
              <w:pStyle w:val="ListParagraph"/>
              <w:numPr>
                <w:ilvl w:val="0"/>
                <w:numId w:val="22"/>
              </w:numPr>
              <w:spacing w:after="0" w:line="240" w:lineRule="auto"/>
              <w:ind w:left="720"/>
              <w:jc w:val="center"/>
              <w:rPr>
                <w:rFonts w:ascii="Times New Roman" w:hAnsi="Times New Roman"/>
                <w:sz w:val="21"/>
                <w:szCs w:val="21"/>
              </w:rPr>
            </w:pPr>
          </w:p>
        </w:tc>
        <w:tc>
          <w:tcPr>
            <w:tcW w:w="2385" w:type="dxa"/>
          </w:tcPr>
          <w:p w14:paraId="7694DA06" w14:textId="77777777" w:rsidR="001B4AA5" w:rsidRPr="00866BBD" w:rsidRDefault="001B4AA5" w:rsidP="00FA3F99">
            <w:pPr>
              <w:rPr>
                <w:rFonts w:ascii="Times New Roman" w:hAnsi="Times New Roman"/>
                <w:sz w:val="21"/>
                <w:szCs w:val="21"/>
              </w:rPr>
            </w:pPr>
            <w:r w:rsidRPr="00866BBD">
              <w:rPr>
                <w:rFonts w:ascii="Times New Roman" w:hAnsi="Times New Roman"/>
                <w:sz w:val="21"/>
                <w:szCs w:val="21"/>
              </w:rPr>
              <w:t>Njavwa Chilufya</w:t>
            </w:r>
          </w:p>
        </w:tc>
        <w:tc>
          <w:tcPr>
            <w:tcW w:w="7230" w:type="dxa"/>
          </w:tcPr>
          <w:p w14:paraId="477D1E01" w14:textId="77777777" w:rsidR="001B4AA5" w:rsidRPr="00866BBD" w:rsidRDefault="001B4AA5" w:rsidP="00FA3F99">
            <w:pPr>
              <w:rPr>
                <w:rFonts w:ascii="Times New Roman" w:hAnsi="Times New Roman"/>
                <w:sz w:val="21"/>
                <w:szCs w:val="21"/>
              </w:rPr>
            </w:pPr>
            <w:r w:rsidRPr="00866BBD">
              <w:rPr>
                <w:rFonts w:ascii="Times New Roman" w:hAnsi="Times New Roman"/>
                <w:sz w:val="21"/>
                <w:szCs w:val="21"/>
              </w:rPr>
              <w:t>Senior Social Development Specialist</w:t>
            </w:r>
          </w:p>
        </w:tc>
      </w:tr>
      <w:tr w:rsidR="001B4AA5" w:rsidRPr="00866BBD" w14:paraId="1166A88B" w14:textId="77777777" w:rsidTr="00FA3F99">
        <w:tc>
          <w:tcPr>
            <w:tcW w:w="445" w:type="dxa"/>
          </w:tcPr>
          <w:p w14:paraId="3D86BDB4" w14:textId="77777777" w:rsidR="001B4AA5" w:rsidRPr="00866BBD" w:rsidRDefault="001B4AA5" w:rsidP="001B4AA5">
            <w:pPr>
              <w:pStyle w:val="ListParagraph"/>
              <w:numPr>
                <w:ilvl w:val="0"/>
                <w:numId w:val="22"/>
              </w:numPr>
              <w:spacing w:after="0" w:line="240" w:lineRule="auto"/>
              <w:ind w:left="720"/>
              <w:jc w:val="center"/>
              <w:rPr>
                <w:rFonts w:ascii="Times New Roman" w:hAnsi="Times New Roman"/>
                <w:sz w:val="21"/>
                <w:szCs w:val="21"/>
              </w:rPr>
            </w:pPr>
          </w:p>
        </w:tc>
        <w:tc>
          <w:tcPr>
            <w:tcW w:w="2385" w:type="dxa"/>
          </w:tcPr>
          <w:p w14:paraId="752877E2" w14:textId="77777777" w:rsidR="001B4AA5" w:rsidRPr="00866BBD" w:rsidRDefault="001B4AA5" w:rsidP="00FA3F99">
            <w:pPr>
              <w:rPr>
                <w:rFonts w:ascii="Times New Roman" w:hAnsi="Times New Roman"/>
                <w:sz w:val="21"/>
                <w:szCs w:val="21"/>
              </w:rPr>
            </w:pPr>
            <w:r w:rsidRPr="00866BBD">
              <w:rPr>
                <w:rFonts w:ascii="Times New Roman" w:hAnsi="Times New Roman"/>
                <w:sz w:val="21"/>
                <w:szCs w:val="21"/>
              </w:rPr>
              <w:t xml:space="preserve">Esther </w:t>
            </w:r>
            <w:proofErr w:type="spellStart"/>
            <w:r w:rsidRPr="00866BBD">
              <w:rPr>
                <w:rFonts w:ascii="Times New Roman" w:hAnsi="Times New Roman"/>
                <w:sz w:val="21"/>
                <w:szCs w:val="21"/>
              </w:rPr>
              <w:t>Laske</w:t>
            </w:r>
            <w:proofErr w:type="spellEnd"/>
          </w:p>
        </w:tc>
        <w:tc>
          <w:tcPr>
            <w:tcW w:w="7230" w:type="dxa"/>
          </w:tcPr>
          <w:p w14:paraId="2C8BFC9C" w14:textId="77777777" w:rsidR="001B4AA5" w:rsidRPr="00866BBD" w:rsidRDefault="001B4AA5" w:rsidP="00FA3F99">
            <w:pPr>
              <w:rPr>
                <w:rFonts w:ascii="Times New Roman" w:hAnsi="Times New Roman"/>
                <w:sz w:val="21"/>
                <w:szCs w:val="21"/>
              </w:rPr>
            </w:pPr>
            <w:r w:rsidRPr="00866BBD">
              <w:rPr>
                <w:rFonts w:ascii="Times New Roman" w:hAnsi="Times New Roman"/>
                <w:sz w:val="21"/>
                <w:szCs w:val="21"/>
              </w:rPr>
              <w:t>Senior Agriculture Economist</w:t>
            </w:r>
          </w:p>
        </w:tc>
      </w:tr>
      <w:tr w:rsidR="001B4AA5" w:rsidRPr="00866BBD" w14:paraId="2DAA910D" w14:textId="77777777" w:rsidTr="00FA3F99">
        <w:tc>
          <w:tcPr>
            <w:tcW w:w="445" w:type="dxa"/>
          </w:tcPr>
          <w:p w14:paraId="2A5C94FE" w14:textId="77777777" w:rsidR="001B4AA5" w:rsidRPr="00866BBD" w:rsidRDefault="001B4AA5" w:rsidP="001B4AA5">
            <w:pPr>
              <w:pStyle w:val="ListParagraph"/>
              <w:numPr>
                <w:ilvl w:val="0"/>
                <w:numId w:val="22"/>
              </w:numPr>
              <w:spacing w:after="0" w:line="240" w:lineRule="auto"/>
              <w:ind w:left="720"/>
              <w:jc w:val="center"/>
              <w:rPr>
                <w:rFonts w:ascii="Times New Roman" w:hAnsi="Times New Roman"/>
                <w:sz w:val="21"/>
                <w:szCs w:val="21"/>
              </w:rPr>
            </w:pPr>
          </w:p>
        </w:tc>
        <w:tc>
          <w:tcPr>
            <w:tcW w:w="2385" w:type="dxa"/>
          </w:tcPr>
          <w:p w14:paraId="3CCCAC77" w14:textId="77777777" w:rsidR="001B4AA5" w:rsidRPr="00866BBD" w:rsidRDefault="001B4AA5" w:rsidP="00FA3F99">
            <w:pPr>
              <w:rPr>
                <w:rFonts w:ascii="Times New Roman" w:hAnsi="Times New Roman"/>
                <w:sz w:val="21"/>
                <w:szCs w:val="21"/>
              </w:rPr>
            </w:pPr>
            <w:r w:rsidRPr="00866BBD">
              <w:rPr>
                <w:rFonts w:ascii="Times New Roman" w:hAnsi="Times New Roman"/>
                <w:sz w:val="21"/>
                <w:szCs w:val="21"/>
              </w:rPr>
              <w:t>Michael Kabwe</w:t>
            </w:r>
          </w:p>
        </w:tc>
        <w:tc>
          <w:tcPr>
            <w:tcW w:w="7230" w:type="dxa"/>
          </w:tcPr>
          <w:p w14:paraId="1301230E" w14:textId="77777777" w:rsidR="001B4AA5" w:rsidRPr="00866BBD" w:rsidRDefault="001B4AA5" w:rsidP="00FA3F99">
            <w:pPr>
              <w:rPr>
                <w:rFonts w:ascii="Times New Roman" w:hAnsi="Times New Roman"/>
                <w:sz w:val="21"/>
                <w:szCs w:val="21"/>
              </w:rPr>
            </w:pPr>
            <w:r w:rsidRPr="00866BBD">
              <w:rPr>
                <w:rFonts w:ascii="Times New Roman" w:hAnsi="Times New Roman"/>
                <w:sz w:val="21"/>
                <w:szCs w:val="21"/>
              </w:rPr>
              <w:t>Agriculture Economist</w:t>
            </w:r>
          </w:p>
        </w:tc>
      </w:tr>
      <w:tr w:rsidR="001B4AA5" w:rsidRPr="00866BBD" w14:paraId="669015AD" w14:textId="77777777" w:rsidTr="00FA3F99">
        <w:tc>
          <w:tcPr>
            <w:tcW w:w="445" w:type="dxa"/>
          </w:tcPr>
          <w:p w14:paraId="038B65B6" w14:textId="77777777" w:rsidR="001B4AA5" w:rsidRPr="00866BBD" w:rsidRDefault="001B4AA5" w:rsidP="001B4AA5">
            <w:pPr>
              <w:pStyle w:val="ListParagraph"/>
              <w:numPr>
                <w:ilvl w:val="0"/>
                <w:numId w:val="22"/>
              </w:numPr>
              <w:spacing w:after="0" w:line="240" w:lineRule="auto"/>
              <w:ind w:left="720"/>
              <w:jc w:val="center"/>
              <w:rPr>
                <w:rFonts w:ascii="Times New Roman" w:hAnsi="Times New Roman"/>
                <w:sz w:val="21"/>
                <w:szCs w:val="21"/>
              </w:rPr>
            </w:pPr>
          </w:p>
        </w:tc>
        <w:tc>
          <w:tcPr>
            <w:tcW w:w="2385" w:type="dxa"/>
          </w:tcPr>
          <w:p w14:paraId="15C99D42" w14:textId="77777777" w:rsidR="001B4AA5" w:rsidRPr="00866BBD" w:rsidRDefault="001B4AA5" w:rsidP="00FA3F99">
            <w:pPr>
              <w:rPr>
                <w:rFonts w:ascii="Times New Roman" w:hAnsi="Times New Roman"/>
                <w:sz w:val="21"/>
                <w:szCs w:val="21"/>
              </w:rPr>
            </w:pPr>
            <w:r w:rsidRPr="00866BBD">
              <w:rPr>
                <w:rFonts w:ascii="Times New Roman" w:hAnsi="Times New Roman"/>
                <w:sz w:val="21"/>
                <w:szCs w:val="21"/>
              </w:rPr>
              <w:t xml:space="preserve">Hope </w:t>
            </w:r>
            <w:proofErr w:type="spellStart"/>
            <w:r w:rsidRPr="00866BBD">
              <w:rPr>
                <w:rFonts w:ascii="Times New Roman" w:hAnsi="Times New Roman"/>
                <w:sz w:val="21"/>
                <w:szCs w:val="21"/>
              </w:rPr>
              <w:t>Pachena</w:t>
            </w:r>
            <w:proofErr w:type="spellEnd"/>
          </w:p>
        </w:tc>
        <w:tc>
          <w:tcPr>
            <w:tcW w:w="7230" w:type="dxa"/>
          </w:tcPr>
          <w:p w14:paraId="72A2B1E8" w14:textId="77777777" w:rsidR="001B4AA5" w:rsidRPr="00866BBD" w:rsidRDefault="001B4AA5" w:rsidP="00FA3F99">
            <w:pPr>
              <w:rPr>
                <w:rFonts w:ascii="Times New Roman" w:hAnsi="Times New Roman"/>
                <w:sz w:val="21"/>
                <w:szCs w:val="21"/>
              </w:rPr>
            </w:pPr>
            <w:r w:rsidRPr="00866BBD">
              <w:rPr>
                <w:rFonts w:ascii="Times New Roman" w:hAnsi="Times New Roman"/>
                <w:sz w:val="21"/>
                <w:szCs w:val="21"/>
              </w:rPr>
              <w:t>Operations Officer (IFC)</w:t>
            </w:r>
          </w:p>
        </w:tc>
      </w:tr>
      <w:tr w:rsidR="001B4AA5" w:rsidRPr="00866BBD" w14:paraId="56F6E5CC" w14:textId="77777777" w:rsidTr="00FA3F99">
        <w:tc>
          <w:tcPr>
            <w:tcW w:w="445" w:type="dxa"/>
          </w:tcPr>
          <w:p w14:paraId="409C8C8D" w14:textId="77777777" w:rsidR="001B4AA5" w:rsidRPr="00866BBD" w:rsidRDefault="001B4AA5" w:rsidP="001B4AA5">
            <w:pPr>
              <w:pStyle w:val="ListParagraph"/>
              <w:numPr>
                <w:ilvl w:val="0"/>
                <w:numId w:val="22"/>
              </w:numPr>
              <w:spacing w:after="0" w:line="240" w:lineRule="auto"/>
              <w:ind w:left="720"/>
              <w:jc w:val="center"/>
              <w:rPr>
                <w:rFonts w:ascii="Times New Roman" w:hAnsi="Times New Roman"/>
                <w:sz w:val="21"/>
                <w:szCs w:val="21"/>
              </w:rPr>
            </w:pPr>
          </w:p>
        </w:tc>
        <w:tc>
          <w:tcPr>
            <w:tcW w:w="2385" w:type="dxa"/>
          </w:tcPr>
          <w:p w14:paraId="50C8DCFB" w14:textId="77777777" w:rsidR="001B4AA5" w:rsidRPr="00866BBD" w:rsidRDefault="001B4AA5" w:rsidP="00FA3F99">
            <w:pPr>
              <w:rPr>
                <w:rFonts w:ascii="Times New Roman" w:hAnsi="Times New Roman"/>
                <w:sz w:val="21"/>
                <w:szCs w:val="21"/>
              </w:rPr>
            </w:pPr>
            <w:proofErr w:type="spellStart"/>
            <w:r w:rsidRPr="00866BBD">
              <w:rPr>
                <w:rFonts w:ascii="Times New Roman" w:hAnsi="Times New Roman"/>
                <w:sz w:val="21"/>
                <w:szCs w:val="21"/>
              </w:rPr>
              <w:t>Kutemba</w:t>
            </w:r>
            <w:proofErr w:type="spellEnd"/>
            <w:r w:rsidRPr="00866BBD">
              <w:rPr>
                <w:rFonts w:ascii="Times New Roman" w:hAnsi="Times New Roman"/>
                <w:sz w:val="21"/>
                <w:szCs w:val="21"/>
              </w:rPr>
              <w:t xml:space="preserve"> </w:t>
            </w:r>
            <w:proofErr w:type="spellStart"/>
            <w:r w:rsidRPr="00866BBD">
              <w:rPr>
                <w:rFonts w:ascii="Times New Roman" w:hAnsi="Times New Roman"/>
                <w:sz w:val="21"/>
                <w:szCs w:val="21"/>
              </w:rPr>
              <w:t>Kambole</w:t>
            </w:r>
            <w:proofErr w:type="spellEnd"/>
          </w:p>
        </w:tc>
        <w:tc>
          <w:tcPr>
            <w:tcW w:w="7230" w:type="dxa"/>
          </w:tcPr>
          <w:p w14:paraId="44D26845" w14:textId="77777777" w:rsidR="001B4AA5" w:rsidRPr="00866BBD" w:rsidRDefault="001B4AA5" w:rsidP="00FA3F99">
            <w:pPr>
              <w:rPr>
                <w:rFonts w:ascii="Times New Roman" w:hAnsi="Times New Roman"/>
                <w:sz w:val="21"/>
                <w:szCs w:val="21"/>
              </w:rPr>
            </w:pPr>
            <w:r w:rsidRPr="00866BBD">
              <w:rPr>
                <w:rFonts w:ascii="Times New Roman" w:hAnsi="Times New Roman"/>
                <w:sz w:val="21"/>
                <w:szCs w:val="21"/>
              </w:rPr>
              <w:t>Procurement Assistant</w:t>
            </w:r>
          </w:p>
        </w:tc>
      </w:tr>
      <w:tr w:rsidR="001B4AA5" w:rsidRPr="00866BBD" w14:paraId="34E45503" w14:textId="77777777" w:rsidTr="00FA3F99">
        <w:tc>
          <w:tcPr>
            <w:tcW w:w="445" w:type="dxa"/>
          </w:tcPr>
          <w:p w14:paraId="58DAAEEE" w14:textId="77777777" w:rsidR="001B4AA5" w:rsidRPr="00866BBD" w:rsidRDefault="001B4AA5" w:rsidP="001B4AA5">
            <w:pPr>
              <w:pStyle w:val="ListParagraph"/>
              <w:numPr>
                <w:ilvl w:val="0"/>
                <w:numId w:val="22"/>
              </w:numPr>
              <w:spacing w:after="0" w:line="240" w:lineRule="auto"/>
              <w:ind w:left="720"/>
              <w:jc w:val="center"/>
              <w:rPr>
                <w:rFonts w:ascii="Times New Roman" w:hAnsi="Times New Roman"/>
                <w:sz w:val="21"/>
                <w:szCs w:val="21"/>
              </w:rPr>
            </w:pPr>
          </w:p>
        </w:tc>
        <w:tc>
          <w:tcPr>
            <w:tcW w:w="2385" w:type="dxa"/>
          </w:tcPr>
          <w:p w14:paraId="5875C8E9" w14:textId="77777777" w:rsidR="001B4AA5" w:rsidRPr="00866BBD" w:rsidRDefault="001B4AA5" w:rsidP="00FA3F99">
            <w:pPr>
              <w:rPr>
                <w:rFonts w:ascii="Times New Roman" w:hAnsi="Times New Roman"/>
                <w:sz w:val="21"/>
                <w:szCs w:val="21"/>
              </w:rPr>
            </w:pPr>
            <w:r w:rsidRPr="00866BBD">
              <w:rPr>
                <w:rFonts w:ascii="Times New Roman" w:hAnsi="Times New Roman"/>
                <w:sz w:val="21"/>
                <w:szCs w:val="21"/>
              </w:rPr>
              <w:t>Ricky Banda</w:t>
            </w:r>
          </w:p>
        </w:tc>
        <w:tc>
          <w:tcPr>
            <w:tcW w:w="7230" w:type="dxa"/>
          </w:tcPr>
          <w:p w14:paraId="39A9746D" w14:textId="77777777" w:rsidR="001B4AA5" w:rsidRPr="00866BBD" w:rsidRDefault="001B4AA5" w:rsidP="00FA3F99">
            <w:pPr>
              <w:rPr>
                <w:rFonts w:ascii="Times New Roman" w:hAnsi="Times New Roman"/>
                <w:sz w:val="21"/>
                <w:szCs w:val="21"/>
              </w:rPr>
            </w:pPr>
            <w:r w:rsidRPr="00866BBD">
              <w:rPr>
                <w:rFonts w:ascii="Times New Roman" w:hAnsi="Times New Roman"/>
                <w:sz w:val="21"/>
                <w:szCs w:val="21"/>
              </w:rPr>
              <w:t>Team Assistant</w:t>
            </w:r>
          </w:p>
        </w:tc>
      </w:tr>
    </w:tbl>
    <w:p w14:paraId="0A64F10D" w14:textId="77777777" w:rsidR="002461A1" w:rsidRPr="00866BBD" w:rsidRDefault="002461A1" w:rsidP="002461A1">
      <w:pPr>
        <w:spacing w:after="3"/>
        <w:rPr>
          <w:rFonts w:ascii="Times New Roman" w:hAnsi="Times New Roman" w:cs="Times New Roman"/>
          <w:b/>
          <w:bCs/>
        </w:rPr>
      </w:pPr>
      <w:r w:rsidRPr="00866BBD">
        <w:rPr>
          <w:rFonts w:ascii="Times New Roman" w:hAnsi="Times New Roman" w:cs="Times New Roman"/>
          <w:b/>
          <w:bCs/>
        </w:rPr>
        <w:lastRenderedPageBreak/>
        <w:t>Annex II: ISAT Preparation Mission</w:t>
      </w:r>
    </w:p>
    <w:p w14:paraId="5D8027F5" w14:textId="77777777" w:rsidR="002461A1" w:rsidRPr="00866BBD" w:rsidRDefault="002461A1" w:rsidP="007439E5">
      <w:pPr>
        <w:spacing w:before="240" w:after="3"/>
        <w:rPr>
          <w:rFonts w:ascii="Times New Roman" w:eastAsia="Calibri" w:hAnsi="Times New Roman" w:cs="Times New Roman"/>
          <w:b/>
          <w:bCs/>
          <w:color w:val="000000" w:themeColor="text1"/>
          <w:lang w:val="en-IN"/>
        </w:rPr>
      </w:pPr>
      <w:r w:rsidRPr="00866BBD">
        <w:rPr>
          <w:rFonts w:ascii="Times New Roman" w:hAnsi="Times New Roman" w:cs="Times New Roman"/>
          <w:b/>
          <w:bCs/>
        </w:rPr>
        <w:t>GRZ and other Participants</w:t>
      </w:r>
    </w:p>
    <w:tbl>
      <w:tblPr>
        <w:tblW w:w="100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25"/>
        <w:gridCol w:w="2170"/>
        <w:gridCol w:w="7380"/>
      </w:tblGrid>
      <w:tr w:rsidR="002461A1" w:rsidRPr="00866BBD" w14:paraId="70396F22" w14:textId="77777777" w:rsidTr="00FA3F99">
        <w:trPr>
          <w:trHeight w:val="285"/>
        </w:trPr>
        <w:tc>
          <w:tcPr>
            <w:tcW w:w="525" w:type="dxa"/>
          </w:tcPr>
          <w:p w14:paraId="1889D09A" w14:textId="77777777" w:rsidR="002461A1" w:rsidRPr="00866BBD" w:rsidRDefault="002461A1" w:rsidP="00FA3F99">
            <w:pPr>
              <w:spacing w:after="0"/>
              <w:rPr>
                <w:rFonts w:ascii="Times New Roman" w:eastAsia="Times New Roman" w:hAnsi="Times New Roman" w:cs="Times New Roman"/>
              </w:rPr>
            </w:pPr>
          </w:p>
        </w:tc>
        <w:tc>
          <w:tcPr>
            <w:tcW w:w="2170" w:type="dxa"/>
          </w:tcPr>
          <w:p w14:paraId="7A145B50"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b/>
                <w:bCs/>
              </w:rPr>
              <w:t>Name</w:t>
            </w:r>
            <w:r w:rsidRPr="00866BBD">
              <w:rPr>
                <w:rFonts w:ascii="Times New Roman" w:eastAsia="Times New Roman" w:hAnsi="Times New Roman" w:cs="Times New Roman"/>
              </w:rPr>
              <w:t xml:space="preserve"> </w:t>
            </w:r>
          </w:p>
        </w:tc>
        <w:tc>
          <w:tcPr>
            <w:tcW w:w="7380" w:type="dxa"/>
          </w:tcPr>
          <w:p w14:paraId="7A00152E"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b/>
                <w:bCs/>
              </w:rPr>
              <w:t>Position</w:t>
            </w:r>
            <w:r w:rsidRPr="00866BBD">
              <w:rPr>
                <w:rFonts w:ascii="Times New Roman" w:eastAsia="Times New Roman" w:hAnsi="Times New Roman" w:cs="Times New Roman"/>
              </w:rPr>
              <w:t xml:space="preserve"> </w:t>
            </w:r>
          </w:p>
        </w:tc>
      </w:tr>
      <w:tr w:rsidR="002461A1" w:rsidRPr="00866BBD" w14:paraId="18FEC2CF" w14:textId="77777777" w:rsidTr="00FA3F99">
        <w:trPr>
          <w:trHeight w:val="285"/>
        </w:trPr>
        <w:tc>
          <w:tcPr>
            <w:tcW w:w="525" w:type="dxa"/>
          </w:tcPr>
          <w:p w14:paraId="66695B11" w14:textId="77777777" w:rsidR="002461A1" w:rsidRPr="00866BBD" w:rsidRDefault="002461A1" w:rsidP="002461A1">
            <w:pPr>
              <w:pStyle w:val="ListParagraph"/>
              <w:numPr>
                <w:ilvl w:val="0"/>
                <w:numId w:val="23"/>
              </w:numPr>
              <w:spacing w:after="0" w:line="278" w:lineRule="auto"/>
              <w:rPr>
                <w:rFonts w:ascii="Times New Roman" w:eastAsia="Times New Roman" w:hAnsi="Times New Roman"/>
              </w:rPr>
            </w:pPr>
          </w:p>
        </w:tc>
        <w:tc>
          <w:tcPr>
            <w:tcW w:w="2170" w:type="dxa"/>
          </w:tcPr>
          <w:p w14:paraId="72D794C8"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 xml:space="preserve">Mr. John </w:t>
            </w:r>
            <w:proofErr w:type="spellStart"/>
            <w:r w:rsidRPr="00866BBD">
              <w:rPr>
                <w:rFonts w:ascii="Times New Roman" w:eastAsia="Times New Roman" w:hAnsi="Times New Roman" w:cs="Times New Roman"/>
              </w:rPr>
              <w:t>Mulongoti</w:t>
            </w:r>
            <w:proofErr w:type="spellEnd"/>
          </w:p>
        </w:tc>
        <w:tc>
          <w:tcPr>
            <w:tcW w:w="7380" w:type="dxa"/>
          </w:tcPr>
          <w:p w14:paraId="5373B54A"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Permanent Secretary, Ministry of Agriculture (</w:t>
            </w:r>
            <w:proofErr w:type="spellStart"/>
            <w:r w:rsidRPr="00866BBD">
              <w:rPr>
                <w:rFonts w:ascii="Times New Roman" w:eastAsia="Times New Roman" w:hAnsi="Times New Roman" w:cs="Times New Roman"/>
              </w:rPr>
              <w:t>MoA</w:t>
            </w:r>
            <w:proofErr w:type="spellEnd"/>
            <w:r w:rsidRPr="00866BBD">
              <w:rPr>
                <w:rFonts w:ascii="Times New Roman" w:eastAsia="Times New Roman" w:hAnsi="Times New Roman" w:cs="Times New Roman"/>
              </w:rPr>
              <w:t>)</w:t>
            </w:r>
          </w:p>
        </w:tc>
      </w:tr>
      <w:tr w:rsidR="002461A1" w:rsidRPr="00866BBD" w14:paraId="54A4B167" w14:textId="77777777" w:rsidTr="00FA3F99">
        <w:trPr>
          <w:trHeight w:val="285"/>
        </w:trPr>
        <w:tc>
          <w:tcPr>
            <w:tcW w:w="525" w:type="dxa"/>
          </w:tcPr>
          <w:p w14:paraId="00843A66" w14:textId="77777777" w:rsidR="002461A1" w:rsidRPr="00866BBD" w:rsidRDefault="002461A1" w:rsidP="002461A1">
            <w:pPr>
              <w:pStyle w:val="ListParagraph"/>
              <w:numPr>
                <w:ilvl w:val="0"/>
                <w:numId w:val="23"/>
              </w:numPr>
              <w:spacing w:after="0" w:line="278" w:lineRule="auto"/>
              <w:rPr>
                <w:rFonts w:ascii="Times New Roman" w:eastAsia="Times New Roman" w:hAnsi="Times New Roman"/>
              </w:rPr>
            </w:pPr>
          </w:p>
        </w:tc>
        <w:tc>
          <w:tcPr>
            <w:tcW w:w="2170" w:type="dxa"/>
          </w:tcPr>
          <w:p w14:paraId="6BC0FB32"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Mr. Temwani Chihana</w:t>
            </w:r>
          </w:p>
        </w:tc>
        <w:tc>
          <w:tcPr>
            <w:tcW w:w="7380" w:type="dxa"/>
          </w:tcPr>
          <w:p w14:paraId="6571AA72"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National Coordinator, National Authorizing Office of the European Development Fund (NAO), Ministry of Finance and National Planning</w:t>
            </w:r>
          </w:p>
        </w:tc>
      </w:tr>
      <w:tr w:rsidR="002461A1" w:rsidRPr="00866BBD" w14:paraId="6BFBDA80" w14:textId="77777777" w:rsidTr="00FA3F99">
        <w:trPr>
          <w:trHeight w:val="285"/>
        </w:trPr>
        <w:tc>
          <w:tcPr>
            <w:tcW w:w="525" w:type="dxa"/>
          </w:tcPr>
          <w:p w14:paraId="4D369C07" w14:textId="77777777" w:rsidR="002461A1" w:rsidRPr="00866BBD" w:rsidRDefault="002461A1" w:rsidP="002461A1">
            <w:pPr>
              <w:pStyle w:val="ListParagraph"/>
              <w:numPr>
                <w:ilvl w:val="0"/>
                <w:numId w:val="23"/>
              </w:numPr>
              <w:spacing w:after="0" w:line="278" w:lineRule="auto"/>
              <w:rPr>
                <w:rFonts w:ascii="Times New Roman" w:eastAsia="Times New Roman" w:hAnsi="Times New Roman"/>
              </w:rPr>
            </w:pPr>
          </w:p>
        </w:tc>
        <w:tc>
          <w:tcPr>
            <w:tcW w:w="2170" w:type="dxa"/>
          </w:tcPr>
          <w:p w14:paraId="430C89B1"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Thomas Simfukwe</w:t>
            </w:r>
          </w:p>
        </w:tc>
        <w:tc>
          <w:tcPr>
            <w:tcW w:w="7380" w:type="dxa"/>
          </w:tcPr>
          <w:p w14:paraId="530B1A46"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Project Manager, Irrigated and Sustainable Agriculture for Transformation (ISAT) Project</w:t>
            </w:r>
            <w:r w:rsidRPr="00866BBD">
              <w:rPr>
                <w:rFonts w:ascii="Times New Roman" w:hAnsi="Times New Roman" w:cs="Times New Roman"/>
              </w:rPr>
              <w:t xml:space="preserve"> </w:t>
            </w:r>
            <w:r w:rsidRPr="00866BBD">
              <w:rPr>
                <w:rFonts w:ascii="Times New Roman" w:eastAsia="Times New Roman" w:hAnsi="Times New Roman" w:cs="Times New Roman"/>
              </w:rPr>
              <w:t>National Authorizing Office of the European Development Fund (NAO), Ministry of Finance and National Planning</w:t>
            </w:r>
          </w:p>
        </w:tc>
      </w:tr>
      <w:tr w:rsidR="002461A1" w:rsidRPr="00866BBD" w14:paraId="4E7FE1E6" w14:textId="77777777" w:rsidTr="00FA3F99">
        <w:trPr>
          <w:trHeight w:val="285"/>
        </w:trPr>
        <w:tc>
          <w:tcPr>
            <w:tcW w:w="525" w:type="dxa"/>
          </w:tcPr>
          <w:p w14:paraId="37FA4FFE" w14:textId="77777777" w:rsidR="002461A1" w:rsidRPr="00866BBD" w:rsidRDefault="002461A1" w:rsidP="002461A1">
            <w:pPr>
              <w:pStyle w:val="ListParagraph"/>
              <w:numPr>
                <w:ilvl w:val="0"/>
                <w:numId w:val="23"/>
              </w:numPr>
              <w:spacing w:after="0" w:line="278" w:lineRule="auto"/>
              <w:rPr>
                <w:rFonts w:ascii="Times New Roman" w:eastAsia="Times New Roman" w:hAnsi="Times New Roman"/>
              </w:rPr>
            </w:pPr>
          </w:p>
        </w:tc>
        <w:tc>
          <w:tcPr>
            <w:tcW w:w="2170" w:type="dxa"/>
          </w:tcPr>
          <w:p w14:paraId="18DBA7E8" w14:textId="77777777" w:rsidR="002461A1" w:rsidRPr="00866BBD" w:rsidRDefault="002461A1" w:rsidP="00FA3F99">
            <w:pPr>
              <w:spacing w:after="0"/>
              <w:rPr>
                <w:rFonts w:ascii="Times New Roman" w:eastAsia="Times New Roman" w:hAnsi="Times New Roman" w:cs="Times New Roman"/>
              </w:rPr>
            </w:pPr>
            <w:proofErr w:type="spellStart"/>
            <w:r w:rsidRPr="00866BBD">
              <w:rPr>
                <w:rFonts w:ascii="Times New Roman" w:eastAsia="Times New Roman" w:hAnsi="Times New Roman" w:cs="Times New Roman"/>
              </w:rPr>
              <w:t>Bazak</w:t>
            </w:r>
            <w:proofErr w:type="spellEnd"/>
            <w:r w:rsidRPr="00866BBD">
              <w:rPr>
                <w:rFonts w:ascii="Times New Roman" w:eastAsia="Times New Roman" w:hAnsi="Times New Roman" w:cs="Times New Roman"/>
              </w:rPr>
              <w:t xml:space="preserve"> Lungu</w:t>
            </w:r>
          </w:p>
        </w:tc>
        <w:tc>
          <w:tcPr>
            <w:tcW w:w="7380" w:type="dxa"/>
          </w:tcPr>
          <w:p w14:paraId="3DC52096"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Agriculture Expert, National Authorizing Office of the European Development Fund (NAO), Ministry of Finance and National Planning</w:t>
            </w:r>
          </w:p>
        </w:tc>
      </w:tr>
      <w:tr w:rsidR="002461A1" w:rsidRPr="00866BBD" w14:paraId="00AA0679" w14:textId="77777777" w:rsidTr="00FA3F99">
        <w:trPr>
          <w:trHeight w:val="285"/>
        </w:trPr>
        <w:tc>
          <w:tcPr>
            <w:tcW w:w="525" w:type="dxa"/>
          </w:tcPr>
          <w:p w14:paraId="1B0A125E" w14:textId="77777777" w:rsidR="002461A1" w:rsidRPr="00866BBD" w:rsidRDefault="002461A1" w:rsidP="002461A1">
            <w:pPr>
              <w:pStyle w:val="ListParagraph"/>
              <w:numPr>
                <w:ilvl w:val="0"/>
                <w:numId w:val="23"/>
              </w:numPr>
              <w:spacing w:after="0" w:line="278" w:lineRule="auto"/>
              <w:rPr>
                <w:rFonts w:ascii="Times New Roman" w:eastAsia="Times New Roman" w:hAnsi="Times New Roman"/>
              </w:rPr>
            </w:pPr>
          </w:p>
        </w:tc>
        <w:tc>
          <w:tcPr>
            <w:tcW w:w="2170" w:type="dxa"/>
          </w:tcPr>
          <w:p w14:paraId="6C6F6382"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Crane Muleya</w:t>
            </w:r>
          </w:p>
        </w:tc>
        <w:tc>
          <w:tcPr>
            <w:tcW w:w="7380" w:type="dxa"/>
          </w:tcPr>
          <w:p w14:paraId="08495762"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Circular Economy and Green Transition Expert, National Authorizing Office of the European Development Fund (NAO), Ministry of Finance and National Planning</w:t>
            </w:r>
          </w:p>
        </w:tc>
      </w:tr>
      <w:tr w:rsidR="002461A1" w:rsidRPr="00866BBD" w14:paraId="24EE3E81" w14:textId="77777777" w:rsidTr="00FA3F99">
        <w:trPr>
          <w:trHeight w:val="285"/>
        </w:trPr>
        <w:tc>
          <w:tcPr>
            <w:tcW w:w="525" w:type="dxa"/>
          </w:tcPr>
          <w:p w14:paraId="15C70875" w14:textId="77777777" w:rsidR="002461A1" w:rsidRPr="00866BBD" w:rsidRDefault="002461A1" w:rsidP="002461A1">
            <w:pPr>
              <w:pStyle w:val="ListParagraph"/>
              <w:numPr>
                <w:ilvl w:val="0"/>
                <w:numId w:val="23"/>
              </w:numPr>
              <w:spacing w:after="0" w:line="278" w:lineRule="auto"/>
              <w:rPr>
                <w:rFonts w:ascii="Times New Roman" w:eastAsia="Times New Roman" w:hAnsi="Times New Roman"/>
              </w:rPr>
            </w:pPr>
          </w:p>
        </w:tc>
        <w:tc>
          <w:tcPr>
            <w:tcW w:w="2170" w:type="dxa"/>
          </w:tcPr>
          <w:p w14:paraId="0F9C2256"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Vincent Malata</w:t>
            </w:r>
          </w:p>
        </w:tc>
        <w:tc>
          <w:tcPr>
            <w:tcW w:w="7380" w:type="dxa"/>
          </w:tcPr>
          <w:p w14:paraId="73DDF433"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Chief Agriculture Economist, Department of Agribusiness, Ministry of Agriculture (</w:t>
            </w:r>
            <w:proofErr w:type="spellStart"/>
            <w:r w:rsidRPr="00866BBD">
              <w:rPr>
                <w:rFonts w:ascii="Times New Roman" w:eastAsia="Times New Roman" w:hAnsi="Times New Roman" w:cs="Times New Roman"/>
              </w:rPr>
              <w:t>MoA</w:t>
            </w:r>
            <w:proofErr w:type="spellEnd"/>
            <w:r w:rsidRPr="00866BBD">
              <w:rPr>
                <w:rFonts w:ascii="Times New Roman" w:eastAsia="Times New Roman" w:hAnsi="Times New Roman" w:cs="Times New Roman"/>
              </w:rPr>
              <w:t>)</w:t>
            </w:r>
          </w:p>
        </w:tc>
      </w:tr>
      <w:tr w:rsidR="002461A1" w:rsidRPr="00866BBD" w14:paraId="5F308ECD" w14:textId="77777777" w:rsidTr="00FA3F99">
        <w:trPr>
          <w:trHeight w:val="285"/>
        </w:trPr>
        <w:tc>
          <w:tcPr>
            <w:tcW w:w="525" w:type="dxa"/>
          </w:tcPr>
          <w:p w14:paraId="62E0A15E" w14:textId="77777777" w:rsidR="002461A1" w:rsidRPr="00866BBD" w:rsidRDefault="002461A1" w:rsidP="002461A1">
            <w:pPr>
              <w:pStyle w:val="ListParagraph"/>
              <w:numPr>
                <w:ilvl w:val="0"/>
                <w:numId w:val="23"/>
              </w:numPr>
              <w:spacing w:after="0" w:line="278" w:lineRule="auto"/>
              <w:rPr>
                <w:rFonts w:ascii="Times New Roman" w:eastAsia="Times New Roman" w:hAnsi="Times New Roman"/>
              </w:rPr>
            </w:pPr>
          </w:p>
        </w:tc>
        <w:tc>
          <w:tcPr>
            <w:tcW w:w="2170" w:type="dxa"/>
          </w:tcPr>
          <w:p w14:paraId="5E9B906D"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Alex Kabwe</w:t>
            </w:r>
          </w:p>
        </w:tc>
        <w:tc>
          <w:tcPr>
            <w:tcW w:w="7380" w:type="dxa"/>
          </w:tcPr>
          <w:p w14:paraId="11009A6A"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Principal Engineer, Department of Agriculture, Ministry of Agriculture (</w:t>
            </w:r>
            <w:proofErr w:type="spellStart"/>
            <w:r w:rsidRPr="00866BBD">
              <w:rPr>
                <w:rFonts w:ascii="Times New Roman" w:eastAsia="Times New Roman" w:hAnsi="Times New Roman" w:cs="Times New Roman"/>
              </w:rPr>
              <w:t>MoA</w:t>
            </w:r>
            <w:proofErr w:type="spellEnd"/>
            <w:r w:rsidRPr="00866BBD">
              <w:rPr>
                <w:rFonts w:ascii="Times New Roman" w:eastAsia="Times New Roman" w:hAnsi="Times New Roman" w:cs="Times New Roman"/>
              </w:rPr>
              <w:t>)</w:t>
            </w:r>
          </w:p>
        </w:tc>
      </w:tr>
      <w:tr w:rsidR="002461A1" w:rsidRPr="00866BBD" w14:paraId="56564616" w14:textId="77777777" w:rsidTr="00FA3F99">
        <w:trPr>
          <w:trHeight w:val="285"/>
        </w:trPr>
        <w:tc>
          <w:tcPr>
            <w:tcW w:w="525" w:type="dxa"/>
          </w:tcPr>
          <w:p w14:paraId="64E33473" w14:textId="77777777" w:rsidR="002461A1" w:rsidRPr="00866BBD" w:rsidRDefault="002461A1" w:rsidP="002461A1">
            <w:pPr>
              <w:pStyle w:val="ListParagraph"/>
              <w:numPr>
                <w:ilvl w:val="0"/>
                <w:numId w:val="23"/>
              </w:numPr>
              <w:spacing w:after="0" w:line="278" w:lineRule="auto"/>
              <w:rPr>
                <w:rFonts w:ascii="Times New Roman" w:eastAsia="Times New Roman" w:hAnsi="Times New Roman"/>
              </w:rPr>
            </w:pPr>
          </w:p>
        </w:tc>
        <w:tc>
          <w:tcPr>
            <w:tcW w:w="2170" w:type="dxa"/>
          </w:tcPr>
          <w:p w14:paraId="7B6001C8"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 xml:space="preserve">Davis M. </w:t>
            </w:r>
            <w:proofErr w:type="spellStart"/>
            <w:r w:rsidRPr="00866BBD">
              <w:rPr>
                <w:rFonts w:ascii="Times New Roman" w:eastAsia="Times New Roman" w:hAnsi="Times New Roman" w:cs="Times New Roman"/>
              </w:rPr>
              <w:t>Sampa</w:t>
            </w:r>
            <w:proofErr w:type="spellEnd"/>
          </w:p>
        </w:tc>
        <w:tc>
          <w:tcPr>
            <w:tcW w:w="7380" w:type="dxa"/>
          </w:tcPr>
          <w:p w14:paraId="2D3145FA"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Principal Engineer, Department of Agriculture, Ministry of Agriculture (</w:t>
            </w:r>
            <w:proofErr w:type="spellStart"/>
            <w:r w:rsidRPr="00866BBD">
              <w:rPr>
                <w:rFonts w:ascii="Times New Roman" w:eastAsia="Times New Roman" w:hAnsi="Times New Roman" w:cs="Times New Roman"/>
              </w:rPr>
              <w:t>MoA</w:t>
            </w:r>
            <w:proofErr w:type="spellEnd"/>
            <w:r w:rsidRPr="00866BBD">
              <w:rPr>
                <w:rFonts w:ascii="Times New Roman" w:eastAsia="Times New Roman" w:hAnsi="Times New Roman" w:cs="Times New Roman"/>
              </w:rPr>
              <w:t>)</w:t>
            </w:r>
          </w:p>
        </w:tc>
      </w:tr>
      <w:tr w:rsidR="002461A1" w:rsidRPr="00866BBD" w14:paraId="388F70E1" w14:textId="77777777" w:rsidTr="00FA3F99">
        <w:trPr>
          <w:trHeight w:val="285"/>
        </w:trPr>
        <w:tc>
          <w:tcPr>
            <w:tcW w:w="525" w:type="dxa"/>
          </w:tcPr>
          <w:p w14:paraId="46CB91A8" w14:textId="77777777" w:rsidR="002461A1" w:rsidRPr="00866BBD" w:rsidRDefault="002461A1" w:rsidP="002461A1">
            <w:pPr>
              <w:pStyle w:val="ListParagraph"/>
              <w:numPr>
                <w:ilvl w:val="0"/>
                <w:numId w:val="23"/>
              </w:numPr>
              <w:spacing w:after="0" w:line="278" w:lineRule="auto"/>
              <w:rPr>
                <w:rFonts w:ascii="Times New Roman" w:eastAsia="Times New Roman" w:hAnsi="Times New Roman"/>
              </w:rPr>
            </w:pPr>
          </w:p>
        </w:tc>
        <w:tc>
          <w:tcPr>
            <w:tcW w:w="2170" w:type="dxa"/>
          </w:tcPr>
          <w:p w14:paraId="0A9FC7CE" w14:textId="77777777" w:rsidR="002461A1" w:rsidRPr="00866BBD" w:rsidRDefault="002461A1" w:rsidP="00FA3F99">
            <w:pPr>
              <w:spacing w:after="0"/>
              <w:rPr>
                <w:rFonts w:ascii="Times New Roman" w:eastAsia="Times New Roman" w:hAnsi="Times New Roman" w:cs="Times New Roman"/>
              </w:rPr>
            </w:pPr>
            <w:proofErr w:type="spellStart"/>
            <w:r w:rsidRPr="00866BBD">
              <w:rPr>
                <w:rFonts w:ascii="Times New Roman" w:eastAsia="Times New Roman" w:hAnsi="Times New Roman" w:cs="Times New Roman"/>
              </w:rPr>
              <w:t>Sipawo</w:t>
            </w:r>
            <w:proofErr w:type="spellEnd"/>
            <w:r w:rsidRPr="00866BBD">
              <w:rPr>
                <w:rFonts w:ascii="Times New Roman" w:eastAsia="Times New Roman" w:hAnsi="Times New Roman" w:cs="Times New Roman"/>
              </w:rPr>
              <w:t xml:space="preserve"> </w:t>
            </w:r>
            <w:proofErr w:type="spellStart"/>
            <w:r w:rsidRPr="00866BBD">
              <w:rPr>
                <w:rFonts w:ascii="Times New Roman" w:eastAsia="Times New Roman" w:hAnsi="Times New Roman" w:cs="Times New Roman"/>
              </w:rPr>
              <w:t>Songiso</w:t>
            </w:r>
            <w:proofErr w:type="spellEnd"/>
          </w:p>
        </w:tc>
        <w:tc>
          <w:tcPr>
            <w:tcW w:w="7380" w:type="dxa"/>
          </w:tcPr>
          <w:p w14:paraId="2EC0E149"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Chief Irrigation Engineer, Department of Agriculture, Ministry of Agriculture (</w:t>
            </w:r>
            <w:proofErr w:type="spellStart"/>
            <w:r w:rsidRPr="00866BBD">
              <w:rPr>
                <w:rFonts w:ascii="Times New Roman" w:eastAsia="Times New Roman" w:hAnsi="Times New Roman" w:cs="Times New Roman"/>
              </w:rPr>
              <w:t>MoA</w:t>
            </w:r>
            <w:proofErr w:type="spellEnd"/>
            <w:r w:rsidRPr="00866BBD">
              <w:rPr>
                <w:rFonts w:ascii="Times New Roman" w:eastAsia="Times New Roman" w:hAnsi="Times New Roman" w:cs="Times New Roman"/>
              </w:rPr>
              <w:t>)</w:t>
            </w:r>
          </w:p>
        </w:tc>
      </w:tr>
      <w:tr w:rsidR="002461A1" w:rsidRPr="00866BBD" w14:paraId="01FE51FC" w14:textId="77777777" w:rsidTr="00FA3F99">
        <w:trPr>
          <w:trHeight w:val="285"/>
        </w:trPr>
        <w:tc>
          <w:tcPr>
            <w:tcW w:w="525" w:type="dxa"/>
          </w:tcPr>
          <w:p w14:paraId="71EA4CE4" w14:textId="77777777" w:rsidR="002461A1" w:rsidRPr="00866BBD" w:rsidRDefault="002461A1" w:rsidP="002461A1">
            <w:pPr>
              <w:pStyle w:val="ListParagraph"/>
              <w:numPr>
                <w:ilvl w:val="0"/>
                <w:numId w:val="23"/>
              </w:numPr>
              <w:spacing w:after="0" w:line="278" w:lineRule="auto"/>
              <w:rPr>
                <w:rFonts w:ascii="Times New Roman" w:eastAsia="Times New Roman" w:hAnsi="Times New Roman"/>
              </w:rPr>
            </w:pPr>
          </w:p>
        </w:tc>
        <w:tc>
          <w:tcPr>
            <w:tcW w:w="2170" w:type="dxa"/>
          </w:tcPr>
          <w:p w14:paraId="4494A8E9"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 xml:space="preserve">Faith </w:t>
            </w:r>
            <w:proofErr w:type="spellStart"/>
            <w:r w:rsidRPr="00866BBD">
              <w:rPr>
                <w:rFonts w:ascii="Times New Roman" w:eastAsia="Times New Roman" w:hAnsi="Times New Roman" w:cs="Times New Roman"/>
              </w:rPr>
              <w:t>Hantontola</w:t>
            </w:r>
            <w:proofErr w:type="spellEnd"/>
          </w:p>
        </w:tc>
        <w:tc>
          <w:tcPr>
            <w:tcW w:w="7380" w:type="dxa"/>
          </w:tcPr>
          <w:p w14:paraId="1620C3A5"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Principal Extension Officer, Department of Agriculture, Ministry of Agriculture (</w:t>
            </w:r>
            <w:proofErr w:type="spellStart"/>
            <w:r w:rsidRPr="00866BBD">
              <w:rPr>
                <w:rFonts w:ascii="Times New Roman" w:eastAsia="Times New Roman" w:hAnsi="Times New Roman" w:cs="Times New Roman"/>
              </w:rPr>
              <w:t>MoA</w:t>
            </w:r>
            <w:proofErr w:type="spellEnd"/>
            <w:r w:rsidRPr="00866BBD">
              <w:rPr>
                <w:rFonts w:ascii="Times New Roman" w:eastAsia="Times New Roman" w:hAnsi="Times New Roman" w:cs="Times New Roman"/>
              </w:rPr>
              <w:t>)</w:t>
            </w:r>
          </w:p>
        </w:tc>
      </w:tr>
      <w:tr w:rsidR="002461A1" w:rsidRPr="00866BBD" w14:paraId="0C7BF524" w14:textId="77777777" w:rsidTr="00FA3F99">
        <w:trPr>
          <w:trHeight w:val="285"/>
        </w:trPr>
        <w:tc>
          <w:tcPr>
            <w:tcW w:w="525" w:type="dxa"/>
          </w:tcPr>
          <w:p w14:paraId="149BD723" w14:textId="77777777" w:rsidR="002461A1" w:rsidRPr="00866BBD" w:rsidRDefault="002461A1" w:rsidP="002461A1">
            <w:pPr>
              <w:pStyle w:val="ListParagraph"/>
              <w:numPr>
                <w:ilvl w:val="0"/>
                <w:numId w:val="23"/>
              </w:numPr>
              <w:spacing w:after="0" w:line="278" w:lineRule="auto"/>
              <w:rPr>
                <w:rFonts w:ascii="Times New Roman" w:eastAsia="Times New Roman" w:hAnsi="Times New Roman"/>
              </w:rPr>
            </w:pPr>
          </w:p>
        </w:tc>
        <w:tc>
          <w:tcPr>
            <w:tcW w:w="2170" w:type="dxa"/>
          </w:tcPr>
          <w:p w14:paraId="39992219" w14:textId="77777777" w:rsidR="002461A1" w:rsidRPr="00866BBD" w:rsidRDefault="002461A1" w:rsidP="00FA3F99">
            <w:pPr>
              <w:spacing w:after="0"/>
              <w:rPr>
                <w:rFonts w:ascii="Times New Roman" w:eastAsia="Times New Roman" w:hAnsi="Times New Roman" w:cs="Times New Roman"/>
              </w:rPr>
            </w:pPr>
            <w:proofErr w:type="spellStart"/>
            <w:r w:rsidRPr="00866BBD">
              <w:rPr>
                <w:rFonts w:ascii="Times New Roman" w:eastAsia="Times New Roman" w:hAnsi="Times New Roman" w:cs="Times New Roman"/>
              </w:rPr>
              <w:t>Mushanji</w:t>
            </w:r>
            <w:proofErr w:type="spellEnd"/>
            <w:r w:rsidRPr="00866BBD">
              <w:rPr>
                <w:rFonts w:ascii="Times New Roman" w:eastAsia="Times New Roman" w:hAnsi="Times New Roman" w:cs="Times New Roman"/>
              </w:rPr>
              <w:t xml:space="preserve"> </w:t>
            </w:r>
            <w:proofErr w:type="spellStart"/>
            <w:r w:rsidRPr="00866BBD">
              <w:rPr>
                <w:rFonts w:ascii="Times New Roman" w:eastAsia="Times New Roman" w:hAnsi="Times New Roman" w:cs="Times New Roman"/>
              </w:rPr>
              <w:t>Simutowe</w:t>
            </w:r>
            <w:proofErr w:type="spellEnd"/>
          </w:p>
        </w:tc>
        <w:tc>
          <w:tcPr>
            <w:tcW w:w="7380" w:type="dxa"/>
          </w:tcPr>
          <w:p w14:paraId="42BDF565"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Principal Mechanization Officer, Department of Agriculture, Ministry of Agriculture (</w:t>
            </w:r>
            <w:proofErr w:type="spellStart"/>
            <w:r w:rsidRPr="00866BBD">
              <w:rPr>
                <w:rFonts w:ascii="Times New Roman" w:eastAsia="Times New Roman" w:hAnsi="Times New Roman" w:cs="Times New Roman"/>
              </w:rPr>
              <w:t>MoA</w:t>
            </w:r>
            <w:proofErr w:type="spellEnd"/>
            <w:r w:rsidRPr="00866BBD">
              <w:rPr>
                <w:rFonts w:ascii="Times New Roman" w:eastAsia="Times New Roman" w:hAnsi="Times New Roman" w:cs="Times New Roman"/>
              </w:rPr>
              <w:t>)</w:t>
            </w:r>
          </w:p>
        </w:tc>
      </w:tr>
      <w:tr w:rsidR="002461A1" w:rsidRPr="00866BBD" w14:paraId="0331C968" w14:textId="77777777" w:rsidTr="00FA3F99">
        <w:trPr>
          <w:trHeight w:val="285"/>
        </w:trPr>
        <w:tc>
          <w:tcPr>
            <w:tcW w:w="525" w:type="dxa"/>
          </w:tcPr>
          <w:p w14:paraId="0A782A91" w14:textId="77777777" w:rsidR="002461A1" w:rsidRPr="00866BBD" w:rsidRDefault="002461A1" w:rsidP="002461A1">
            <w:pPr>
              <w:pStyle w:val="ListParagraph"/>
              <w:numPr>
                <w:ilvl w:val="0"/>
                <w:numId w:val="23"/>
              </w:numPr>
              <w:spacing w:after="0" w:line="278" w:lineRule="auto"/>
              <w:rPr>
                <w:rFonts w:ascii="Times New Roman" w:eastAsia="Times New Roman" w:hAnsi="Times New Roman"/>
              </w:rPr>
            </w:pPr>
          </w:p>
        </w:tc>
        <w:tc>
          <w:tcPr>
            <w:tcW w:w="2170" w:type="dxa"/>
          </w:tcPr>
          <w:p w14:paraId="3F05B0E7"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 xml:space="preserve">Mercy </w:t>
            </w:r>
            <w:proofErr w:type="spellStart"/>
            <w:r w:rsidRPr="00866BBD">
              <w:rPr>
                <w:rFonts w:ascii="Times New Roman" w:eastAsia="Times New Roman" w:hAnsi="Times New Roman" w:cs="Times New Roman"/>
              </w:rPr>
              <w:t>Chisulo</w:t>
            </w:r>
            <w:proofErr w:type="spellEnd"/>
          </w:p>
        </w:tc>
        <w:tc>
          <w:tcPr>
            <w:tcW w:w="7380" w:type="dxa"/>
          </w:tcPr>
          <w:p w14:paraId="5860588C"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Principal ICT Officer, ICT Department, Ministry of Agriculture (</w:t>
            </w:r>
            <w:proofErr w:type="spellStart"/>
            <w:r w:rsidRPr="00866BBD">
              <w:rPr>
                <w:rFonts w:ascii="Times New Roman" w:eastAsia="Times New Roman" w:hAnsi="Times New Roman" w:cs="Times New Roman"/>
              </w:rPr>
              <w:t>MoA</w:t>
            </w:r>
            <w:proofErr w:type="spellEnd"/>
            <w:r w:rsidRPr="00866BBD">
              <w:rPr>
                <w:rFonts w:ascii="Times New Roman" w:eastAsia="Times New Roman" w:hAnsi="Times New Roman" w:cs="Times New Roman"/>
              </w:rPr>
              <w:t>)</w:t>
            </w:r>
          </w:p>
        </w:tc>
      </w:tr>
      <w:tr w:rsidR="002461A1" w:rsidRPr="00866BBD" w14:paraId="5D05E5E5" w14:textId="77777777" w:rsidTr="00FA3F99">
        <w:trPr>
          <w:trHeight w:val="285"/>
        </w:trPr>
        <w:tc>
          <w:tcPr>
            <w:tcW w:w="525" w:type="dxa"/>
          </w:tcPr>
          <w:p w14:paraId="28084664" w14:textId="77777777" w:rsidR="002461A1" w:rsidRPr="00866BBD" w:rsidRDefault="002461A1" w:rsidP="002461A1">
            <w:pPr>
              <w:pStyle w:val="ListParagraph"/>
              <w:numPr>
                <w:ilvl w:val="0"/>
                <w:numId w:val="23"/>
              </w:numPr>
              <w:spacing w:after="0" w:line="278" w:lineRule="auto"/>
              <w:rPr>
                <w:rFonts w:ascii="Times New Roman" w:eastAsia="Times New Roman" w:hAnsi="Times New Roman"/>
              </w:rPr>
            </w:pPr>
          </w:p>
        </w:tc>
        <w:tc>
          <w:tcPr>
            <w:tcW w:w="2170" w:type="dxa"/>
          </w:tcPr>
          <w:p w14:paraId="6081393A"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 xml:space="preserve">Nicholas </w:t>
            </w:r>
            <w:proofErr w:type="spellStart"/>
            <w:r w:rsidRPr="00866BBD">
              <w:rPr>
                <w:rFonts w:ascii="Times New Roman" w:eastAsia="Times New Roman" w:hAnsi="Times New Roman" w:cs="Times New Roman"/>
              </w:rPr>
              <w:t>Mwambazi</w:t>
            </w:r>
            <w:proofErr w:type="spellEnd"/>
          </w:p>
        </w:tc>
        <w:tc>
          <w:tcPr>
            <w:tcW w:w="7380" w:type="dxa"/>
          </w:tcPr>
          <w:p w14:paraId="587D612D" w14:textId="77777777" w:rsidR="002461A1" w:rsidRPr="00866BBD" w:rsidRDefault="002461A1" w:rsidP="00FA3F99">
            <w:pPr>
              <w:spacing w:after="0"/>
              <w:rPr>
                <w:rFonts w:ascii="Times New Roman" w:eastAsia="Times New Roman" w:hAnsi="Times New Roman" w:cs="Times New Roman"/>
              </w:rPr>
            </w:pPr>
            <w:r w:rsidRPr="00866BBD">
              <w:rPr>
                <w:rFonts w:ascii="Times New Roman" w:eastAsia="Times New Roman" w:hAnsi="Times New Roman" w:cs="Times New Roman"/>
              </w:rPr>
              <w:t>ICT Officer, ICT Department, Ministry of Agriculture (</w:t>
            </w:r>
            <w:proofErr w:type="spellStart"/>
            <w:r w:rsidRPr="00866BBD">
              <w:rPr>
                <w:rFonts w:ascii="Times New Roman" w:eastAsia="Times New Roman" w:hAnsi="Times New Roman" w:cs="Times New Roman"/>
              </w:rPr>
              <w:t>MoA</w:t>
            </w:r>
            <w:proofErr w:type="spellEnd"/>
            <w:r w:rsidRPr="00866BBD">
              <w:rPr>
                <w:rFonts w:ascii="Times New Roman" w:eastAsia="Times New Roman" w:hAnsi="Times New Roman" w:cs="Times New Roman"/>
              </w:rPr>
              <w:t>)</w:t>
            </w:r>
          </w:p>
        </w:tc>
      </w:tr>
    </w:tbl>
    <w:p w14:paraId="46516745" w14:textId="77777777" w:rsidR="002461A1" w:rsidRPr="00866BBD" w:rsidRDefault="002461A1" w:rsidP="002461A1">
      <w:pPr>
        <w:spacing w:after="0" w:line="276" w:lineRule="auto"/>
        <w:jc w:val="both"/>
        <w:rPr>
          <w:rFonts w:ascii="Times New Roman" w:hAnsi="Times New Roman" w:cs="Times New Roman"/>
          <w:b/>
          <w:bCs/>
          <w:color w:val="000000" w:themeColor="text1"/>
        </w:rPr>
      </w:pPr>
    </w:p>
    <w:p w14:paraId="3BF39D2E" w14:textId="77777777" w:rsidR="002461A1" w:rsidRPr="00866BBD" w:rsidRDefault="002461A1" w:rsidP="002461A1">
      <w:pPr>
        <w:spacing w:after="0"/>
        <w:rPr>
          <w:rFonts w:ascii="Times New Roman" w:hAnsi="Times New Roman" w:cs="Times New Roman"/>
          <w:b/>
          <w:bCs/>
        </w:rPr>
      </w:pPr>
      <w:r w:rsidRPr="00866BBD">
        <w:rPr>
          <w:rFonts w:ascii="Times New Roman" w:hAnsi="Times New Roman" w:cs="Times New Roman"/>
          <w:b/>
          <w:bCs/>
        </w:rPr>
        <w:t>World Bank Team</w:t>
      </w:r>
    </w:p>
    <w:tbl>
      <w:tblPr>
        <w:tblStyle w:val="TableGrid"/>
        <w:tblW w:w="10075" w:type="dxa"/>
        <w:tblLook w:val="04A0" w:firstRow="1" w:lastRow="0" w:firstColumn="1" w:lastColumn="0" w:noHBand="0" w:noVBand="1"/>
      </w:tblPr>
      <w:tblGrid>
        <w:gridCol w:w="715"/>
        <w:gridCol w:w="2790"/>
        <w:gridCol w:w="6570"/>
      </w:tblGrid>
      <w:tr w:rsidR="002461A1" w:rsidRPr="00866BBD" w14:paraId="379F3C74" w14:textId="77777777" w:rsidTr="00FA3F99">
        <w:tc>
          <w:tcPr>
            <w:tcW w:w="715" w:type="dxa"/>
          </w:tcPr>
          <w:p w14:paraId="0BE1C2C2" w14:textId="77777777" w:rsidR="002461A1" w:rsidRPr="00866BBD" w:rsidRDefault="002461A1" w:rsidP="00FA3F99">
            <w:pPr>
              <w:rPr>
                <w:rFonts w:ascii="Times New Roman" w:hAnsi="Times New Roman"/>
                <w:b/>
                <w:bCs/>
              </w:rPr>
            </w:pPr>
          </w:p>
        </w:tc>
        <w:tc>
          <w:tcPr>
            <w:tcW w:w="2790" w:type="dxa"/>
          </w:tcPr>
          <w:p w14:paraId="6EF9462B" w14:textId="77777777" w:rsidR="002461A1" w:rsidRPr="00866BBD" w:rsidRDefault="002461A1" w:rsidP="00FA3F99">
            <w:pPr>
              <w:rPr>
                <w:rFonts w:ascii="Times New Roman" w:hAnsi="Times New Roman"/>
                <w:b/>
                <w:bCs/>
              </w:rPr>
            </w:pPr>
            <w:r w:rsidRPr="00866BBD">
              <w:rPr>
                <w:rFonts w:ascii="Times New Roman" w:hAnsi="Times New Roman"/>
                <w:b/>
                <w:bCs/>
              </w:rPr>
              <w:t>Name</w:t>
            </w:r>
          </w:p>
        </w:tc>
        <w:tc>
          <w:tcPr>
            <w:tcW w:w="6570" w:type="dxa"/>
          </w:tcPr>
          <w:p w14:paraId="6C05DA93" w14:textId="77777777" w:rsidR="002461A1" w:rsidRPr="00866BBD" w:rsidRDefault="002461A1" w:rsidP="00FA3F99">
            <w:pPr>
              <w:rPr>
                <w:rFonts w:ascii="Times New Roman" w:hAnsi="Times New Roman"/>
                <w:b/>
                <w:bCs/>
              </w:rPr>
            </w:pPr>
            <w:r w:rsidRPr="00866BBD">
              <w:rPr>
                <w:rFonts w:ascii="Times New Roman" w:hAnsi="Times New Roman"/>
                <w:b/>
                <w:bCs/>
              </w:rPr>
              <w:t>Position</w:t>
            </w:r>
          </w:p>
        </w:tc>
      </w:tr>
      <w:tr w:rsidR="002461A1" w:rsidRPr="00866BBD" w14:paraId="218BFB8B" w14:textId="77777777" w:rsidTr="00FA3F99">
        <w:tc>
          <w:tcPr>
            <w:tcW w:w="715" w:type="dxa"/>
          </w:tcPr>
          <w:p w14:paraId="72DEFC23" w14:textId="77777777" w:rsidR="002461A1" w:rsidRPr="00866BBD" w:rsidRDefault="002461A1" w:rsidP="002461A1">
            <w:pPr>
              <w:pStyle w:val="ListParagraph"/>
              <w:numPr>
                <w:ilvl w:val="0"/>
                <w:numId w:val="22"/>
              </w:numPr>
              <w:spacing w:after="0" w:line="240" w:lineRule="auto"/>
              <w:rPr>
                <w:rFonts w:ascii="Times New Roman" w:hAnsi="Times New Roman"/>
              </w:rPr>
            </w:pPr>
          </w:p>
        </w:tc>
        <w:tc>
          <w:tcPr>
            <w:tcW w:w="2790" w:type="dxa"/>
          </w:tcPr>
          <w:p w14:paraId="6F7BCE49" w14:textId="77777777" w:rsidR="002461A1" w:rsidRPr="00866BBD" w:rsidRDefault="002461A1" w:rsidP="00FA3F99">
            <w:pPr>
              <w:rPr>
                <w:rFonts w:ascii="Times New Roman" w:hAnsi="Times New Roman"/>
              </w:rPr>
            </w:pPr>
            <w:r w:rsidRPr="00866BBD">
              <w:rPr>
                <w:rFonts w:ascii="Times New Roman" w:hAnsi="Times New Roman"/>
              </w:rPr>
              <w:t>Silvia Mauri</w:t>
            </w:r>
          </w:p>
        </w:tc>
        <w:tc>
          <w:tcPr>
            <w:tcW w:w="6570" w:type="dxa"/>
          </w:tcPr>
          <w:p w14:paraId="7BA5C538" w14:textId="77777777" w:rsidR="002461A1" w:rsidRPr="00866BBD" w:rsidRDefault="002461A1" w:rsidP="00FA3F99">
            <w:pPr>
              <w:rPr>
                <w:rFonts w:ascii="Times New Roman" w:hAnsi="Times New Roman"/>
              </w:rPr>
            </w:pPr>
            <w:r w:rsidRPr="00866BBD">
              <w:rPr>
                <w:rFonts w:ascii="Times New Roman" w:hAnsi="Times New Roman"/>
              </w:rPr>
              <w:t>Senior Agriculture Specialist (TTL)</w:t>
            </w:r>
          </w:p>
        </w:tc>
      </w:tr>
      <w:tr w:rsidR="002461A1" w:rsidRPr="00866BBD" w14:paraId="0072B7B9" w14:textId="77777777" w:rsidTr="00FA3F99">
        <w:tc>
          <w:tcPr>
            <w:tcW w:w="715" w:type="dxa"/>
          </w:tcPr>
          <w:p w14:paraId="123DC343" w14:textId="77777777" w:rsidR="002461A1" w:rsidRPr="00866BBD" w:rsidRDefault="002461A1" w:rsidP="002461A1">
            <w:pPr>
              <w:pStyle w:val="ListParagraph"/>
              <w:numPr>
                <w:ilvl w:val="0"/>
                <w:numId w:val="22"/>
              </w:numPr>
              <w:spacing w:after="0" w:line="240" w:lineRule="auto"/>
              <w:rPr>
                <w:rFonts w:ascii="Times New Roman" w:hAnsi="Times New Roman"/>
              </w:rPr>
            </w:pPr>
          </w:p>
        </w:tc>
        <w:tc>
          <w:tcPr>
            <w:tcW w:w="2790" w:type="dxa"/>
          </w:tcPr>
          <w:p w14:paraId="6678AAEB" w14:textId="77777777" w:rsidR="002461A1" w:rsidRPr="00866BBD" w:rsidRDefault="002461A1" w:rsidP="00FA3F99">
            <w:pPr>
              <w:rPr>
                <w:rFonts w:ascii="Times New Roman" w:hAnsi="Times New Roman"/>
              </w:rPr>
            </w:pPr>
            <w:r w:rsidRPr="00866BBD">
              <w:rPr>
                <w:rFonts w:ascii="Times New Roman" w:hAnsi="Times New Roman"/>
              </w:rPr>
              <w:t>Ousmane Yida Yaya-Bocoum</w:t>
            </w:r>
          </w:p>
        </w:tc>
        <w:tc>
          <w:tcPr>
            <w:tcW w:w="6570" w:type="dxa"/>
          </w:tcPr>
          <w:p w14:paraId="3E41E172" w14:textId="77777777" w:rsidR="002461A1" w:rsidRPr="00866BBD" w:rsidRDefault="002461A1" w:rsidP="00FA3F99">
            <w:pPr>
              <w:rPr>
                <w:rFonts w:ascii="Times New Roman" w:hAnsi="Times New Roman"/>
              </w:rPr>
            </w:pPr>
            <w:r w:rsidRPr="00866BBD">
              <w:rPr>
                <w:rFonts w:ascii="Times New Roman" w:hAnsi="Times New Roman"/>
              </w:rPr>
              <w:t>Senior Water and Sanitation Specialist (Co-TTL)</w:t>
            </w:r>
          </w:p>
        </w:tc>
      </w:tr>
      <w:tr w:rsidR="002461A1" w:rsidRPr="00866BBD" w14:paraId="59B99A6F" w14:textId="77777777" w:rsidTr="00FA3F99">
        <w:tc>
          <w:tcPr>
            <w:tcW w:w="715" w:type="dxa"/>
          </w:tcPr>
          <w:p w14:paraId="4BFED77F" w14:textId="77777777" w:rsidR="002461A1" w:rsidRPr="00866BBD" w:rsidRDefault="002461A1" w:rsidP="002461A1">
            <w:pPr>
              <w:pStyle w:val="ListParagraph"/>
              <w:numPr>
                <w:ilvl w:val="0"/>
                <w:numId w:val="22"/>
              </w:numPr>
              <w:spacing w:after="0" w:line="240" w:lineRule="auto"/>
              <w:rPr>
                <w:rFonts w:ascii="Times New Roman" w:hAnsi="Times New Roman"/>
              </w:rPr>
            </w:pPr>
          </w:p>
        </w:tc>
        <w:tc>
          <w:tcPr>
            <w:tcW w:w="2790" w:type="dxa"/>
          </w:tcPr>
          <w:p w14:paraId="0A9E122F" w14:textId="77777777" w:rsidR="002461A1" w:rsidRPr="00866BBD" w:rsidRDefault="002461A1" w:rsidP="00FA3F99">
            <w:pPr>
              <w:rPr>
                <w:rFonts w:ascii="Times New Roman" w:hAnsi="Times New Roman"/>
              </w:rPr>
            </w:pPr>
            <w:proofErr w:type="spellStart"/>
            <w:r w:rsidRPr="00866BBD">
              <w:rPr>
                <w:rFonts w:ascii="Times New Roman" w:hAnsi="Times New Roman"/>
              </w:rPr>
              <w:t>Baison</w:t>
            </w:r>
            <w:proofErr w:type="spellEnd"/>
            <w:r w:rsidRPr="00866BBD">
              <w:rPr>
                <w:rFonts w:ascii="Times New Roman" w:hAnsi="Times New Roman"/>
              </w:rPr>
              <w:t xml:space="preserve"> Banda</w:t>
            </w:r>
          </w:p>
        </w:tc>
        <w:tc>
          <w:tcPr>
            <w:tcW w:w="6570" w:type="dxa"/>
          </w:tcPr>
          <w:p w14:paraId="6D2C5B5B" w14:textId="77777777" w:rsidR="002461A1" w:rsidRPr="00866BBD" w:rsidRDefault="002461A1" w:rsidP="00FA3F99">
            <w:pPr>
              <w:rPr>
                <w:rFonts w:ascii="Times New Roman" w:hAnsi="Times New Roman"/>
              </w:rPr>
            </w:pPr>
            <w:r w:rsidRPr="00866BBD">
              <w:rPr>
                <w:rFonts w:ascii="Times New Roman" w:hAnsi="Times New Roman"/>
              </w:rPr>
              <w:t xml:space="preserve">Financial Management Specialist </w:t>
            </w:r>
          </w:p>
        </w:tc>
      </w:tr>
      <w:tr w:rsidR="002461A1" w:rsidRPr="00866BBD" w14:paraId="11089543" w14:textId="77777777" w:rsidTr="00FA3F99">
        <w:tc>
          <w:tcPr>
            <w:tcW w:w="715" w:type="dxa"/>
          </w:tcPr>
          <w:p w14:paraId="40666F36" w14:textId="77777777" w:rsidR="002461A1" w:rsidRPr="00866BBD" w:rsidRDefault="002461A1" w:rsidP="002461A1">
            <w:pPr>
              <w:pStyle w:val="ListParagraph"/>
              <w:numPr>
                <w:ilvl w:val="0"/>
                <w:numId w:val="22"/>
              </w:numPr>
              <w:spacing w:after="0" w:line="240" w:lineRule="auto"/>
              <w:rPr>
                <w:rFonts w:ascii="Times New Roman" w:hAnsi="Times New Roman"/>
              </w:rPr>
            </w:pPr>
          </w:p>
        </w:tc>
        <w:tc>
          <w:tcPr>
            <w:tcW w:w="2790" w:type="dxa"/>
          </w:tcPr>
          <w:p w14:paraId="34C5511F" w14:textId="77777777" w:rsidR="002461A1" w:rsidRPr="00866BBD" w:rsidRDefault="002461A1" w:rsidP="00FA3F99">
            <w:pPr>
              <w:rPr>
                <w:rFonts w:ascii="Times New Roman" w:hAnsi="Times New Roman"/>
                <w:lang w:val="de-DE"/>
              </w:rPr>
            </w:pPr>
            <w:r w:rsidRPr="00866BBD">
              <w:rPr>
                <w:rFonts w:ascii="Times New Roman" w:hAnsi="Times New Roman"/>
                <w:lang w:val="de-DE"/>
              </w:rPr>
              <w:t>A.N.M. Mustafizur Rahman</w:t>
            </w:r>
          </w:p>
        </w:tc>
        <w:tc>
          <w:tcPr>
            <w:tcW w:w="6570" w:type="dxa"/>
          </w:tcPr>
          <w:p w14:paraId="10C5D853" w14:textId="77777777" w:rsidR="002461A1" w:rsidRPr="00866BBD" w:rsidRDefault="002461A1" w:rsidP="00FA3F99">
            <w:pPr>
              <w:rPr>
                <w:rFonts w:ascii="Times New Roman" w:hAnsi="Times New Roman"/>
              </w:rPr>
            </w:pPr>
            <w:r w:rsidRPr="00866BBD">
              <w:rPr>
                <w:rFonts w:ascii="Times New Roman" w:hAnsi="Times New Roman"/>
              </w:rPr>
              <w:t>Senior Procurement Specialist</w:t>
            </w:r>
          </w:p>
        </w:tc>
      </w:tr>
      <w:tr w:rsidR="002461A1" w:rsidRPr="00866BBD" w14:paraId="2831A1C7" w14:textId="77777777" w:rsidTr="00FA3F99">
        <w:tc>
          <w:tcPr>
            <w:tcW w:w="715" w:type="dxa"/>
          </w:tcPr>
          <w:p w14:paraId="1152EC28" w14:textId="77777777" w:rsidR="002461A1" w:rsidRPr="00866BBD" w:rsidRDefault="002461A1" w:rsidP="002461A1">
            <w:pPr>
              <w:pStyle w:val="ListParagraph"/>
              <w:numPr>
                <w:ilvl w:val="0"/>
                <w:numId w:val="22"/>
              </w:numPr>
              <w:spacing w:after="0" w:line="240" w:lineRule="auto"/>
              <w:rPr>
                <w:rFonts w:ascii="Times New Roman" w:hAnsi="Times New Roman"/>
              </w:rPr>
            </w:pPr>
          </w:p>
        </w:tc>
        <w:tc>
          <w:tcPr>
            <w:tcW w:w="2790" w:type="dxa"/>
          </w:tcPr>
          <w:p w14:paraId="353A7294" w14:textId="77777777" w:rsidR="002461A1" w:rsidRPr="00866BBD" w:rsidRDefault="002461A1" w:rsidP="00FA3F99">
            <w:pPr>
              <w:rPr>
                <w:rFonts w:ascii="Times New Roman" w:hAnsi="Times New Roman"/>
              </w:rPr>
            </w:pPr>
            <w:r w:rsidRPr="00866BBD">
              <w:rPr>
                <w:rFonts w:ascii="Times New Roman" w:hAnsi="Times New Roman"/>
              </w:rPr>
              <w:t>Thresa Musongo</w:t>
            </w:r>
          </w:p>
        </w:tc>
        <w:tc>
          <w:tcPr>
            <w:tcW w:w="6570" w:type="dxa"/>
          </w:tcPr>
          <w:p w14:paraId="1E4A6C83" w14:textId="77777777" w:rsidR="002461A1" w:rsidRPr="00866BBD" w:rsidRDefault="002461A1" w:rsidP="00FA3F99">
            <w:pPr>
              <w:rPr>
                <w:rFonts w:ascii="Times New Roman" w:hAnsi="Times New Roman"/>
              </w:rPr>
            </w:pPr>
            <w:r w:rsidRPr="00866BBD">
              <w:rPr>
                <w:rFonts w:ascii="Times New Roman" w:hAnsi="Times New Roman"/>
              </w:rPr>
              <w:t>Environmental Engineer</w:t>
            </w:r>
          </w:p>
        </w:tc>
      </w:tr>
      <w:tr w:rsidR="002461A1" w:rsidRPr="00866BBD" w14:paraId="6AE52FDC" w14:textId="77777777" w:rsidTr="00FA3F99">
        <w:tc>
          <w:tcPr>
            <w:tcW w:w="715" w:type="dxa"/>
          </w:tcPr>
          <w:p w14:paraId="13180E03" w14:textId="77777777" w:rsidR="002461A1" w:rsidRPr="00866BBD" w:rsidRDefault="002461A1" w:rsidP="002461A1">
            <w:pPr>
              <w:pStyle w:val="ListParagraph"/>
              <w:numPr>
                <w:ilvl w:val="0"/>
                <w:numId w:val="22"/>
              </w:numPr>
              <w:spacing w:after="0" w:line="240" w:lineRule="auto"/>
              <w:rPr>
                <w:rFonts w:ascii="Times New Roman" w:hAnsi="Times New Roman"/>
              </w:rPr>
            </w:pPr>
          </w:p>
        </w:tc>
        <w:tc>
          <w:tcPr>
            <w:tcW w:w="2790" w:type="dxa"/>
          </w:tcPr>
          <w:p w14:paraId="1CDE3DD8" w14:textId="77777777" w:rsidR="002461A1" w:rsidRPr="00866BBD" w:rsidRDefault="002461A1" w:rsidP="00FA3F99">
            <w:pPr>
              <w:rPr>
                <w:rFonts w:ascii="Times New Roman" w:hAnsi="Times New Roman"/>
              </w:rPr>
            </w:pPr>
            <w:r w:rsidRPr="00866BBD">
              <w:rPr>
                <w:rFonts w:ascii="Times New Roman" w:hAnsi="Times New Roman"/>
              </w:rPr>
              <w:t>Njavwa Namposya Chilufya</w:t>
            </w:r>
          </w:p>
        </w:tc>
        <w:tc>
          <w:tcPr>
            <w:tcW w:w="6570" w:type="dxa"/>
          </w:tcPr>
          <w:p w14:paraId="14F73627" w14:textId="77777777" w:rsidR="002461A1" w:rsidRPr="00866BBD" w:rsidRDefault="002461A1" w:rsidP="00FA3F99">
            <w:pPr>
              <w:rPr>
                <w:rFonts w:ascii="Times New Roman" w:hAnsi="Times New Roman"/>
              </w:rPr>
            </w:pPr>
            <w:r w:rsidRPr="00866BBD">
              <w:rPr>
                <w:rFonts w:ascii="Times New Roman" w:hAnsi="Times New Roman"/>
              </w:rPr>
              <w:t>Social Development Specialist</w:t>
            </w:r>
          </w:p>
        </w:tc>
      </w:tr>
      <w:tr w:rsidR="002461A1" w:rsidRPr="00866BBD" w14:paraId="2CBBCEDF" w14:textId="77777777" w:rsidTr="00FA3F99">
        <w:tc>
          <w:tcPr>
            <w:tcW w:w="715" w:type="dxa"/>
          </w:tcPr>
          <w:p w14:paraId="756A05E0" w14:textId="77777777" w:rsidR="002461A1" w:rsidRPr="00866BBD" w:rsidRDefault="002461A1" w:rsidP="002461A1">
            <w:pPr>
              <w:pStyle w:val="ListParagraph"/>
              <w:numPr>
                <w:ilvl w:val="0"/>
                <w:numId w:val="22"/>
              </w:numPr>
              <w:spacing w:after="0" w:line="240" w:lineRule="auto"/>
              <w:rPr>
                <w:rFonts w:ascii="Times New Roman" w:hAnsi="Times New Roman"/>
              </w:rPr>
            </w:pPr>
          </w:p>
        </w:tc>
        <w:tc>
          <w:tcPr>
            <w:tcW w:w="2790" w:type="dxa"/>
          </w:tcPr>
          <w:p w14:paraId="7F70656C" w14:textId="77777777" w:rsidR="002461A1" w:rsidRPr="00866BBD" w:rsidRDefault="002461A1" w:rsidP="00FA3F99">
            <w:pPr>
              <w:rPr>
                <w:rFonts w:ascii="Times New Roman" w:hAnsi="Times New Roman"/>
              </w:rPr>
            </w:pPr>
            <w:r w:rsidRPr="00866BBD">
              <w:rPr>
                <w:rFonts w:ascii="Times New Roman" w:hAnsi="Times New Roman"/>
              </w:rPr>
              <w:t xml:space="preserve">Esther Mona </w:t>
            </w:r>
            <w:proofErr w:type="spellStart"/>
            <w:r w:rsidRPr="00866BBD">
              <w:rPr>
                <w:rFonts w:ascii="Times New Roman" w:hAnsi="Times New Roman"/>
              </w:rPr>
              <w:t>Laske</w:t>
            </w:r>
            <w:proofErr w:type="spellEnd"/>
          </w:p>
        </w:tc>
        <w:tc>
          <w:tcPr>
            <w:tcW w:w="6570" w:type="dxa"/>
          </w:tcPr>
          <w:p w14:paraId="15EFD49A" w14:textId="77777777" w:rsidR="002461A1" w:rsidRPr="00866BBD" w:rsidRDefault="002461A1" w:rsidP="00FA3F99">
            <w:pPr>
              <w:rPr>
                <w:rFonts w:ascii="Times New Roman" w:hAnsi="Times New Roman"/>
              </w:rPr>
            </w:pPr>
            <w:r w:rsidRPr="00866BBD">
              <w:rPr>
                <w:rFonts w:ascii="Times New Roman" w:hAnsi="Times New Roman"/>
              </w:rPr>
              <w:t>Senior Agriculture Economist</w:t>
            </w:r>
          </w:p>
        </w:tc>
      </w:tr>
      <w:tr w:rsidR="002461A1" w:rsidRPr="00866BBD" w14:paraId="28E488D8" w14:textId="77777777" w:rsidTr="00FA3F99">
        <w:tc>
          <w:tcPr>
            <w:tcW w:w="715" w:type="dxa"/>
          </w:tcPr>
          <w:p w14:paraId="3BFBF9F5" w14:textId="77777777" w:rsidR="002461A1" w:rsidRPr="00866BBD" w:rsidRDefault="002461A1" w:rsidP="002461A1">
            <w:pPr>
              <w:pStyle w:val="ListParagraph"/>
              <w:numPr>
                <w:ilvl w:val="0"/>
                <w:numId w:val="22"/>
              </w:numPr>
              <w:spacing w:after="0" w:line="240" w:lineRule="auto"/>
              <w:rPr>
                <w:rFonts w:ascii="Times New Roman" w:hAnsi="Times New Roman"/>
              </w:rPr>
            </w:pPr>
          </w:p>
        </w:tc>
        <w:tc>
          <w:tcPr>
            <w:tcW w:w="2790" w:type="dxa"/>
          </w:tcPr>
          <w:p w14:paraId="4CB107A4" w14:textId="77777777" w:rsidR="002461A1" w:rsidRPr="00866BBD" w:rsidRDefault="002461A1" w:rsidP="00FA3F99">
            <w:pPr>
              <w:rPr>
                <w:rFonts w:ascii="Times New Roman" w:hAnsi="Times New Roman"/>
              </w:rPr>
            </w:pPr>
            <w:r w:rsidRPr="00866BBD">
              <w:rPr>
                <w:rFonts w:ascii="Times New Roman" w:hAnsi="Times New Roman"/>
              </w:rPr>
              <w:t>Michael Kabwe</w:t>
            </w:r>
          </w:p>
        </w:tc>
        <w:tc>
          <w:tcPr>
            <w:tcW w:w="6570" w:type="dxa"/>
          </w:tcPr>
          <w:p w14:paraId="3E7EFE0A" w14:textId="77777777" w:rsidR="002461A1" w:rsidRPr="00866BBD" w:rsidRDefault="002461A1" w:rsidP="00FA3F99">
            <w:pPr>
              <w:rPr>
                <w:rFonts w:ascii="Times New Roman" w:hAnsi="Times New Roman"/>
              </w:rPr>
            </w:pPr>
            <w:r w:rsidRPr="00866BBD">
              <w:rPr>
                <w:rFonts w:ascii="Times New Roman" w:hAnsi="Times New Roman"/>
              </w:rPr>
              <w:t>Agriculture Economist</w:t>
            </w:r>
          </w:p>
        </w:tc>
      </w:tr>
      <w:tr w:rsidR="002461A1" w:rsidRPr="00866BBD" w14:paraId="31061E33" w14:textId="77777777" w:rsidTr="00FA3F99">
        <w:tc>
          <w:tcPr>
            <w:tcW w:w="715" w:type="dxa"/>
          </w:tcPr>
          <w:p w14:paraId="62629DAF" w14:textId="77777777" w:rsidR="002461A1" w:rsidRPr="00866BBD" w:rsidRDefault="002461A1" w:rsidP="002461A1">
            <w:pPr>
              <w:pStyle w:val="ListParagraph"/>
              <w:numPr>
                <w:ilvl w:val="0"/>
                <w:numId w:val="22"/>
              </w:numPr>
              <w:spacing w:after="0" w:line="240" w:lineRule="auto"/>
              <w:rPr>
                <w:rFonts w:ascii="Times New Roman" w:hAnsi="Times New Roman"/>
              </w:rPr>
            </w:pPr>
          </w:p>
        </w:tc>
        <w:tc>
          <w:tcPr>
            <w:tcW w:w="2790" w:type="dxa"/>
          </w:tcPr>
          <w:p w14:paraId="7C482CE5" w14:textId="77777777" w:rsidR="002461A1" w:rsidRPr="00866BBD" w:rsidRDefault="002461A1" w:rsidP="00FA3F99">
            <w:pPr>
              <w:rPr>
                <w:rFonts w:ascii="Times New Roman" w:hAnsi="Times New Roman"/>
              </w:rPr>
            </w:pPr>
            <w:r w:rsidRPr="00866BBD">
              <w:rPr>
                <w:rFonts w:ascii="Times New Roman" w:hAnsi="Times New Roman"/>
              </w:rPr>
              <w:t xml:space="preserve">Hope </w:t>
            </w:r>
            <w:proofErr w:type="spellStart"/>
            <w:r w:rsidRPr="00866BBD">
              <w:rPr>
                <w:rFonts w:ascii="Times New Roman" w:hAnsi="Times New Roman"/>
              </w:rPr>
              <w:t>Tariro</w:t>
            </w:r>
            <w:proofErr w:type="spellEnd"/>
            <w:r w:rsidRPr="00866BBD">
              <w:rPr>
                <w:rFonts w:ascii="Times New Roman" w:hAnsi="Times New Roman"/>
              </w:rPr>
              <w:t xml:space="preserve"> </w:t>
            </w:r>
            <w:proofErr w:type="spellStart"/>
            <w:r w:rsidRPr="00866BBD">
              <w:rPr>
                <w:rFonts w:ascii="Times New Roman" w:hAnsi="Times New Roman"/>
              </w:rPr>
              <w:t>Pachena</w:t>
            </w:r>
            <w:proofErr w:type="spellEnd"/>
          </w:p>
        </w:tc>
        <w:tc>
          <w:tcPr>
            <w:tcW w:w="6570" w:type="dxa"/>
          </w:tcPr>
          <w:p w14:paraId="77EF43BA" w14:textId="77777777" w:rsidR="002461A1" w:rsidRPr="00866BBD" w:rsidRDefault="002461A1" w:rsidP="00FA3F99">
            <w:pPr>
              <w:rPr>
                <w:rFonts w:ascii="Times New Roman" w:hAnsi="Times New Roman"/>
              </w:rPr>
            </w:pPr>
            <w:r w:rsidRPr="00866BBD">
              <w:rPr>
                <w:rFonts w:ascii="Times New Roman" w:hAnsi="Times New Roman"/>
              </w:rPr>
              <w:t>Operations Officer (IFC)</w:t>
            </w:r>
          </w:p>
        </w:tc>
      </w:tr>
      <w:tr w:rsidR="002461A1" w:rsidRPr="00866BBD" w14:paraId="77690F84" w14:textId="77777777" w:rsidTr="00FA3F99">
        <w:tc>
          <w:tcPr>
            <w:tcW w:w="715" w:type="dxa"/>
          </w:tcPr>
          <w:p w14:paraId="52C14618" w14:textId="77777777" w:rsidR="002461A1" w:rsidRPr="00866BBD" w:rsidRDefault="002461A1" w:rsidP="002461A1">
            <w:pPr>
              <w:pStyle w:val="ListParagraph"/>
              <w:numPr>
                <w:ilvl w:val="0"/>
                <w:numId w:val="22"/>
              </w:numPr>
              <w:spacing w:after="0" w:line="240" w:lineRule="auto"/>
              <w:rPr>
                <w:rFonts w:ascii="Times New Roman" w:hAnsi="Times New Roman"/>
              </w:rPr>
            </w:pPr>
          </w:p>
        </w:tc>
        <w:tc>
          <w:tcPr>
            <w:tcW w:w="2790" w:type="dxa"/>
          </w:tcPr>
          <w:p w14:paraId="5BAAF011" w14:textId="77777777" w:rsidR="002461A1" w:rsidRPr="00866BBD" w:rsidRDefault="002461A1" w:rsidP="00FA3F99">
            <w:pPr>
              <w:rPr>
                <w:rFonts w:ascii="Times New Roman" w:hAnsi="Times New Roman"/>
              </w:rPr>
            </w:pPr>
            <w:r w:rsidRPr="00866BBD">
              <w:rPr>
                <w:rFonts w:ascii="Times New Roman" w:hAnsi="Times New Roman"/>
              </w:rPr>
              <w:t xml:space="preserve">Roble </w:t>
            </w:r>
            <w:proofErr w:type="spellStart"/>
            <w:r w:rsidRPr="00866BBD">
              <w:rPr>
                <w:rFonts w:ascii="Times New Roman" w:hAnsi="Times New Roman"/>
              </w:rPr>
              <w:t>Sabrie</w:t>
            </w:r>
            <w:proofErr w:type="spellEnd"/>
          </w:p>
        </w:tc>
        <w:tc>
          <w:tcPr>
            <w:tcW w:w="6570" w:type="dxa"/>
          </w:tcPr>
          <w:p w14:paraId="47C8A4DA" w14:textId="77777777" w:rsidR="002461A1" w:rsidRPr="00866BBD" w:rsidRDefault="002461A1" w:rsidP="00FA3F99">
            <w:pPr>
              <w:rPr>
                <w:rFonts w:ascii="Times New Roman" w:hAnsi="Times New Roman"/>
              </w:rPr>
            </w:pPr>
            <w:r w:rsidRPr="00866BBD">
              <w:rPr>
                <w:rFonts w:ascii="Times New Roman" w:hAnsi="Times New Roman"/>
              </w:rPr>
              <w:t>FAO Consultant</w:t>
            </w:r>
          </w:p>
        </w:tc>
      </w:tr>
      <w:tr w:rsidR="002461A1" w:rsidRPr="00866BBD" w14:paraId="084FF014" w14:textId="77777777" w:rsidTr="00FA3F99">
        <w:tc>
          <w:tcPr>
            <w:tcW w:w="715" w:type="dxa"/>
          </w:tcPr>
          <w:p w14:paraId="1485305E" w14:textId="77777777" w:rsidR="002461A1" w:rsidRPr="00866BBD" w:rsidRDefault="002461A1" w:rsidP="002461A1">
            <w:pPr>
              <w:pStyle w:val="ListParagraph"/>
              <w:numPr>
                <w:ilvl w:val="0"/>
                <w:numId w:val="22"/>
              </w:numPr>
              <w:spacing w:after="0" w:line="240" w:lineRule="auto"/>
              <w:rPr>
                <w:rFonts w:ascii="Times New Roman" w:hAnsi="Times New Roman"/>
              </w:rPr>
            </w:pPr>
          </w:p>
        </w:tc>
        <w:tc>
          <w:tcPr>
            <w:tcW w:w="2790" w:type="dxa"/>
          </w:tcPr>
          <w:p w14:paraId="549D51E6" w14:textId="77777777" w:rsidR="002461A1" w:rsidRPr="00866BBD" w:rsidRDefault="002461A1" w:rsidP="00FA3F99">
            <w:pPr>
              <w:rPr>
                <w:rFonts w:ascii="Times New Roman" w:hAnsi="Times New Roman"/>
              </w:rPr>
            </w:pPr>
            <w:proofErr w:type="spellStart"/>
            <w:r w:rsidRPr="00866BBD">
              <w:rPr>
                <w:rFonts w:ascii="Times New Roman" w:hAnsi="Times New Roman"/>
              </w:rPr>
              <w:t>Kutemba</w:t>
            </w:r>
            <w:proofErr w:type="spellEnd"/>
            <w:r w:rsidRPr="00866BBD">
              <w:rPr>
                <w:rFonts w:ascii="Times New Roman" w:hAnsi="Times New Roman"/>
              </w:rPr>
              <w:t xml:space="preserve"> </w:t>
            </w:r>
            <w:proofErr w:type="spellStart"/>
            <w:r w:rsidRPr="00866BBD">
              <w:rPr>
                <w:rFonts w:ascii="Times New Roman" w:hAnsi="Times New Roman"/>
              </w:rPr>
              <w:t>Kambole</w:t>
            </w:r>
            <w:proofErr w:type="spellEnd"/>
          </w:p>
        </w:tc>
        <w:tc>
          <w:tcPr>
            <w:tcW w:w="6570" w:type="dxa"/>
          </w:tcPr>
          <w:p w14:paraId="325BD6E5" w14:textId="77777777" w:rsidR="002461A1" w:rsidRPr="00866BBD" w:rsidRDefault="002461A1" w:rsidP="00FA3F99">
            <w:pPr>
              <w:rPr>
                <w:rFonts w:ascii="Times New Roman" w:hAnsi="Times New Roman"/>
              </w:rPr>
            </w:pPr>
            <w:r w:rsidRPr="00866BBD">
              <w:rPr>
                <w:rFonts w:ascii="Times New Roman" w:hAnsi="Times New Roman"/>
              </w:rPr>
              <w:t>Procurement Assistant</w:t>
            </w:r>
          </w:p>
        </w:tc>
      </w:tr>
      <w:tr w:rsidR="002461A1" w:rsidRPr="00866BBD" w14:paraId="6465BAC9" w14:textId="77777777" w:rsidTr="00FA3F99">
        <w:tc>
          <w:tcPr>
            <w:tcW w:w="715" w:type="dxa"/>
          </w:tcPr>
          <w:p w14:paraId="7DB9DD6B" w14:textId="77777777" w:rsidR="002461A1" w:rsidRPr="00866BBD" w:rsidRDefault="002461A1" w:rsidP="002461A1">
            <w:pPr>
              <w:pStyle w:val="ListParagraph"/>
              <w:numPr>
                <w:ilvl w:val="0"/>
                <w:numId w:val="22"/>
              </w:numPr>
              <w:spacing w:after="0" w:line="240" w:lineRule="auto"/>
              <w:rPr>
                <w:rFonts w:ascii="Times New Roman" w:hAnsi="Times New Roman"/>
              </w:rPr>
            </w:pPr>
          </w:p>
        </w:tc>
        <w:tc>
          <w:tcPr>
            <w:tcW w:w="2790" w:type="dxa"/>
          </w:tcPr>
          <w:p w14:paraId="5E704DE0" w14:textId="77777777" w:rsidR="002461A1" w:rsidRPr="00866BBD" w:rsidRDefault="002461A1" w:rsidP="00FA3F99">
            <w:pPr>
              <w:rPr>
                <w:rFonts w:ascii="Times New Roman" w:hAnsi="Times New Roman"/>
              </w:rPr>
            </w:pPr>
            <w:r w:rsidRPr="00866BBD">
              <w:rPr>
                <w:rFonts w:ascii="Times New Roman" w:hAnsi="Times New Roman"/>
              </w:rPr>
              <w:t>Ricky Banda</w:t>
            </w:r>
          </w:p>
        </w:tc>
        <w:tc>
          <w:tcPr>
            <w:tcW w:w="6570" w:type="dxa"/>
          </w:tcPr>
          <w:p w14:paraId="15687BE5" w14:textId="77777777" w:rsidR="002461A1" w:rsidRPr="00866BBD" w:rsidRDefault="002461A1" w:rsidP="00FA3F99">
            <w:pPr>
              <w:rPr>
                <w:rFonts w:ascii="Times New Roman" w:hAnsi="Times New Roman"/>
              </w:rPr>
            </w:pPr>
            <w:r w:rsidRPr="00866BBD">
              <w:rPr>
                <w:rFonts w:ascii="Times New Roman" w:hAnsi="Times New Roman"/>
              </w:rPr>
              <w:t>Team Assistant</w:t>
            </w:r>
          </w:p>
        </w:tc>
      </w:tr>
    </w:tbl>
    <w:p w14:paraId="2DBB8C82" w14:textId="77777777" w:rsidR="002461A1" w:rsidRPr="00866BBD" w:rsidRDefault="002461A1" w:rsidP="002461A1">
      <w:pPr>
        <w:rPr>
          <w:rFonts w:ascii="Times New Roman" w:hAnsi="Times New Roman" w:cs="Times New Roman"/>
        </w:rPr>
      </w:pPr>
    </w:p>
    <w:p w14:paraId="0F0A28C0" w14:textId="77777777" w:rsidR="002461A1" w:rsidRPr="00866BBD" w:rsidRDefault="002461A1" w:rsidP="002461A1">
      <w:pPr>
        <w:spacing w:after="0"/>
        <w:rPr>
          <w:rFonts w:ascii="Times New Roman" w:hAnsi="Times New Roman" w:cs="Times New Roman"/>
          <w:b/>
          <w:bCs/>
        </w:rPr>
      </w:pPr>
      <w:proofErr w:type="spellStart"/>
      <w:r w:rsidRPr="00866BBD">
        <w:rPr>
          <w:rFonts w:ascii="Times New Roman" w:hAnsi="Times New Roman" w:cs="Times New Roman"/>
          <w:b/>
          <w:bCs/>
        </w:rPr>
        <w:t>Manyonyo</w:t>
      </w:r>
      <w:proofErr w:type="spellEnd"/>
      <w:r w:rsidRPr="00866BBD">
        <w:rPr>
          <w:rFonts w:ascii="Times New Roman" w:hAnsi="Times New Roman" w:cs="Times New Roman"/>
          <w:b/>
          <w:bCs/>
        </w:rPr>
        <w:t xml:space="preserve">, </w:t>
      </w:r>
      <w:proofErr w:type="spellStart"/>
      <w:r w:rsidRPr="00866BBD">
        <w:rPr>
          <w:rFonts w:ascii="Times New Roman" w:hAnsi="Times New Roman" w:cs="Times New Roman"/>
          <w:b/>
          <w:bCs/>
        </w:rPr>
        <w:t>Magobbo</w:t>
      </w:r>
      <w:proofErr w:type="spellEnd"/>
      <w:r w:rsidRPr="00866BBD">
        <w:rPr>
          <w:rFonts w:ascii="Times New Roman" w:hAnsi="Times New Roman" w:cs="Times New Roman"/>
          <w:b/>
          <w:bCs/>
        </w:rPr>
        <w:t xml:space="preserve"> and KASCOL Participants</w:t>
      </w:r>
    </w:p>
    <w:tbl>
      <w:tblPr>
        <w:tblStyle w:val="TableGrid"/>
        <w:tblW w:w="10075" w:type="dxa"/>
        <w:tblLook w:val="04A0" w:firstRow="1" w:lastRow="0" w:firstColumn="1" w:lastColumn="0" w:noHBand="0" w:noVBand="1"/>
      </w:tblPr>
      <w:tblGrid>
        <w:gridCol w:w="715"/>
        <w:gridCol w:w="2790"/>
        <w:gridCol w:w="6570"/>
      </w:tblGrid>
      <w:tr w:rsidR="002461A1" w:rsidRPr="00866BBD" w14:paraId="6446D29E" w14:textId="77777777" w:rsidTr="00FA3F99">
        <w:tc>
          <w:tcPr>
            <w:tcW w:w="715" w:type="dxa"/>
          </w:tcPr>
          <w:p w14:paraId="13CA1935" w14:textId="77777777" w:rsidR="002461A1" w:rsidRPr="00866BBD" w:rsidRDefault="002461A1" w:rsidP="00FA3F99">
            <w:pPr>
              <w:rPr>
                <w:rFonts w:ascii="Times New Roman" w:hAnsi="Times New Roman"/>
                <w:b/>
                <w:bCs/>
              </w:rPr>
            </w:pPr>
          </w:p>
        </w:tc>
        <w:tc>
          <w:tcPr>
            <w:tcW w:w="2790" w:type="dxa"/>
          </w:tcPr>
          <w:p w14:paraId="4B35B65C" w14:textId="77777777" w:rsidR="002461A1" w:rsidRPr="00866BBD" w:rsidRDefault="002461A1" w:rsidP="00FA3F99">
            <w:pPr>
              <w:rPr>
                <w:rFonts w:ascii="Times New Roman" w:hAnsi="Times New Roman"/>
                <w:b/>
                <w:bCs/>
              </w:rPr>
            </w:pPr>
            <w:r w:rsidRPr="00866BBD">
              <w:rPr>
                <w:rFonts w:ascii="Times New Roman" w:hAnsi="Times New Roman"/>
                <w:b/>
                <w:bCs/>
              </w:rPr>
              <w:t>Name</w:t>
            </w:r>
          </w:p>
        </w:tc>
        <w:tc>
          <w:tcPr>
            <w:tcW w:w="6570" w:type="dxa"/>
          </w:tcPr>
          <w:p w14:paraId="66A1B26C" w14:textId="77777777" w:rsidR="002461A1" w:rsidRPr="00866BBD" w:rsidRDefault="002461A1" w:rsidP="00FA3F99">
            <w:pPr>
              <w:rPr>
                <w:rFonts w:ascii="Times New Roman" w:hAnsi="Times New Roman"/>
                <w:b/>
                <w:bCs/>
              </w:rPr>
            </w:pPr>
            <w:r w:rsidRPr="00866BBD">
              <w:rPr>
                <w:rFonts w:ascii="Times New Roman" w:hAnsi="Times New Roman"/>
                <w:b/>
                <w:bCs/>
              </w:rPr>
              <w:t>Position</w:t>
            </w:r>
          </w:p>
        </w:tc>
      </w:tr>
      <w:tr w:rsidR="002461A1" w:rsidRPr="00866BBD" w14:paraId="0A7B548F" w14:textId="77777777" w:rsidTr="00FA3F99">
        <w:tc>
          <w:tcPr>
            <w:tcW w:w="715" w:type="dxa"/>
          </w:tcPr>
          <w:p w14:paraId="0C0ADB22" w14:textId="77777777" w:rsidR="002461A1" w:rsidRPr="00866BBD" w:rsidRDefault="002461A1" w:rsidP="002461A1">
            <w:pPr>
              <w:pStyle w:val="ListParagraph"/>
              <w:numPr>
                <w:ilvl w:val="0"/>
                <w:numId w:val="24"/>
              </w:numPr>
              <w:spacing w:after="0" w:line="240" w:lineRule="auto"/>
              <w:rPr>
                <w:rFonts w:ascii="Times New Roman" w:hAnsi="Times New Roman"/>
              </w:rPr>
            </w:pPr>
          </w:p>
        </w:tc>
        <w:tc>
          <w:tcPr>
            <w:tcW w:w="2790" w:type="dxa"/>
          </w:tcPr>
          <w:p w14:paraId="178551C4" w14:textId="77777777" w:rsidR="002461A1" w:rsidRPr="00866BBD" w:rsidRDefault="002461A1" w:rsidP="00FA3F99">
            <w:pPr>
              <w:rPr>
                <w:rFonts w:ascii="Times New Roman" w:hAnsi="Times New Roman"/>
              </w:rPr>
            </w:pPr>
            <w:proofErr w:type="spellStart"/>
            <w:r w:rsidRPr="00866BBD">
              <w:rPr>
                <w:rFonts w:ascii="Times New Roman" w:hAnsi="Times New Roman"/>
              </w:rPr>
              <w:t>Dorren</w:t>
            </w:r>
            <w:proofErr w:type="spellEnd"/>
            <w:r w:rsidRPr="00866BBD">
              <w:rPr>
                <w:rFonts w:ascii="Times New Roman" w:hAnsi="Times New Roman"/>
              </w:rPr>
              <w:t xml:space="preserve"> </w:t>
            </w:r>
            <w:proofErr w:type="spellStart"/>
            <w:r w:rsidRPr="00866BBD">
              <w:rPr>
                <w:rFonts w:ascii="Times New Roman" w:hAnsi="Times New Roman"/>
              </w:rPr>
              <w:t>Kabunda</w:t>
            </w:r>
            <w:proofErr w:type="spellEnd"/>
          </w:p>
        </w:tc>
        <w:tc>
          <w:tcPr>
            <w:tcW w:w="6570" w:type="dxa"/>
          </w:tcPr>
          <w:p w14:paraId="709E7855" w14:textId="77777777" w:rsidR="002461A1" w:rsidRPr="00866BBD" w:rsidRDefault="002461A1" w:rsidP="00FA3F99">
            <w:pPr>
              <w:rPr>
                <w:rFonts w:ascii="Times New Roman" w:hAnsi="Times New Roman"/>
              </w:rPr>
            </w:pPr>
            <w:r w:rsidRPr="00866BBD">
              <w:rPr>
                <w:rFonts w:ascii="Times New Roman" w:hAnsi="Times New Roman"/>
              </w:rPr>
              <w:t>Chairperson -</w:t>
            </w:r>
            <w:proofErr w:type="spellStart"/>
            <w:r w:rsidRPr="00866BBD">
              <w:rPr>
                <w:rFonts w:ascii="Times New Roman" w:hAnsi="Times New Roman"/>
              </w:rPr>
              <w:t>Manyonyo</w:t>
            </w:r>
            <w:proofErr w:type="spellEnd"/>
            <w:r w:rsidRPr="00866BBD">
              <w:rPr>
                <w:rFonts w:ascii="Times New Roman" w:hAnsi="Times New Roman"/>
              </w:rPr>
              <w:t xml:space="preserve"> Irrigation Scheme</w:t>
            </w:r>
          </w:p>
        </w:tc>
      </w:tr>
      <w:tr w:rsidR="002461A1" w:rsidRPr="00866BBD" w14:paraId="44FA5456" w14:textId="77777777" w:rsidTr="00FA3F99">
        <w:tc>
          <w:tcPr>
            <w:tcW w:w="715" w:type="dxa"/>
          </w:tcPr>
          <w:p w14:paraId="3867B935" w14:textId="77777777" w:rsidR="002461A1" w:rsidRPr="00866BBD" w:rsidRDefault="002461A1" w:rsidP="002461A1">
            <w:pPr>
              <w:pStyle w:val="ListParagraph"/>
              <w:numPr>
                <w:ilvl w:val="0"/>
                <w:numId w:val="24"/>
              </w:numPr>
              <w:spacing w:after="0" w:line="240" w:lineRule="auto"/>
              <w:rPr>
                <w:rFonts w:ascii="Times New Roman" w:hAnsi="Times New Roman"/>
              </w:rPr>
            </w:pPr>
          </w:p>
        </w:tc>
        <w:tc>
          <w:tcPr>
            <w:tcW w:w="2790" w:type="dxa"/>
          </w:tcPr>
          <w:p w14:paraId="7E38F620" w14:textId="77777777" w:rsidR="002461A1" w:rsidRPr="00866BBD" w:rsidRDefault="002461A1" w:rsidP="00FA3F99">
            <w:pPr>
              <w:rPr>
                <w:rFonts w:ascii="Times New Roman" w:hAnsi="Times New Roman"/>
              </w:rPr>
            </w:pPr>
            <w:r w:rsidRPr="00866BBD">
              <w:rPr>
                <w:rFonts w:ascii="Times New Roman" w:hAnsi="Times New Roman"/>
              </w:rPr>
              <w:t xml:space="preserve">David </w:t>
            </w:r>
            <w:proofErr w:type="spellStart"/>
            <w:r w:rsidRPr="00866BBD">
              <w:rPr>
                <w:rFonts w:ascii="Times New Roman" w:hAnsi="Times New Roman"/>
              </w:rPr>
              <w:t>Sikajaya</w:t>
            </w:r>
            <w:proofErr w:type="spellEnd"/>
          </w:p>
        </w:tc>
        <w:tc>
          <w:tcPr>
            <w:tcW w:w="6570" w:type="dxa"/>
          </w:tcPr>
          <w:p w14:paraId="6A471B97" w14:textId="77777777" w:rsidR="002461A1" w:rsidRPr="00866BBD" w:rsidRDefault="002461A1" w:rsidP="00FA3F99">
            <w:pPr>
              <w:rPr>
                <w:rFonts w:ascii="Times New Roman" w:hAnsi="Times New Roman"/>
              </w:rPr>
            </w:pPr>
            <w:r w:rsidRPr="00866BBD">
              <w:rPr>
                <w:rFonts w:ascii="Times New Roman" w:hAnsi="Times New Roman"/>
              </w:rPr>
              <w:t xml:space="preserve">D/ Chairperson – </w:t>
            </w:r>
            <w:proofErr w:type="spellStart"/>
            <w:r w:rsidRPr="00866BBD">
              <w:rPr>
                <w:rFonts w:ascii="Times New Roman" w:hAnsi="Times New Roman"/>
              </w:rPr>
              <w:t>Manyonyo</w:t>
            </w:r>
            <w:proofErr w:type="spellEnd"/>
            <w:r w:rsidRPr="00866BBD">
              <w:rPr>
                <w:rFonts w:ascii="Times New Roman" w:hAnsi="Times New Roman"/>
              </w:rPr>
              <w:t xml:space="preserve"> Irrigation Scheme</w:t>
            </w:r>
          </w:p>
        </w:tc>
      </w:tr>
      <w:tr w:rsidR="002461A1" w:rsidRPr="00866BBD" w14:paraId="10C88D6B" w14:textId="77777777" w:rsidTr="00FA3F99">
        <w:tc>
          <w:tcPr>
            <w:tcW w:w="715" w:type="dxa"/>
          </w:tcPr>
          <w:p w14:paraId="528230F9" w14:textId="77777777" w:rsidR="002461A1" w:rsidRPr="00866BBD" w:rsidRDefault="002461A1" w:rsidP="002461A1">
            <w:pPr>
              <w:pStyle w:val="ListParagraph"/>
              <w:numPr>
                <w:ilvl w:val="0"/>
                <w:numId w:val="24"/>
              </w:numPr>
              <w:spacing w:after="0" w:line="240" w:lineRule="auto"/>
              <w:rPr>
                <w:rFonts w:ascii="Times New Roman" w:hAnsi="Times New Roman"/>
              </w:rPr>
            </w:pPr>
          </w:p>
        </w:tc>
        <w:tc>
          <w:tcPr>
            <w:tcW w:w="2790" w:type="dxa"/>
          </w:tcPr>
          <w:p w14:paraId="679D901B" w14:textId="77777777" w:rsidR="002461A1" w:rsidRPr="00866BBD" w:rsidRDefault="002461A1" w:rsidP="00FA3F99">
            <w:pPr>
              <w:rPr>
                <w:rFonts w:ascii="Times New Roman" w:hAnsi="Times New Roman"/>
              </w:rPr>
            </w:pPr>
            <w:r w:rsidRPr="00866BBD">
              <w:rPr>
                <w:rFonts w:ascii="Times New Roman" w:hAnsi="Times New Roman"/>
              </w:rPr>
              <w:t xml:space="preserve">Tyson </w:t>
            </w:r>
            <w:proofErr w:type="spellStart"/>
            <w:r w:rsidRPr="00866BBD">
              <w:rPr>
                <w:rFonts w:ascii="Times New Roman" w:hAnsi="Times New Roman"/>
              </w:rPr>
              <w:t>Kaula</w:t>
            </w:r>
            <w:proofErr w:type="spellEnd"/>
            <w:r w:rsidRPr="00866BBD">
              <w:rPr>
                <w:rFonts w:ascii="Times New Roman" w:hAnsi="Times New Roman"/>
              </w:rPr>
              <w:t xml:space="preserve"> </w:t>
            </w:r>
          </w:p>
        </w:tc>
        <w:tc>
          <w:tcPr>
            <w:tcW w:w="6570" w:type="dxa"/>
          </w:tcPr>
          <w:p w14:paraId="22AE38DF" w14:textId="77777777" w:rsidR="002461A1" w:rsidRPr="00866BBD" w:rsidRDefault="002461A1" w:rsidP="00FA3F99">
            <w:pPr>
              <w:rPr>
                <w:rFonts w:ascii="Times New Roman" w:hAnsi="Times New Roman"/>
              </w:rPr>
            </w:pPr>
            <w:proofErr w:type="spellStart"/>
            <w:r w:rsidRPr="00866BBD">
              <w:rPr>
                <w:rFonts w:ascii="Times New Roman" w:hAnsi="Times New Roman"/>
              </w:rPr>
              <w:t>Genral</w:t>
            </w:r>
            <w:proofErr w:type="spellEnd"/>
            <w:r w:rsidRPr="00866BBD">
              <w:rPr>
                <w:rFonts w:ascii="Times New Roman" w:hAnsi="Times New Roman"/>
              </w:rPr>
              <w:t xml:space="preserve"> Manager – </w:t>
            </w:r>
            <w:proofErr w:type="spellStart"/>
            <w:r w:rsidRPr="00866BBD">
              <w:rPr>
                <w:rFonts w:ascii="Times New Roman" w:hAnsi="Times New Roman"/>
              </w:rPr>
              <w:t>manyonyo</w:t>
            </w:r>
            <w:proofErr w:type="spellEnd"/>
            <w:r w:rsidRPr="00866BBD">
              <w:rPr>
                <w:rFonts w:ascii="Times New Roman" w:hAnsi="Times New Roman"/>
              </w:rPr>
              <w:t xml:space="preserve"> Irrigation Scheme</w:t>
            </w:r>
          </w:p>
        </w:tc>
      </w:tr>
      <w:tr w:rsidR="002461A1" w:rsidRPr="00866BBD" w14:paraId="2E0DA489" w14:textId="77777777" w:rsidTr="00FA3F99">
        <w:tc>
          <w:tcPr>
            <w:tcW w:w="715" w:type="dxa"/>
          </w:tcPr>
          <w:p w14:paraId="78E60381" w14:textId="77777777" w:rsidR="002461A1" w:rsidRPr="00866BBD" w:rsidRDefault="002461A1" w:rsidP="002461A1">
            <w:pPr>
              <w:pStyle w:val="ListParagraph"/>
              <w:numPr>
                <w:ilvl w:val="0"/>
                <w:numId w:val="24"/>
              </w:numPr>
              <w:spacing w:after="0" w:line="240" w:lineRule="auto"/>
              <w:rPr>
                <w:rFonts w:ascii="Times New Roman" w:hAnsi="Times New Roman"/>
              </w:rPr>
            </w:pPr>
          </w:p>
        </w:tc>
        <w:tc>
          <w:tcPr>
            <w:tcW w:w="2790" w:type="dxa"/>
          </w:tcPr>
          <w:p w14:paraId="2B217090" w14:textId="77777777" w:rsidR="002461A1" w:rsidRPr="00866BBD" w:rsidRDefault="002461A1" w:rsidP="00FA3F99">
            <w:pPr>
              <w:rPr>
                <w:rFonts w:ascii="Times New Roman" w:hAnsi="Times New Roman"/>
              </w:rPr>
            </w:pPr>
            <w:r w:rsidRPr="00866BBD">
              <w:rPr>
                <w:rFonts w:ascii="Times New Roman" w:hAnsi="Times New Roman"/>
              </w:rPr>
              <w:t xml:space="preserve">Ian </w:t>
            </w:r>
            <w:proofErr w:type="spellStart"/>
            <w:r w:rsidRPr="00866BBD">
              <w:rPr>
                <w:rFonts w:ascii="Times New Roman" w:hAnsi="Times New Roman"/>
              </w:rPr>
              <w:t>Sautu</w:t>
            </w:r>
            <w:proofErr w:type="spellEnd"/>
          </w:p>
        </w:tc>
        <w:tc>
          <w:tcPr>
            <w:tcW w:w="6570" w:type="dxa"/>
          </w:tcPr>
          <w:p w14:paraId="3CE8122A" w14:textId="77777777" w:rsidR="002461A1" w:rsidRPr="00866BBD" w:rsidRDefault="002461A1" w:rsidP="00FA3F99">
            <w:pPr>
              <w:rPr>
                <w:rFonts w:ascii="Times New Roman" w:hAnsi="Times New Roman"/>
              </w:rPr>
            </w:pPr>
            <w:r w:rsidRPr="00866BBD">
              <w:rPr>
                <w:rFonts w:ascii="Times New Roman" w:hAnsi="Times New Roman"/>
              </w:rPr>
              <w:t>Zambia Sugar</w:t>
            </w:r>
          </w:p>
        </w:tc>
      </w:tr>
      <w:tr w:rsidR="002461A1" w:rsidRPr="00866BBD" w14:paraId="5BFCB227" w14:textId="77777777" w:rsidTr="00FA3F99">
        <w:tc>
          <w:tcPr>
            <w:tcW w:w="715" w:type="dxa"/>
          </w:tcPr>
          <w:p w14:paraId="5C6DD5FD" w14:textId="77777777" w:rsidR="002461A1" w:rsidRPr="00866BBD" w:rsidRDefault="002461A1" w:rsidP="002461A1">
            <w:pPr>
              <w:pStyle w:val="ListParagraph"/>
              <w:numPr>
                <w:ilvl w:val="0"/>
                <w:numId w:val="24"/>
              </w:numPr>
              <w:spacing w:after="0" w:line="240" w:lineRule="auto"/>
              <w:rPr>
                <w:rFonts w:ascii="Times New Roman" w:hAnsi="Times New Roman"/>
              </w:rPr>
            </w:pPr>
          </w:p>
        </w:tc>
        <w:tc>
          <w:tcPr>
            <w:tcW w:w="2790" w:type="dxa"/>
          </w:tcPr>
          <w:p w14:paraId="7CB729EA" w14:textId="77777777" w:rsidR="002461A1" w:rsidRPr="00866BBD" w:rsidRDefault="002461A1" w:rsidP="00FA3F99">
            <w:pPr>
              <w:rPr>
                <w:rFonts w:ascii="Times New Roman" w:hAnsi="Times New Roman"/>
              </w:rPr>
            </w:pPr>
            <w:r w:rsidRPr="00866BBD">
              <w:rPr>
                <w:rFonts w:ascii="Times New Roman" w:hAnsi="Times New Roman"/>
              </w:rPr>
              <w:t xml:space="preserve">Alfred </w:t>
            </w:r>
            <w:proofErr w:type="spellStart"/>
            <w:r w:rsidRPr="00866BBD">
              <w:rPr>
                <w:rFonts w:ascii="Times New Roman" w:hAnsi="Times New Roman"/>
              </w:rPr>
              <w:t>Ng’andu</w:t>
            </w:r>
            <w:proofErr w:type="spellEnd"/>
          </w:p>
        </w:tc>
        <w:tc>
          <w:tcPr>
            <w:tcW w:w="6570" w:type="dxa"/>
          </w:tcPr>
          <w:p w14:paraId="19D00280" w14:textId="77777777" w:rsidR="002461A1" w:rsidRPr="00866BBD" w:rsidRDefault="002461A1" w:rsidP="00FA3F99">
            <w:pPr>
              <w:rPr>
                <w:rFonts w:ascii="Times New Roman" w:hAnsi="Times New Roman"/>
              </w:rPr>
            </w:pPr>
            <w:r w:rsidRPr="00866BBD">
              <w:rPr>
                <w:rFonts w:ascii="Times New Roman" w:hAnsi="Times New Roman"/>
              </w:rPr>
              <w:t xml:space="preserve">V/C </w:t>
            </w:r>
            <w:proofErr w:type="spellStart"/>
            <w:r w:rsidRPr="00866BBD">
              <w:rPr>
                <w:rFonts w:ascii="Times New Roman" w:hAnsi="Times New Roman"/>
              </w:rPr>
              <w:t>Magobbo</w:t>
            </w:r>
            <w:proofErr w:type="spellEnd"/>
            <w:r w:rsidRPr="00866BBD">
              <w:rPr>
                <w:rFonts w:ascii="Times New Roman" w:hAnsi="Times New Roman"/>
              </w:rPr>
              <w:t xml:space="preserve"> Cane Growers Trust (MCGT)</w:t>
            </w:r>
          </w:p>
        </w:tc>
      </w:tr>
      <w:tr w:rsidR="002461A1" w:rsidRPr="00866BBD" w14:paraId="728A4105" w14:textId="77777777" w:rsidTr="00FA3F99">
        <w:tc>
          <w:tcPr>
            <w:tcW w:w="715" w:type="dxa"/>
          </w:tcPr>
          <w:p w14:paraId="084B7137" w14:textId="77777777" w:rsidR="002461A1" w:rsidRPr="00866BBD" w:rsidRDefault="002461A1" w:rsidP="002461A1">
            <w:pPr>
              <w:pStyle w:val="ListParagraph"/>
              <w:numPr>
                <w:ilvl w:val="0"/>
                <w:numId w:val="24"/>
              </w:numPr>
              <w:spacing w:after="0" w:line="240" w:lineRule="auto"/>
              <w:rPr>
                <w:rFonts w:ascii="Times New Roman" w:hAnsi="Times New Roman"/>
              </w:rPr>
            </w:pPr>
          </w:p>
        </w:tc>
        <w:tc>
          <w:tcPr>
            <w:tcW w:w="2790" w:type="dxa"/>
          </w:tcPr>
          <w:p w14:paraId="514305CC" w14:textId="77777777" w:rsidR="002461A1" w:rsidRPr="00866BBD" w:rsidRDefault="002461A1" w:rsidP="00FA3F99">
            <w:pPr>
              <w:rPr>
                <w:rFonts w:ascii="Times New Roman" w:hAnsi="Times New Roman"/>
              </w:rPr>
            </w:pPr>
            <w:r w:rsidRPr="00866BBD">
              <w:rPr>
                <w:rFonts w:ascii="Times New Roman" w:hAnsi="Times New Roman"/>
              </w:rPr>
              <w:t xml:space="preserve">Christian </w:t>
            </w:r>
            <w:proofErr w:type="spellStart"/>
            <w:r w:rsidRPr="00866BBD">
              <w:rPr>
                <w:rFonts w:ascii="Times New Roman" w:hAnsi="Times New Roman"/>
              </w:rPr>
              <w:t>Hambote</w:t>
            </w:r>
            <w:proofErr w:type="spellEnd"/>
          </w:p>
        </w:tc>
        <w:tc>
          <w:tcPr>
            <w:tcW w:w="6570" w:type="dxa"/>
          </w:tcPr>
          <w:p w14:paraId="13425381" w14:textId="77777777" w:rsidR="002461A1" w:rsidRPr="00866BBD" w:rsidRDefault="002461A1" w:rsidP="00FA3F99">
            <w:pPr>
              <w:rPr>
                <w:rFonts w:ascii="Times New Roman" w:hAnsi="Times New Roman"/>
              </w:rPr>
            </w:pPr>
            <w:r w:rsidRPr="00866BBD">
              <w:rPr>
                <w:rFonts w:ascii="Times New Roman" w:hAnsi="Times New Roman"/>
              </w:rPr>
              <w:t>Member – MCGT</w:t>
            </w:r>
          </w:p>
        </w:tc>
      </w:tr>
      <w:tr w:rsidR="002461A1" w:rsidRPr="00866BBD" w14:paraId="736454BD" w14:textId="77777777" w:rsidTr="00FA3F99">
        <w:tc>
          <w:tcPr>
            <w:tcW w:w="715" w:type="dxa"/>
          </w:tcPr>
          <w:p w14:paraId="3CED4FC2" w14:textId="77777777" w:rsidR="002461A1" w:rsidRPr="00866BBD" w:rsidRDefault="002461A1" w:rsidP="002461A1">
            <w:pPr>
              <w:pStyle w:val="ListParagraph"/>
              <w:numPr>
                <w:ilvl w:val="0"/>
                <w:numId w:val="24"/>
              </w:numPr>
              <w:spacing w:after="0" w:line="240" w:lineRule="auto"/>
              <w:rPr>
                <w:rFonts w:ascii="Times New Roman" w:hAnsi="Times New Roman"/>
              </w:rPr>
            </w:pPr>
          </w:p>
        </w:tc>
        <w:tc>
          <w:tcPr>
            <w:tcW w:w="2790" w:type="dxa"/>
          </w:tcPr>
          <w:p w14:paraId="77199187" w14:textId="77777777" w:rsidR="002461A1" w:rsidRPr="00866BBD" w:rsidRDefault="002461A1" w:rsidP="00FA3F99">
            <w:pPr>
              <w:rPr>
                <w:rFonts w:ascii="Times New Roman" w:hAnsi="Times New Roman"/>
              </w:rPr>
            </w:pPr>
            <w:r w:rsidRPr="00866BBD">
              <w:rPr>
                <w:rFonts w:ascii="Times New Roman" w:hAnsi="Times New Roman"/>
              </w:rPr>
              <w:t xml:space="preserve">Kennedy </w:t>
            </w:r>
            <w:proofErr w:type="spellStart"/>
            <w:r w:rsidRPr="00866BBD">
              <w:rPr>
                <w:rFonts w:ascii="Times New Roman" w:hAnsi="Times New Roman"/>
              </w:rPr>
              <w:t>Hambwali</w:t>
            </w:r>
            <w:proofErr w:type="spellEnd"/>
          </w:p>
        </w:tc>
        <w:tc>
          <w:tcPr>
            <w:tcW w:w="6570" w:type="dxa"/>
          </w:tcPr>
          <w:p w14:paraId="2AF0CFE5" w14:textId="77777777" w:rsidR="002461A1" w:rsidRPr="00866BBD" w:rsidRDefault="002461A1" w:rsidP="00FA3F99">
            <w:pPr>
              <w:rPr>
                <w:rFonts w:ascii="Times New Roman" w:hAnsi="Times New Roman"/>
              </w:rPr>
            </w:pPr>
            <w:r w:rsidRPr="00866BBD">
              <w:rPr>
                <w:rFonts w:ascii="Times New Roman" w:hAnsi="Times New Roman"/>
              </w:rPr>
              <w:t>Member – MCGT</w:t>
            </w:r>
          </w:p>
        </w:tc>
      </w:tr>
      <w:tr w:rsidR="002461A1" w:rsidRPr="00866BBD" w14:paraId="62C1AD33" w14:textId="77777777" w:rsidTr="00FA3F99">
        <w:tc>
          <w:tcPr>
            <w:tcW w:w="715" w:type="dxa"/>
          </w:tcPr>
          <w:p w14:paraId="6B13BA9D" w14:textId="77777777" w:rsidR="002461A1" w:rsidRPr="00866BBD" w:rsidRDefault="002461A1" w:rsidP="002461A1">
            <w:pPr>
              <w:pStyle w:val="ListParagraph"/>
              <w:numPr>
                <w:ilvl w:val="0"/>
                <w:numId w:val="24"/>
              </w:numPr>
              <w:spacing w:after="0" w:line="240" w:lineRule="auto"/>
              <w:rPr>
                <w:rFonts w:ascii="Times New Roman" w:hAnsi="Times New Roman"/>
              </w:rPr>
            </w:pPr>
          </w:p>
        </w:tc>
        <w:tc>
          <w:tcPr>
            <w:tcW w:w="2790" w:type="dxa"/>
          </w:tcPr>
          <w:p w14:paraId="6EEAFEDC" w14:textId="77777777" w:rsidR="002461A1" w:rsidRPr="00866BBD" w:rsidRDefault="002461A1" w:rsidP="00FA3F99">
            <w:pPr>
              <w:rPr>
                <w:rFonts w:ascii="Times New Roman" w:hAnsi="Times New Roman"/>
              </w:rPr>
            </w:pPr>
            <w:proofErr w:type="spellStart"/>
            <w:r w:rsidRPr="00866BBD">
              <w:rPr>
                <w:rFonts w:ascii="Times New Roman" w:hAnsi="Times New Roman"/>
              </w:rPr>
              <w:t>Chuubwa</w:t>
            </w:r>
            <w:proofErr w:type="spellEnd"/>
            <w:r w:rsidRPr="00866BBD">
              <w:rPr>
                <w:rFonts w:ascii="Times New Roman" w:hAnsi="Times New Roman"/>
              </w:rPr>
              <w:t xml:space="preserve"> </w:t>
            </w:r>
            <w:proofErr w:type="spellStart"/>
            <w:r w:rsidRPr="00866BBD">
              <w:rPr>
                <w:rFonts w:ascii="Times New Roman" w:hAnsi="Times New Roman"/>
              </w:rPr>
              <w:t>Gastone</w:t>
            </w:r>
            <w:proofErr w:type="spellEnd"/>
          </w:p>
        </w:tc>
        <w:tc>
          <w:tcPr>
            <w:tcW w:w="6570" w:type="dxa"/>
          </w:tcPr>
          <w:p w14:paraId="4840386E" w14:textId="77777777" w:rsidR="002461A1" w:rsidRPr="00866BBD" w:rsidRDefault="002461A1" w:rsidP="00FA3F99">
            <w:pPr>
              <w:rPr>
                <w:rFonts w:ascii="Times New Roman" w:hAnsi="Times New Roman"/>
              </w:rPr>
            </w:pPr>
            <w:r w:rsidRPr="00866BBD">
              <w:rPr>
                <w:rFonts w:ascii="Times New Roman" w:hAnsi="Times New Roman"/>
              </w:rPr>
              <w:t>Member – MCGT</w:t>
            </w:r>
          </w:p>
        </w:tc>
      </w:tr>
      <w:tr w:rsidR="002461A1" w:rsidRPr="00866BBD" w14:paraId="5079F31C" w14:textId="77777777" w:rsidTr="00FA3F99">
        <w:tc>
          <w:tcPr>
            <w:tcW w:w="715" w:type="dxa"/>
          </w:tcPr>
          <w:p w14:paraId="3B1E642E" w14:textId="77777777" w:rsidR="002461A1" w:rsidRPr="00866BBD" w:rsidRDefault="002461A1" w:rsidP="002461A1">
            <w:pPr>
              <w:pStyle w:val="ListParagraph"/>
              <w:numPr>
                <w:ilvl w:val="0"/>
                <w:numId w:val="24"/>
              </w:numPr>
              <w:spacing w:after="0" w:line="240" w:lineRule="auto"/>
              <w:rPr>
                <w:rFonts w:ascii="Times New Roman" w:hAnsi="Times New Roman"/>
              </w:rPr>
            </w:pPr>
          </w:p>
        </w:tc>
        <w:tc>
          <w:tcPr>
            <w:tcW w:w="2790" w:type="dxa"/>
          </w:tcPr>
          <w:p w14:paraId="17F60CB5" w14:textId="77777777" w:rsidR="002461A1" w:rsidRPr="00866BBD" w:rsidRDefault="002461A1" w:rsidP="00FA3F99">
            <w:pPr>
              <w:rPr>
                <w:rFonts w:ascii="Times New Roman" w:hAnsi="Times New Roman"/>
              </w:rPr>
            </w:pPr>
            <w:r w:rsidRPr="00866BBD">
              <w:rPr>
                <w:rFonts w:ascii="Times New Roman" w:hAnsi="Times New Roman"/>
              </w:rPr>
              <w:t xml:space="preserve">John </w:t>
            </w:r>
            <w:proofErr w:type="spellStart"/>
            <w:r w:rsidRPr="00866BBD">
              <w:rPr>
                <w:rFonts w:ascii="Times New Roman" w:hAnsi="Times New Roman"/>
              </w:rPr>
              <w:t>Makayi</w:t>
            </w:r>
            <w:proofErr w:type="spellEnd"/>
          </w:p>
        </w:tc>
        <w:tc>
          <w:tcPr>
            <w:tcW w:w="6570" w:type="dxa"/>
          </w:tcPr>
          <w:p w14:paraId="555246FB" w14:textId="77777777" w:rsidR="002461A1" w:rsidRPr="00866BBD" w:rsidRDefault="002461A1" w:rsidP="00FA3F99">
            <w:pPr>
              <w:rPr>
                <w:rFonts w:ascii="Times New Roman" w:hAnsi="Times New Roman"/>
              </w:rPr>
            </w:pPr>
            <w:r w:rsidRPr="00866BBD">
              <w:rPr>
                <w:rFonts w:ascii="Times New Roman" w:hAnsi="Times New Roman"/>
              </w:rPr>
              <w:t>Farm Manager – MCGT</w:t>
            </w:r>
          </w:p>
        </w:tc>
      </w:tr>
      <w:tr w:rsidR="002461A1" w:rsidRPr="00866BBD" w14:paraId="70DEBBE9" w14:textId="77777777" w:rsidTr="00FA3F99">
        <w:tc>
          <w:tcPr>
            <w:tcW w:w="715" w:type="dxa"/>
          </w:tcPr>
          <w:p w14:paraId="71705089" w14:textId="77777777" w:rsidR="002461A1" w:rsidRPr="00866BBD" w:rsidRDefault="002461A1" w:rsidP="002461A1">
            <w:pPr>
              <w:pStyle w:val="ListParagraph"/>
              <w:numPr>
                <w:ilvl w:val="0"/>
                <w:numId w:val="24"/>
              </w:numPr>
              <w:spacing w:after="0" w:line="240" w:lineRule="auto"/>
              <w:rPr>
                <w:rFonts w:ascii="Times New Roman" w:hAnsi="Times New Roman"/>
              </w:rPr>
            </w:pPr>
          </w:p>
        </w:tc>
        <w:tc>
          <w:tcPr>
            <w:tcW w:w="2790" w:type="dxa"/>
          </w:tcPr>
          <w:p w14:paraId="7CCE9007" w14:textId="77777777" w:rsidR="002461A1" w:rsidRPr="00866BBD" w:rsidRDefault="002461A1" w:rsidP="00FA3F99">
            <w:pPr>
              <w:rPr>
                <w:rFonts w:ascii="Times New Roman" w:hAnsi="Times New Roman"/>
              </w:rPr>
            </w:pPr>
            <w:r w:rsidRPr="00866BBD">
              <w:rPr>
                <w:rFonts w:ascii="Times New Roman" w:hAnsi="Times New Roman"/>
              </w:rPr>
              <w:t xml:space="preserve">Johnson </w:t>
            </w:r>
          </w:p>
        </w:tc>
        <w:tc>
          <w:tcPr>
            <w:tcW w:w="6570" w:type="dxa"/>
          </w:tcPr>
          <w:p w14:paraId="1B784AEA" w14:textId="77777777" w:rsidR="002461A1" w:rsidRPr="00866BBD" w:rsidRDefault="002461A1" w:rsidP="00FA3F99">
            <w:pPr>
              <w:rPr>
                <w:rFonts w:ascii="Times New Roman" w:hAnsi="Times New Roman"/>
              </w:rPr>
            </w:pPr>
            <w:r w:rsidRPr="00866BBD">
              <w:rPr>
                <w:rFonts w:ascii="Times New Roman" w:hAnsi="Times New Roman"/>
              </w:rPr>
              <w:t xml:space="preserve">Finance &amp; </w:t>
            </w:r>
            <w:r w:rsidR="00036887" w:rsidRPr="00866BBD">
              <w:rPr>
                <w:rFonts w:ascii="Times New Roman" w:hAnsi="Times New Roman"/>
              </w:rPr>
              <w:t>Administration</w:t>
            </w:r>
            <w:r w:rsidRPr="00866BBD">
              <w:rPr>
                <w:rFonts w:ascii="Times New Roman" w:hAnsi="Times New Roman"/>
              </w:rPr>
              <w:t xml:space="preserve"> Manager</w:t>
            </w:r>
          </w:p>
        </w:tc>
      </w:tr>
      <w:tr w:rsidR="002461A1" w:rsidRPr="00866BBD" w14:paraId="7046B976" w14:textId="77777777" w:rsidTr="00FA3F99">
        <w:tc>
          <w:tcPr>
            <w:tcW w:w="715" w:type="dxa"/>
          </w:tcPr>
          <w:p w14:paraId="2BDBCFBC" w14:textId="77777777" w:rsidR="002461A1" w:rsidRPr="00866BBD" w:rsidRDefault="002461A1" w:rsidP="002461A1">
            <w:pPr>
              <w:pStyle w:val="ListParagraph"/>
              <w:numPr>
                <w:ilvl w:val="0"/>
                <w:numId w:val="24"/>
              </w:numPr>
              <w:spacing w:after="0" w:line="240" w:lineRule="auto"/>
              <w:rPr>
                <w:rFonts w:ascii="Times New Roman" w:hAnsi="Times New Roman"/>
              </w:rPr>
            </w:pPr>
          </w:p>
        </w:tc>
        <w:tc>
          <w:tcPr>
            <w:tcW w:w="2790" w:type="dxa"/>
          </w:tcPr>
          <w:p w14:paraId="2ABD1CF7" w14:textId="77777777" w:rsidR="002461A1" w:rsidRPr="00866BBD" w:rsidRDefault="002461A1" w:rsidP="00FA3F99">
            <w:pPr>
              <w:rPr>
                <w:rFonts w:ascii="Times New Roman" w:hAnsi="Times New Roman"/>
              </w:rPr>
            </w:pPr>
            <w:r w:rsidRPr="00866BBD">
              <w:rPr>
                <w:rFonts w:ascii="Times New Roman" w:hAnsi="Times New Roman"/>
              </w:rPr>
              <w:t xml:space="preserve">Dominic </w:t>
            </w:r>
            <w:proofErr w:type="spellStart"/>
            <w:r w:rsidRPr="00866BBD">
              <w:rPr>
                <w:rFonts w:ascii="Times New Roman" w:hAnsi="Times New Roman"/>
              </w:rPr>
              <w:t>Mukwita</w:t>
            </w:r>
            <w:proofErr w:type="spellEnd"/>
          </w:p>
        </w:tc>
        <w:tc>
          <w:tcPr>
            <w:tcW w:w="6570" w:type="dxa"/>
          </w:tcPr>
          <w:p w14:paraId="340CF604" w14:textId="77777777" w:rsidR="002461A1" w:rsidRPr="00866BBD" w:rsidRDefault="002461A1" w:rsidP="00FA3F99">
            <w:pPr>
              <w:rPr>
                <w:rFonts w:ascii="Times New Roman" w:hAnsi="Times New Roman"/>
              </w:rPr>
            </w:pPr>
            <w:r w:rsidRPr="00866BBD">
              <w:rPr>
                <w:rFonts w:ascii="Times New Roman" w:hAnsi="Times New Roman"/>
              </w:rPr>
              <w:t>Chairperson - MCGT</w:t>
            </w:r>
          </w:p>
        </w:tc>
      </w:tr>
      <w:tr w:rsidR="002461A1" w:rsidRPr="00866BBD" w14:paraId="636ED296" w14:textId="77777777" w:rsidTr="00FA3F99">
        <w:tc>
          <w:tcPr>
            <w:tcW w:w="715" w:type="dxa"/>
          </w:tcPr>
          <w:p w14:paraId="6445E50B" w14:textId="77777777" w:rsidR="002461A1" w:rsidRPr="00866BBD" w:rsidRDefault="002461A1" w:rsidP="002461A1">
            <w:pPr>
              <w:pStyle w:val="ListParagraph"/>
              <w:numPr>
                <w:ilvl w:val="0"/>
                <w:numId w:val="24"/>
              </w:numPr>
              <w:spacing w:after="0" w:line="240" w:lineRule="auto"/>
              <w:rPr>
                <w:rFonts w:ascii="Times New Roman" w:hAnsi="Times New Roman"/>
              </w:rPr>
            </w:pPr>
          </w:p>
        </w:tc>
        <w:tc>
          <w:tcPr>
            <w:tcW w:w="2790" w:type="dxa"/>
          </w:tcPr>
          <w:p w14:paraId="6870B687" w14:textId="77777777" w:rsidR="002461A1" w:rsidRPr="00866BBD" w:rsidRDefault="002461A1" w:rsidP="00FA3F99">
            <w:pPr>
              <w:rPr>
                <w:rFonts w:ascii="Times New Roman" w:hAnsi="Times New Roman"/>
              </w:rPr>
            </w:pPr>
            <w:proofErr w:type="spellStart"/>
            <w:r w:rsidRPr="00866BBD">
              <w:rPr>
                <w:rFonts w:ascii="Times New Roman" w:hAnsi="Times New Roman"/>
              </w:rPr>
              <w:t>Muimui</w:t>
            </w:r>
            <w:proofErr w:type="spellEnd"/>
            <w:r w:rsidRPr="00866BBD">
              <w:rPr>
                <w:rFonts w:ascii="Times New Roman" w:hAnsi="Times New Roman"/>
              </w:rPr>
              <w:t xml:space="preserve"> </w:t>
            </w:r>
            <w:proofErr w:type="spellStart"/>
            <w:r w:rsidRPr="00866BBD">
              <w:rPr>
                <w:rFonts w:ascii="Times New Roman" w:hAnsi="Times New Roman"/>
              </w:rPr>
              <w:t>Mufana</w:t>
            </w:r>
            <w:proofErr w:type="spellEnd"/>
          </w:p>
        </w:tc>
        <w:tc>
          <w:tcPr>
            <w:tcW w:w="6570" w:type="dxa"/>
          </w:tcPr>
          <w:p w14:paraId="47174996" w14:textId="77777777" w:rsidR="002461A1" w:rsidRPr="00866BBD" w:rsidRDefault="002461A1" w:rsidP="00FA3F99">
            <w:pPr>
              <w:rPr>
                <w:rFonts w:ascii="Times New Roman" w:hAnsi="Times New Roman"/>
              </w:rPr>
            </w:pPr>
            <w:r w:rsidRPr="00866BBD">
              <w:rPr>
                <w:rFonts w:ascii="Times New Roman" w:hAnsi="Times New Roman"/>
              </w:rPr>
              <w:t xml:space="preserve">Estate Manager &amp; Chief Executive Officer – </w:t>
            </w:r>
            <w:proofErr w:type="spellStart"/>
            <w:r w:rsidRPr="00866BBD">
              <w:rPr>
                <w:rFonts w:ascii="Times New Roman" w:hAnsi="Times New Roman"/>
              </w:rPr>
              <w:t>Kaleya</w:t>
            </w:r>
            <w:proofErr w:type="spellEnd"/>
            <w:r w:rsidRPr="00866BBD">
              <w:rPr>
                <w:rFonts w:ascii="Times New Roman" w:hAnsi="Times New Roman"/>
              </w:rPr>
              <w:t xml:space="preserve"> Smallholders Co Limited</w:t>
            </w:r>
          </w:p>
        </w:tc>
      </w:tr>
    </w:tbl>
    <w:p w14:paraId="2D91AF31" w14:textId="77777777" w:rsidR="002461A1" w:rsidRPr="00866BBD" w:rsidRDefault="002461A1" w:rsidP="002461A1">
      <w:pPr>
        <w:rPr>
          <w:rFonts w:ascii="Times New Roman" w:hAnsi="Times New Roman" w:cs="Times New Roman"/>
        </w:rPr>
      </w:pPr>
    </w:p>
    <w:p w14:paraId="48FAB774" w14:textId="77777777" w:rsidR="00173915" w:rsidRPr="00866BBD" w:rsidRDefault="00173915" w:rsidP="00F34A16">
      <w:pPr>
        <w:spacing w:line="276" w:lineRule="auto"/>
        <w:rPr>
          <w:rFonts w:ascii="Times New Roman" w:hAnsi="Times New Roman" w:cs="Times New Roman"/>
        </w:rPr>
      </w:pPr>
    </w:p>
    <w:sectPr w:rsidR="00173915" w:rsidRPr="00866BBD" w:rsidSect="00F54CAA">
      <w:pgSz w:w="12240" w:h="15840"/>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0E1581" w16cex:dateUtc="2026-10-05T11:19:00Z"/>
  <w16cex:commentExtensible w16cex:durableId="22D98A55" w16cex:dateUtc="2026-10-05T13:10:00Z"/>
  <w16cex:commentExtensible w16cex:durableId="6430F4C1" w16cex:dateUtc="2026-10-05T13:21:00Z"/>
  <w16cex:commentExtensible w16cex:durableId="335BEA00" w16cex:dateUtc="2026-10-05T13:27:00Z"/>
  <w16cex:commentExtensible w16cex:durableId="63F2834A" w16cex:dateUtc="2026-10-05T13:29:00Z"/>
  <w16cex:commentExtensible w16cex:durableId="7670A640" w16cex:dateUtc="2026-10-05T13:43:00Z"/>
  <w16cex:commentExtensible w16cex:durableId="5265DE0E" w16cex:dateUtc="2026-10-05T13:30:00Z"/>
  <w16cex:commentExtensible w16cex:durableId="63AACA64" w16cex:dateUtc="2026-10-05T13:37:00Z"/>
  <w16cex:commentExtensible w16cex:durableId="25AB2294" w16cex:dateUtc="2026-10-05T10:3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4538E6" w14:textId="77777777" w:rsidR="000717A3" w:rsidRDefault="000717A3" w:rsidP="008B2CF7">
      <w:pPr>
        <w:spacing w:after="0" w:line="240" w:lineRule="auto"/>
      </w:pPr>
      <w:r>
        <w:separator/>
      </w:r>
    </w:p>
  </w:endnote>
  <w:endnote w:type="continuationSeparator" w:id="0">
    <w:p w14:paraId="7EF55107" w14:textId="77777777" w:rsidR="000717A3" w:rsidRDefault="000717A3" w:rsidP="008B2CF7">
      <w:pPr>
        <w:spacing w:after="0" w:line="240" w:lineRule="auto"/>
      </w:pPr>
      <w:r>
        <w:continuationSeparator/>
      </w:r>
    </w:p>
  </w:endnote>
  <w:endnote w:type="continuationNotice" w:id="1">
    <w:p w14:paraId="3D6D1D9E" w14:textId="77777777" w:rsidR="000717A3" w:rsidRDefault="000717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ymbolMT">
    <w:altName w:val="Calibri"/>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836E7F" w14:textId="77777777" w:rsidR="007559FC" w:rsidRDefault="007559FC">
    <w:pPr>
      <w:pStyle w:val="Footer"/>
    </w:pPr>
    <w:r>
      <w:rPr>
        <w:noProof/>
      </w:rPr>
      <mc:AlternateContent>
        <mc:Choice Requires="wps">
          <w:drawing>
            <wp:anchor distT="0" distB="0" distL="0" distR="0" simplePos="0" relativeHeight="251659264" behindDoc="0" locked="0" layoutInCell="1" allowOverlap="1" wp14:anchorId="006AA998" wp14:editId="55F713BD">
              <wp:simplePos x="635" y="635"/>
              <wp:positionH relativeFrom="page">
                <wp:align>right</wp:align>
              </wp:positionH>
              <wp:positionV relativeFrom="page">
                <wp:align>bottom</wp:align>
              </wp:positionV>
              <wp:extent cx="1172210" cy="357505"/>
              <wp:effectExtent l="0" t="0" r="0" b="0"/>
              <wp:wrapNone/>
              <wp:docPr id="674186768" name="Text Box 31" descr="Official Use Only">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3A964BF6" w14:textId="77777777" w:rsidR="007559FC" w:rsidRPr="00DB46D5" w:rsidRDefault="007559FC" w:rsidP="00DB46D5">
                          <w:pPr>
                            <w:spacing w:after="0"/>
                            <w:rPr>
                              <w:rFonts w:ascii="Aptos" w:eastAsia="Aptos" w:hAnsi="Aptos" w:cs="Aptos"/>
                              <w:noProof/>
                              <w:color w:val="000000"/>
                              <w:sz w:val="20"/>
                              <w:szCs w:val="20"/>
                            </w:rPr>
                          </w:pPr>
                          <w:r w:rsidRPr="00DB46D5">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06AA998" id="_x0000_t202" coordsize="21600,21600" o:spt="202" path="m,l,21600r21600,l21600,xe">
              <v:stroke joinstyle="miter"/>
              <v:path gradientshapeok="t" o:connecttype="rect"/>
            </v:shapetype>
            <v:shape id="Text Box 31" o:spid="_x0000_s1056" type="#_x0000_t202" alt="Official Use Only" style="position:absolute;margin-left:41.1pt;margin-top:0;width:92.3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" filled="f" stroked="f">
              <v:textbox style="mso-fit-shape-to-text:t" inset="0,0,20pt,15pt">
                <w:txbxContent>
                  <w:p w14:paraId="3A964BF6" w14:textId="77777777" w:rsidR="007559FC" w:rsidRPr="00DB46D5" w:rsidRDefault="007559FC" w:rsidP="00DB46D5">
                    <w:pPr>
                      <w:spacing w:after="0"/>
                      <w:rPr>
                        <w:rFonts w:ascii="Aptos" w:eastAsia="Aptos" w:hAnsi="Aptos" w:cs="Aptos"/>
                        <w:noProof/>
                        <w:color w:val="000000"/>
                        <w:sz w:val="20"/>
                        <w:szCs w:val="20"/>
                      </w:rPr>
                    </w:pPr>
                    <w:r w:rsidRPr="00DB46D5">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83E06" w14:textId="77777777" w:rsidR="007559FC" w:rsidRDefault="007559FC">
    <w:pPr>
      <w:pStyle w:val="Footer"/>
      <w:jc w:val="center"/>
    </w:pPr>
    <w:r>
      <w:rPr>
        <w:noProof/>
      </w:rPr>
      <mc:AlternateContent>
        <mc:Choice Requires="wps">
          <w:drawing>
            <wp:anchor distT="0" distB="0" distL="0" distR="0" simplePos="0" relativeHeight="251660288" behindDoc="0" locked="0" layoutInCell="1" allowOverlap="1" wp14:anchorId="52D8A91B" wp14:editId="6CD9E1CF">
              <wp:simplePos x="635" y="635"/>
              <wp:positionH relativeFrom="page">
                <wp:align>right</wp:align>
              </wp:positionH>
              <wp:positionV relativeFrom="page">
                <wp:align>bottom</wp:align>
              </wp:positionV>
              <wp:extent cx="1172210" cy="357505"/>
              <wp:effectExtent l="0" t="0" r="0" b="0"/>
              <wp:wrapNone/>
              <wp:docPr id="1199581509" name="Text Box 32" descr="Official Use Only">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47A2A171" w14:textId="77777777" w:rsidR="007559FC" w:rsidRPr="00DB46D5" w:rsidRDefault="007559FC" w:rsidP="00DB46D5">
                          <w:pPr>
                            <w:spacing w:after="0"/>
                            <w:rPr>
                              <w:rFonts w:ascii="Aptos" w:eastAsia="Aptos" w:hAnsi="Aptos" w:cs="Aptos"/>
                              <w:noProof/>
                              <w:color w:val="000000"/>
                              <w:sz w:val="20"/>
                              <w:szCs w:val="20"/>
                            </w:rPr>
                          </w:pPr>
                          <w:r w:rsidRPr="00DB46D5">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2D8A91B" id="_x0000_t202" coordsize="21600,21600" o:spt="202" path="m,l,21600r21600,l21600,xe">
              <v:stroke joinstyle="miter"/>
              <v:path gradientshapeok="t" o:connecttype="rect"/>
            </v:shapetype>
            <v:shape id="Text Box 32" o:spid="_x0000_s1057" type="#_x0000_t202" alt="Official Use Only" style="position:absolute;left:0;text-align:left;margin-left:41.1pt;margin-top:0;width:92.3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" filled="f" stroked="f">
              <v:textbox style="mso-fit-shape-to-text:t" inset="0,0,20pt,15pt">
                <w:txbxContent>
                  <w:p w14:paraId="47A2A171" w14:textId="77777777" w:rsidR="007559FC" w:rsidRPr="00DB46D5" w:rsidRDefault="007559FC" w:rsidP="00DB46D5">
                    <w:pPr>
                      <w:spacing w:after="0"/>
                      <w:rPr>
                        <w:rFonts w:ascii="Aptos" w:eastAsia="Aptos" w:hAnsi="Aptos" w:cs="Aptos"/>
                        <w:noProof/>
                        <w:color w:val="000000"/>
                        <w:sz w:val="20"/>
                        <w:szCs w:val="20"/>
                      </w:rPr>
                    </w:pPr>
                    <w:r w:rsidRPr="00DB46D5">
                      <w:rPr>
                        <w:rFonts w:ascii="Aptos" w:eastAsia="Aptos" w:hAnsi="Aptos" w:cs="Aptos"/>
                        <w:noProof/>
                        <w:color w:val="000000"/>
                        <w:sz w:val="20"/>
                        <w:szCs w:val="20"/>
                      </w:rPr>
                      <w:t>Official Use Only</w:t>
                    </w:r>
                  </w:p>
                </w:txbxContent>
              </v:textbox>
              <w10:wrap anchorx="page" anchory="page"/>
            </v:shape>
          </w:pict>
        </mc:Fallback>
      </mc:AlternateContent>
    </w:r>
    <w:sdt>
      <w:sdtPr>
        <w:id w:val="4950469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ii</w:t>
        </w:r>
        <w:r>
          <w:rPr>
            <w:noProof/>
          </w:rPr>
          <w:fldChar w:fldCharType="end"/>
        </w:r>
      </w:sdtContent>
    </w:sdt>
  </w:p>
  <w:p w14:paraId="79303229" w14:textId="77777777" w:rsidR="007559FC" w:rsidRDefault="007559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49AD9" w14:textId="77777777" w:rsidR="007559FC" w:rsidRDefault="007559FC">
    <w:pPr>
      <w:pStyle w:val="Footer"/>
      <w:jc w:val="center"/>
    </w:pPr>
    <w:r>
      <w:rPr>
        <w:noProof/>
      </w:rPr>
      <mc:AlternateContent>
        <mc:Choice Requires="wps">
          <w:drawing>
            <wp:anchor distT="0" distB="0" distL="0" distR="0" simplePos="0" relativeHeight="251658240" behindDoc="0" locked="0" layoutInCell="1" allowOverlap="1" wp14:anchorId="4A7E68DB" wp14:editId="236CBC56">
              <wp:simplePos x="635" y="635"/>
              <wp:positionH relativeFrom="page">
                <wp:align>right</wp:align>
              </wp:positionH>
              <wp:positionV relativeFrom="page">
                <wp:align>bottom</wp:align>
              </wp:positionV>
              <wp:extent cx="1172210" cy="357505"/>
              <wp:effectExtent l="0" t="0" r="0" b="0"/>
              <wp:wrapNone/>
              <wp:docPr id="1370157085" name="Text Box 30" descr="Official Use Only">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51A531D3" w14:textId="77777777" w:rsidR="007559FC" w:rsidRPr="00DB46D5" w:rsidRDefault="007559FC" w:rsidP="00DB46D5">
                          <w:pPr>
                            <w:spacing w:after="0"/>
                            <w:rPr>
                              <w:rFonts w:ascii="Aptos" w:eastAsia="Aptos" w:hAnsi="Aptos" w:cs="Aptos"/>
                              <w:noProof/>
                              <w:color w:val="000000"/>
                              <w:sz w:val="20"/>
                              <w:szCs w:val="20"/>
                            </w:rPr>
                          </w:pPr>
                          <w:r w:rsidRPr="00DB46D5">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A7E68DB" id="_x0000_t202" coordsize="21600,21600" o:spt="202" path="m,l,21600r21600,l21600,xe">
              <v:stroke joinstyle="miter"/>
              <v:path gradientshapeok="t" o:connecttype="rect"/>
            </v:shapetype>
            <v:shape id="Text Box 30" o:spid="_x0000_s1058" type="#_x0000_t202" alt="Official Use Only" style="position:absolute;left:0;text-align:left;margin-left:41.1pt;margin-top:0;width:92.3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" filled="f" stroked="f">
              <v:textbox style="mso-fit-shape-to-text:t" inset="0,0,20pt,15pt">
                <w:txbxContent>
                  <w:p w14:paraId="51A531D3" w14:textId="77777777" w:rsidR="007559FC" w:rsidRPr="00DB46D5" w:rsidRDefault="007559FC" w:rsidP="00DB46D5">
                    <w:pPr>
                      <w:spacing w:after="0"/>
                      <w:rPr>
                        <w:rFonts w:ascii="Aptos" w:eastAsia="Aptos" w:hAnsi="Aptos" w:cs="Aptos"/>
                        <w:noProof/>
                        <w:color w:val="000000"/>
                        <w:sz w:val="20"/>
                        <w:szCs w:val="20"/>
                      </w:rPr>
                    </w:pPr>
                    <w:r w:rsidRPr="00DB46D5">
                      <w:rPr>
                        <w:rFonts w:ascii="Aptos" w:eastAsia="Aptos" w:hAnsi="Aptos" w:cs="Aptos"/>
                        <w:noProof/>
                        <w:color w:val="000000"/>
                        <w:sz w:val="20"/>
                        <w:szCs w:val="20"/>
                      </w:rPr>
                      <w:t>Official Use Only</w:t>
                    </w:r>
                  </w:p>
                </w:txbxContent>
              </v:textbox>
              <w10:wrap anchorx="page" anchory="page"/>
            </v:shape>
          </w:pict>
        </mc:Fallback>
      </mc:AlternateContent>
    </w:r>
  </w:p>
  <w:p w14:paraId="72F55BD5" w14:textId="77777777" w:rsidR="007559FC" w:rsidRDefault="007559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4F81B4" w14:textId="77777777" w:rsidR="007559FC" w:rsidRDefault="007559FC">
    <w:pPr>
      <w:pStyle w:val="Footer"/>
      <w:jc w:val="center"/>
    </w:pPr>
    <w:r>
      <w:rPr>
        <w:noProof/>
      </w:rPr>
      <mc:AlternateContent>
        <mc:Choice Requires="wps">
          <w:drawing>
            <wp:anchor distT="0" distB="0" distL="0" distR="0" simplePos="0" relativeHeight="251661312" behindDoc="0" locked="0" layoutInCell="1" allowOverlap="1" wp14:anchorId="6F8AA4B5" wp14:editId="0ACD1E0E">
              <wp:simplePos x="635" y="635"/>
              <wp:positionH relativeFrom="page">
                <wp:align>right</wp:align>
              </wp:positionH>
              <wp:positionV relativeFrom="page">
                <wp:align>bottom</wp:align>
              </wp:positionV>
              <wp:extent cx="1172210" cy="357505"/>
              <wp:effectExtent l="0" t="0" r="0" b="0"/>
              <wp:wrapNone/>
              <wp:docPr id="1828106754" name="Text Box 33" descr="Official Use Only">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32F7C472" w14:textId="77777777" w:rsidR="007559FC" w:rsidRPr="00DB46D5" w:rsidRDefault="007559FC" w:rsidP="00DB46D5">
                          <w:pPr>
                            <w:spacing w:after="0"/>
                            <w:rPr>
                              <w:rFonts w:ascii="Aptos" w:eastAsia="Aptos" w:hAnsi="Aptos" w:cs="Aptos"/>
                              <w:noProof/>
                              <w:color w:val="000000"/>
                              <w:sz w:val="20"/>
                              <w:szCs w:val="20"/>
                            </w:rPr>
                          </w:pPr>
                          <w:r w:rsidRPr="00DB46D5">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F8AA4B5" id="_x0000_t202" coordsize="21600,21600" o:spt="202" path="m,l,21600r21600,l21600,xe">
              <v:stroke joinstyle="miter"/>
              <v:path gradientshapeok="t" o:connecttype="rect"/>
            </v:shapetype>
            <v:shape id="Text Box 33" o:spid="_x0000_s1059" type="#_x0000_t202" alt="Official Use Only" style="position:absolute;left:0;text-align:left;margin-left:41.1pt;margin-top:0;width:92.3pt;height:28.15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" filled="f" stroked="f">
              <v:textbox style="mso-fit-shape-to-text:t" inset="0,0,20pt,15pt">
                <w:txbxContent>
                  <w:p w14:paraId="32F7C472" w14:textId="77777777" w:rsidR="007559FC" w:rsidRPr="00DB46D5" w:rsidRDefault="007559FC" w:rsidP="00DB46D5">
                    <w:pPr>
                      <w:spacing w:after="0"/>
                      <w:rPr>
                        <w:rFonts w:ascii="Aptos" w:eastAsia="Aptos" w:hAnsi="Aptos" w:cs="Aptos"/>
                        <w:noProof/>
                        <w:color w:val="000000"/>
                        <w:sz w:val="20"/>
                        <w:szCs w:val="20"/>
                      </w:rPr>
                    </w:pPr>
                    <w:r w:rsidRPr="00DB46D5">
                      <w:rPr>
                        <w:rFonts w:ascii="Aptos" w:eastAsia="Aptos" w:hAnsi="Aptos" w:cs="Aptos"/>
                        <w:noProof/>
                        <w:color w:val="000000"/>
                        <w:sz w:val="20"/>
                        <w:szCs w:val="20"/>
                      </w:rPr>
                      <w:t>Official Use Only</w:t>
                    </w:r>
                  </w:p>
                </w:txbxContent>
              </v:textbox>
              <w10:wrap anchorx="page" anchory="page"/>
            </v:shape>
          </w:pict>
        </mc:Fallback>
      </mc:AlternateContent>
    </w:r>
    <w:sdt>
      <w:sdtPr>
        <w:id w:val="-19647824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52FBD0B" w14:textId="77777777" w:rsidR="007559FC" w:rsidRDefault="007559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B8F596" w14:textId="77777777" w:rsidR="000717A3" w:rsidRDefault="000717A3" w:rsidP="008B2CF7">
      <w:pPr>
        <w:spacing w:after="0" w:line="240" w:lineRule="auto"/>
      </w:pPr>
      <w:r>
        <w:separator/>
      </w:r>
    </w:p>
  </w:footnote>
  <w:footnote w:type="continuationSeparator" w:id="0">
    <w:p w14:paraId="62E2D931" w14:textId="77777777" w:rsidR="000717A3" w:rsidRDefault="000717A3" w:rsidP="008B2CF7">
      <w:pPr>
        <w:spacing w:after="0" w:line="240" w:lineRule="auto"/>
      </w:pPr>
      <w:r>
        <w:continuationSeparator/>
      </w:r>
    </w:p>
  </w:footnote>
  <w:footnote w:type="continuationNotice" w:id="1">
    <w:p w14:paraId="79656CF7" w14:textId="77777777" w:rsidR="000717A3" w:rsidRDefault="000717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120D9" w14:textId="77777777" w:rsidR="007559FC" w:rsidRPr="00A82356" w:rsidRDefault="007559FC" w:rsidP="00A82356">
    <w:pPr>
      <w:rPr>
        <w:sz w:val="20"/>
        <w:szCs w:val="20"/>
      </w:rPr>
    </w:pPr>
    <w:r>
      <w:rPr>
        <w:rFonts w:ascii="Book Antiqua" w:hAnsi="Book Antiqua" w:cstheme="minorHAnsi"/>
        <w:sz w:val="20"/>
        <w:szCs w:val="20"/>
      </w:rPr>
      <w:t>SEP</w:t>
    </w:r>
    <w:r w:rsidRPr="00A82356">
      <w:rPr>
        <w:rFonts w:ascii="Book Antiqua" w:hAnsi="Book Antiqua" w:cstheme="minorHAnsi"/>
        <w:sz w:val="20"/>
        <w:szCs w:val="20"/>
      </w:rPr>
      <w:t>: Irrigated and Sustainable Agriculture for Transformation Project (P514111)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43B4C"/>
    <w:multiLevelType w:val="hybridMultilevel"/>
    <w:tmpl w:val="343E9B54"/>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6E6414"/>
    <w:multiLevelType w:val="hybridMultilevel"/>
    <w:tmpl w:val="8660BAD6"/>
    <w:lvl w:ilvl="0" w:tplc="550073AE">
      <w:start w:val="1"/>
      <w:numFmt w:val="bullet"/>
      <w:lvlText w:val="•"/>
      <w:lvlJc w:val="left"/>
      <w:pPr>
        <w:ind w:left="1080" w:hanging="360"/>
      </w:pPr>
      <w:rPr>
        <w:rFonts w:ascii="Book Antiqua" w:eastAsia="Arial" w:hAnsi="Book Antiqua" w:cs="Arial" w:hint="default"/>
        <w:b w:val="0"/>
        <w:i w:val="0"/>
        <w:strike w:val="0"/>
        <w:dstrike w:val="0"/>
        <w:color w:val="000000"/>
        <w:sz w:val="22"/>
        <w:u w:val="none" w:color="000000"/>
        <w:bdr w:val="none" w:sz="0" w:space="0" w:color="auto"/>
        <w:shd w:val="clear" w:color="auto" w:fill="auto"/>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4927E29"/>
    <w:multiLevelType w:val="multilevel"/>
    <w:tmpl w:val="98884590"/>
    <w:lvl w:ilvl="0">
      <w:start w:val="3"/>
      <w:numFmt w:val="decimal"/>
      <w:lvlText w:val="%1"/>
      <w:lvlJc w:val="left"/>
      <w:pPr>
        <w:ind w:left="360" w:hanging="360"/>
      </w:pPr>
      <w:rPr>
        <w:rFonts w:hint="default"/>
      </w:rPr>
    </w:lvl>
    <w:lvl w:ilvl="1">
      <w:start w:val="1"/>
      <w:numFmt w:val="decimal"/>
      <w:lvlText w:val="%1.%2"/>
      <w:lvlJc w:val="left"/>
      <w:pPr>
        <w:ind w:left="1515" w:hanging="360"/>
      </w:pPr>
      <w:rPr>
        <w:rFonts w:hint="default"/>
      </w:rPr>
    </w:lvl>
    <w:lvl w:ilvl="2">
      <w:start w:val="1"/>
      <w:numFmt w:val="decimal"/>
      <w:lvlText w:val="%1.%2.%3"/>
      <w:lvlJc w:val="left"/>
      <w:pPr>
        <w:ind w:left="3030" w:hanging="720"/>
      </w:pPr>
      <w:rPr>
        <w:rFonts w:hint="default"/>
      </w:rPr>
    </w:lvl>
    <w:lvl w:ilvl="3">
      <w:start w:val="1"/>
      <w:numFmt w:val="decimal"/>
      <w:lvlText w:val="%1.%2.%3.%4"/>
      <w:lvlJc w:val="left"/>
      <w:pPr>
        <w:ind w:left="4185" w:hanging="720"/>
      </w:pPr>
      <w:rPr>
        <w:rFonts w:hint="default"/>
      </w:rPr>
    </w:lvl>
    <w:lvl w:ilvl="4">
      <w:start w:val="1"/>
      <w:numFmt w:val="decimal"/>
      <w:lvlText w:val="%1.%2.%3.%4.%5"/>
      <w:lvlJc w:val="left"/>
      <w:pPr>
        <w:ind w:left="5700" w:hanging="1080"/>
      </w:pPr>
      <w:rPr>
        <w:rFonts w:hint="default"/>
      </w:rPr>
    </w:lvl>
    <w:lvl w:ilvl="5">
      <w:start w:val="1"/>
      <w:numFmt w:val="decimal"/>
      <w:lvlText w:val="%1.%2.%3.%4.%5.%6"/>
      <w:lvlJc w:val="left"/>
      <w:pPr>
        <w:ind w:left="6855" w:hanging="1080"/>
      </w:pPr>
      <w:rPr>
        <w:rFonts w:hint="default"/>
      </w:rPr>
    </w:lvl>
    <w:lvl w:ilvl="6">
      <w:start w:val="1"/>
      <w:numFmt w:val="decimal"/>
      <w:lvlText w:val="%1.%2.%3.%4.%5.%6.%7"/>
      <w:lvlJc w:val="left"/>
      <w:pPr>
        <w:ind w:left="8370" w:hanging="1440"/>
      </w:pPr>
      <w:rPr>
        <w:rFonts w:hint="default"/>
      </w:rPr>
    </w:lvl>
    <w:lvl w:ilvl="7">
      <w:start w:val="1"/>
      <w:numFmt w:val="decimal"/>
      <w:lvlText w:val="%1.%2.%3.%4.%5.%6.%7.%8"/>
      <w:lvlJc w:val="left"/>
      <w:pPr>
        <w:ind w:left="9885" w:hanging="1800"/>
      </w:pPr>
      <w:rPr>
        <w:rFonts w:hint="default"/>
      </w:rPr>
    </w:lvl>
    <w:lvl w:ilvl="8">
      <w:start w:val="1"/>
      <w:numFmt w:val="decimal"/>
      <w:lvlText w:val="%1.%2.%3.%4.%5.%6.%7.%8.%9"/>
      <w:lvlJc w:val="left"/>
      <w:pPr>
        <w:ind w:left="11040" w:hanging="1800"/>
      </w:pPr>
      <w:rPr>
        <w:rFonts w:hint="default"/>
      </w:rPr>
    </w:lvl>
  </w:abstractNum>
  <w:abstractNum w:abstractNumId="3" w15:restartNumberingAfterBreak="0">
    <w:nsid w:val="05886C75"/>
    <w:multiLevelType w:val="hybridMultilevel"/>
    <w:tmpl w:val="16E6BFE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B916E2"/>
    <w:multiLevelType w:val="hybridMultilevel"/>
    <w:tmpl w:val="343E9B54"/>
    <w:lvl w:ilvl="0" w:tplc="0409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70C01F4"/>
    <w:multiLevelType w:val="hybridMultilevel"/>
    <w:tmpl w:val="8834B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1A2832"/>
    <w:multiLevelType w:val="hybridMultilevel"/>
    <w:tmpl w:val="2042D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EF0711"/>
    <w:multiLevelType w:val="hybridMultilevel"/>
    <w:tmpl w:val="A5AC6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D01A4D"/>
    <w:multiLevelType w:val="hybridMultilevel"/>
    <w:tmpl w:val="8834B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143F92"/>
    <w:multiLevelType w:val="hybridMultilevel"/>
    <w:tmpl w:val="F3BAE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540419"/>
    <w:multiLevelType w:val="multilevel"/>
    <w:tmpl w:val="4D203BCE"/>
    <w:lvl w:ilvl="0">
      <w:start w:val="1"/>
      <w:numFmt w:val="decimal"/>
      <w:lvlText w:val="%1."/>
      <w:lvlJc w:val="left"/>
      <w:pPr>
        <w:ind w:left="360" w:hanging="360"/>
      </w:pPr>
    </w:lvl>
    <w:lvl w:ilvl="1">
      <w:start w:val="1"/>
      <w:numFmt w:val="decimal"/>
      <w:lvlText w:val="%1.%2."/>
      <w:lvlJc w:val="left"/>
      <w:pPr>
        <w:ind w:left="792" w:hanging="432"/>
      </w:pPr>
      <w:rPr>
        <w:color w:val="5B9BD5" w:themeColor="accent1"/>
      </w:rPr>
    </w:lvl>
    <w:lvl w:ilvl="2">
      <w:start w:val="1"/>
      <w:numFmt w:val="decimal"/>
      <w:lvlText w:val="%1.%2.%3."/>
      <w:lvlJc w:val="left"/>
      <w:pPr>
        <w:ind w:left="1224" w:hanging="504"/>
      </w:pPr>
      <w:rPr>
        <w:i w:val="0"/>
        <w:iCs w:val="0"/>
        <w:color w:val="5B9BD5" w:themeColor="accen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4F666DC"/>
    <w:multiLevelType w:val="hybridMultilevel"/>
    <w:tmpl w:val="88D0F61E"/>
    <w:lvl w:ilvl="0" w:tplc="4880D6DC">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611B81"/>
    <w:multiLevelType w:val="hybridMultilevel"/>
    <w:tmpl w:val="61D0F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1E5A46"/>
    <w:multiLevelType w:val="hybridMultilevel"/>
    <w:tmpl w:val="216C8D1C"/>
    <w:lvl w:ilvl="0" w:tplc="4880D6DC">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3A2772"/>
    <w:multiLevelType w:val="hybridMultilevel"/>
    <w:tmpl w:val="5ED0A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5A6BBF"/>
    <w:multiLevelType w:val="hybridMultilevel"/>
    <w:tmpl w:val="98D81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681090"/>
    <w:multiLevelType w:val="hybridMultilevel"/>
    <w:tmpl w:val="2C8C731A"/>
    <w:lvl w:ilvl="0" w:tplc="21A4F35E">
      <w:start w:val="1"/>
      <w:numFmt w:val="bullet"/>
      <w:lvlText w:val="•"/>
      <w:lvlJc w:val="left"/>
      <w:pPr>
        <w:ind w:left="775"/>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DD9C4904">
      <w:start w:val="1"/>
      <w:numFmt w:val="bullet"/>
      <w:lvlText w:val="o"/>
      <w:lvlJc w:val="left"/>
      <w:pPr>
        <w:ind w:left="149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78C8F9CA">
      <w:start w:val="1"/>
      <w:numFmt w:val="bullet"/>
      <w:lvlText w:val="▪"/>
      <w:lvlJc w:val="left"/>
      <w:pPr>
        <w:ind w:left="221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52423776">
      <w:start w:val="1"/>
      <w:numFmt w:val="bullet"/>
      <w:lvlText w:val="•"/>
      <w:lvlJc w:val="left"/>
      <w:pPr>
        <w:ind w:left="2935"/>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2578EF82">
      <w:start w:val="1"/>
      <w:numFmt w:val="bullet"/>
      <w:lvlText w:val="o"/>
      <w:lvlJc w:val="left"/>
      <w:pPr>
        <w:ind w:left="365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FBA8ED9C">
      <w:start w:val="1"/>
      <w:numFmt w:val="bullet"/>
      <w:lvlText w:val="▪"/>
      <w:lvlJc w:val="left"/>
      <w:pPr>
        <w:ind w:left="437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28CC606E">
      <w:start w:val="1"/>
      <w:numFmt w:val="bullet"/>
      <w:lvlText w:val="•"/>
      <w:lvlJc w:val="left"/>
      <w:pPr>
        <w:ind w:left="5095"/>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F9FE106C">
      <w:start w:val="1"/>
      <w:numFmt w:val="bullet"/>
      <w:lvlText w:val="o"/>
      <w:lvlJc w:val="left"/>
      <w:pPr>
        <w:ind w:left="581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54B62474">
      <w:start w:val="1"/>
      <w:numFmt w:val="bullet"/>
      <w:lvlText w:val="▪"/>
      <w:lvlJc w:val="left"/>
      <w:pPr>
        <w:ind w:left="653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17" w15:restartNumberingAfterBreak="0">
    <w:nsid w:val="27940D31"/>
    <w:multiLevelType w:val="multilevel"/>
    <w:tmpl w:val="ABD6B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E87E63"/>
    <w:multiLevelType w:val="hybridMultilevel"/>
    <w:tmpl w:val="EBB2CEA8"/>
    <w:lvl w:ilvl="0" w:tplc="14543F56">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F005E4"/>
    <w:multiLevelType w:val="multilevel"/>
    <w:tmpl w:val="426A482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B0933BE"/>
    <w:multiLevelType w:val="hybridMultilevel"/>
    <w:tmpl w:val="61D0F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7C68F3"/>
    <w:multiLevelType w:val="hybridMultilevel"/>
    <w:tmpl w:val="E95897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BD660E6"/>
    <w:multiLevelType w:val="multilevel"/>
    <w:tmpl w:val="48321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3447AC"/>
    <w:multiLevelType w:val="hybridMultilevel"/>
    <w:tmpl w:val="9D020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E56F26"/>
    <w:multiLevelType w:val="hybridMultilevel"/>
    <w:tmpl w:val="CB2E2A44"/>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5" w15:restartNumberingAfterBreak="0">
    <w:nsid w:val="31EE38F6"/>
    <w:multiLevelType w:val="hybridMultilevel"/>
    <w:tmpl w:val="E54E923A"/>
    <w:lvl w:ilvl="0" w:tplc="4880D6DC">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2C440C3"/>
    <w:multiLevelType w:val="hybridMultilevel"/>
    <w:tmpl w:val="764A83D0"/>
    <w:lvl w:ilvl="0" w:tplc="CF64C68E">
      <w:start w:val="1"/>
      <w:numFmt w:val="bullet"/>
      <w:lvlText w:val=""/>
      <w:lvlJc w:val="left"/>
      <w:pPr>
        <w:ind w:left="780" w:hanging="360"/>
      </w:pPr>
      <w:rPr>
        <w:rFonts w:ascii="Symbol" w:hAnsi="Symbol" w:hint="default"/>
      </w:rPr>
    </w:lvl>
    <w:lvl w:ilvl="1" w:tplc="D1BA587C">
      <w:start w:val="1"/>
      <w:numFmt w:val="bullet"/>
      <w:lvlText w:val="o"/>
      <w:lvlJc w:val="left"/>
      <w:pPr>
        <w:ind w:left="1500" w:hanging="360"/>
      </w:pPr>
      <w:rPr>
        <w:rFonts w:ascii="Courier New" w:hAnsi="Courier New" w:cs="Courier New" w:hint="default"/>
      </w:rPr>
    </w:lvl>
    <w:lvl w:ilvl="2" w:tplc="0C9C2C84">
      <w:start w:val="1"/>
      <w:numFmt w:val="bullet"/>
      <w:lvlText w:val=""/>
      <w:lvlJc w:val="left"/>
      <w:pPr>
        <w:ind w:left="2220" w:hanging="360"/>
      </w:pPr>
      <w:rPr>
        <w:rFonts w:ascii="Wingdings" w:hAnsi="Wingdings" w:hint="default"/>
      </w:rPr>
    </w:lvl>
    <w:lvl w:ilvl="3" w:tplc="4910645A">
      <w:start w:val="1"/>
      <w:numFmt w:val="bullet"/>
      <w:lvlText w:val=""/>
      <w:lvlJc w:val="left"/>
      <w:pPr>
        <w:ind w:left="2940" w:hanging="360"/>
      </w:pPr>
      <w:rPr>
        <w:rFonts w:ascii="Symbol" w:hAnsi="Symbol" w:hint="default"/>
      </w:rPr>
    </w:lvl>
    <w:lvl w:ilvl="4" w:tplc="5B949C38">
      <w:start w:val="1"/>
      <w:numFmt w:val="bullet"/>
      <w:lvlText w:val="o"/>
      <w:lvlJc w:val="left"/>
      <w:pPr>
        <w:ind w:left="3660" w:hanging="360"/>
      </w:pPr>
      <w:rPr>
        <w:rFonts w:ascii="Courier New" w:hAnsi="Courier New" w:cs="Courier New" w:hint="default"/>
      </w:rPr>
    </w:lvl>
    <w:lvl w:ilvl="5" w:tplc="8DE61B60">
      <w:start w:val="1"/>
      <w:numFmt w:val="bullet"/>
      <w:lvlText w:val=""/>
      <w:lvlJc w:val="left"/>
      <w:pPr>
        <w:ind w:left="4380" w:hanging="360"/>
      </w:pPr>
      <w:rPr>
        <w:rFonts w:ascii="Wingdings" w:hAnsi="Wingdings" w:hint="default"/>
      </w:rPr>
    </w:lvl>
    <w:lvl w:ilvl="6" w:tplc="B2ACF672">
      <w:start w:val="1"/>
      <w:numFmt w:val="bullet"/>
      <w:lvlText w:val=""/>
      <w:lvlJc w:val="left"/>
      <w:pPr>
        <w:ind w:left="5100" w:hanging="360"/>
      </w:pPr>
      <w:rPr>
        <w:rFonts w:ascii="Symbol" w:hAnsi="Symbol" w:hint="default"/>
      </w:rPr>
    </w:lvl>
    <w:lvl w:ilvl="7" w:tplc="3588E8EC">
      <w:start w:val="1"/>
      <w:numFmt w:val="bullet"/>
      <w:lvlText w:val="o"/>
      <w:lvlJc w:val="left"/>
      <w:pPr>
        <w:ind w:left="5820" w:hanging="360"/>
      </w:pPr>
      <w:rPr>
        <w:rFonts w:ascii="Courier New" w:hAnsi="Courier New" w:cs="Courier New" w:hint="default"/>
      </w:rPr>
    </w:lvl>
    <w:lvl w:ilvl="8" w:tplc="252AFDA4">
      <w:start w:val="1"/>
      <w:numFmt w:val="bullet"/>
      <w:lvlText w:val=""/>
      <w:lvlJc w:val="left"/>
      <w:pPr>
        <w:ind w:left="6540" w:hanging="360"/>
      </w:pPr>
      <w:rPr>
        <w:rFonts w:ascii="Wingdings" w:hAnsi="Wingdings" w:hint="default"/>
      </w:rPr>
    </w:lvl>
  </w:abstractNum>
  <w:abstractNum w:abstractNumId="27" w15:restartNumberingAfterBreak="0">
    <w:nsid w:val="3C5B2710"/>
    <w:multiLevelType w:val="hybridMultilevel"/>
    <w:tmpl w:val="9B605C1A"/>
    <w:lvl w:ilvl="0" w:tplc="04090005">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3E034516"/>
    <w:multiLevelType w:val="hybridMultilevel"/>
    <w:tmpl w:val="357435C4"/>
    <w:lvl w:ilvl="0" w:tplc="0409000F">
      <w:start w:val="1"/>
      <w:numFmt w:val="decimal"/>
      <w:lvlText w:val="%1."/>
      <w:lvlJc w:val="left"/>
      <w:pPr>
        <w:ind w:left="1245" w:hanging="360"/>
      </w:p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29" w15:restartNumberingAfterBreak="0">
    <w:nsid w:val="43893030"/>
    <w:multiLevelType w:val="hybridMultilevel"/>
    <w:tmpl w:val="D9F6375A"/>
    <w:lvl w:ilvl="0" w:tplc="14543F56">
      <w:start w:val="1"/>
      <w:numFmt w:val="bullet"/>
      <w:lvlText w:val="•"/>
      <w:lvlJc w:val="left"/>
      <w:pPr>
        <w:ind w:left="108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45415D4"/>
    <w:multiLevelType w:val="hybridMultilevel"/>
    <w:tmpl w:val="140ED93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1" w15:restartNumberingAfterBreak="0">
    <w:nsid w:val="481C20FB"/>
    <w:multiLevelType w:val="hybridMultilevel"/>
    <w:tmpl w:val="D8CEE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86F036B"/>
    <w:multiLevelType w:val="hybridMultilevel"/>
    <w:tmpl w:val="7C343A3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3" w15:restartNumberingAfterBreak="0">
    <w:nsid w:val="4DA621A6"/>
    <w:multiLevelType w:val="hybridMultilevel"/>
    <w:tmpl w:val="48CC1D8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DD11309"/>
    <w:multiLevelType w:val="multilevel"/>
    <w:tmpl w:val="E7E4CA6C"/>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5" w15:restartNumberingAfterBreak="0">
    <w:nsid w:val="4E9322A4"/>
    <w:multiLevelType w:val="hybridMultilevel"/>
    <w:tmpl w:val="9648D944"/>
    <w:lvl w:ilvl="0" w:tplc="550073AE">
      <w:start w:val="1"/>
      <w:numFmt w:val="bullet"/>
      <w:lvlText w:val="•"/>
      <w:lvlJc w:val="left"/>
      <w:pPr>
        <w:ind w:left="720" w:hanging="360"/>
      </w:pPr>
      <w:rPr>
        <w:rFonts w:ascii="Book Antiqua" w:eastAsia="Arial" w:hAnsi="Book Antiqua" w:cs="Arial" w:hint="default"/>
        <w:b w:val="0"/>
        <w:i w:val="0"/>
        <w:strike w:val="0"/>
        <w:dstrike w:val="0"/>
        <w:color w:val="000000"/>
        <w:sz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491143A"/>
    <w:multiLevelType w:val="hybridMultilevel"/>
    <w:tmpl w:val="BE3C9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72B4793"/>
    <w:multiLevelType w:val="hybridMultilevel"/>
    <w:tmpl w:val="4586B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74C53FB"/>
    <w:multiLevelType w:val="hybridMultilevel"/>
    <w:tmpl w:val="89168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8492EAA"/>
    <w:multiLevelType w:val="hybridMultilevel"/>
    <w:tmpl w:val="89168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947BF3"/>
    <w:multiLevelType w:val="hybridMultilevel"/>
    <w:tmpl w:val="BB74C38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26E6496"/>
    <w:multiLevelType w:val="hybridMultilevel"/>
    <w:tmpl w:val="A4641E1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31C706F"/>
    <w:multiLevelType w:val="multilevel"/>
    <w:tmpl w:val="3EDCC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6F22A80"/>
    <w:multiLevelType w:val="multilevel"/>
    <w:tmpl w:val="682CE9D4"/>
    <w:lvl w:ilvl="0">
      <w:start w:val="1"/>
      <w:numFmt w:val="decimal"/>
      <w:lvlText w:val="%1."/>
      <w:lvlJc w:val="left"/>
      <w:pPr>
        <w:ind w:left="825" w:hanging="360"/>
      </w:pPr>
    </w:lvl>
    <w:lvl w:ilvl="1">
      <w:start w:val="1"/>
      <w:numFmt w:val="decimal"/>
      <w:isLgl/>
      <w:lvlText w:val="%1.%2"/>
      <w:lvlJc w:val="left"/>
      <w:pPr>
        <w:ind w:left="825" w:hanging="360"/>
      </w:pPr>
      <w:rPr>
        <w:rFonts w:hint="default"/>
        <w:b/>
      </w:rPr>
    </w:lvl>
    <w:lvl w:ilvl="2">
      <w:start w:val="1"/>
      <w:numFmt w:val="decimal"/>
      <w:isLgl/>
      <w:lvlText w:val="%1.%2.%3"/>
      <w:lvlJc w:val="left"/>
      <w:pPr>
        <w:ind w:left="1185" w:hanging="720"/>
      </w:pPr>
      <w:rPr>
        <w:rFonts w:hint="default"/>
        <w:b/>
      </w:rPr>
    </w:lvl>
    <w:lvl w:ilvl="3">
      <w:start w:val="1"/>
      <w:numFmt w:val="decimal"/>
      <w:isLgl/>
      <w:lvlText w:val="%1.%2.%3.%4"/>
      <w:lvlJc w:val="left"/>
      <w:pPr>
        <w:ind w:left="1185" w:hanging="720"/>
      </w:pPr>
      <w:rPr>
        <w:rFonts w:hint="default"/>
        <w:b/>
      </w:rPr>
    </w:lvl>
    <w:lvl w:ilvl="4">
      <w:start w:val="1"/>
      <w:numFmt w:val="decimal"/>
      <w:isLgl/>
      <w:lvlText w:val="%1.%2.%3.%4.%5"/>
      <w:lvlJc w:val="left"/>
      <w:pPr>
        <w:ind w:left="1545" w:hanging="1080"/>
      </w:pPr>
      <w:rPr>
        <w:rFonts w:hint="default"/>
        <w:b/>
      </w:rPr>
    </w:lvl>
    <w:lvl w:ilvl="5">
      <w:start w:val="1"/>
      <w:numFmt w:val="decimal"/>
      <w:isLgl/>
      <w:lvlText w:val="%1.%2.%3.%4.%5.%6"/>
      <w:lvlJc w:val="left"/>
      <w:pPr>
        <w:ind w:left="1545" w:hanging="1080"/>
      </w:pPr>
      <w:rPr>
        <w:rFonts w:hint="default"/>
        <w:b/>
      </w:rPr>
    </w:lvl>
    <w:lvl w:ilvl="6">
      <w:start w:val="1"/>
      <w:numFmt w:val="decimal"/>
      <w:isLgl/>
      <w:lvlText w:val="%1.%2.%3.%4.%5.%6.%7"/>
      <w:lvlJc w:val="left"/>
      <w:pPr>
        <w:ind w:left="1905" w:hanging="1440"/>
      </w:pPr>
      <w:rPr>
        <w:rFonts w:hint="default"/>
        <w:b/>
      </w:rPr>
    </w:lvl>
    <w:lvl w:ilvl="7">
      <w:start w:val="1"/>
      <w:numFmt w:val="decimal"/>
      <w:isLgl/>
      <w:lvlText w:val="%1.%2.%3.%4.%5.%6.%7.%8"/>
      <w:lvlJc w:val="left"/>
      <w:pPr>
        <w:ind w:left="1905" w:hanging="1440"/>
      </w:pPr>
      <w:rPr>
        <w:rFonts w:hint="default"/>
        <w:b/>
      </w:rPr>
    </w:lvl>
    <w:lvl w:ilvl="8">
      <w:start w:val="1"/>
      <w:numFmt w:val="decimal"/>
      <w:isLgl/>
      <w:lvlText w:val="%1.%2.%3.%4.%5.%6.%7.%8.%9"/>
      <w:lvlJc w:val="left"/>
      <w:pPr>
        <w:ind w:left="2265" w:hanging="1800"/>
      </w:pPr>
      <w:rPr>
        <w:rFonts w:hint="default"/>
        <w:b/>
      </w:rPr>
    </w:lvl>
  </w:abstractNum>
  <w:abstractNum w:abstractNumId="44" w15:restartNumberingAfterBreak="0">
    <w:nsid w:val="671A1083"/>
    <w:multiLevelType w:val="hybridMultilevel"/>
    <w:tmpl w:val="6310D998"/>
    <w:lvl w:ilvl="0" w:tplc="E62CD060">
      <w:start w:val="1"/>
      <w:numFmt w:val="bullet"/>
      <w:lvlText w:val=""/>
      <w:lvlJc w:val="left"/>
      <w:pPr>
        <w:ind w:left="720" w:hanging="360"/>
      </w:pPr>
      <w:rPr>
        <w:rFonts w:ascii="Symbol" w:hAnsi="Symbol" w:hint="default"/>
      </w:rPr>
    </w:lvl>
    <w:lvl w:ilvl="1" w:tplc="8D266EAC">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68D04AEA"/>
    <w:multiLevelType w:val="hybridMultilevel"/>
    <w:tmpl w:val="5B765A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B1732CF"/>
    <w:multiLevelType w:val="hybridMultilevel"/>
    <w:tmpl w:val="8834B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7682B98"/>
    <w:multiLevelType w:val="multilevel"/>
    <w:tmpl w:val="56522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9AF12CA"/>
    <w:multiLevelType w:val="hybridMultilevel"/>
    <w:tmpl w:val="1728DAC8"/>
    <w:lvl w:ilvl="0" w:tplc="0809001B">
      <w:start w:val="1"/>
      <w:numFmt w:val="lowerRoman"/>
      <w:lvlText w:val="%1."/>
      <w:lvlJc w:val="righ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D75459F"/>
    <w:multiLevelType w:val="hybridMultilevel"/>
    <w:tmpl w:val="0BE2305C"/>
    <w:lvl w:ilvl="0" w:tplc="14543F56">
      <w:start w:val="1"/>
      <w:numFmt w:val="bullet"/>
      <w:lvlText w:val="•"/>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43"/>
  </w:num>
  <w:num w:numId="2">
    <w:abstractNumId w:val="11"/>
  </w:num>
  <w:num w:numId="3">
    <w:abstractNumId w:val="25"/>
  </w:num>
  <w:num w:numId="4">
    <w:abstractNumId w:val="13"/>
  </w:num>
  <w:num w:numId="5">
    <w:abstractNumId w:val="16"/>
  </w:num>
  <w:num w:numId="6">
    <w:abstractNumId w:val="24"/>
  </w:num>
  <w:num w:numId="7">
    <w:abstractNumId w:val="41"/>
  </w:num>
  <w:num w:numId="8">
    <w:abstractNumId w:val="26"/>
  </w:num>
  <w:num w:numId="9">
    <w:abstractNumId w:val="32"/>
  </w:num>
  <w:num w:numId="10">
    <w:abstractNumId w:val="44"/>
  </w:num>
  <w:num w:numId="11">
    <w:abstractNumId w:val="27"/>
  </w:num>
  <w:num w:numId="12">
    <w:abstractNumId w:val="10"/>
  </w:num>
  <w:num w:numId="13">
    <w:abstractNumId w:val="33"/>
  </w:num>
  <w:num w:numId="14">
    <w:abstractNumId w:val="3"/>
  </w:num>
  <w:num w:numId="15">
    <w:abstractNumId w:val="40"/>
  </w:num>
  <w:num w:numId="16">
    <w:abstractNumId w:val="1"/>
  </w:num>
  <w:num w:numId="17">
    <w:abstractNumId w:val="23"/>
  </w:num>
  <w:num w:numId="18">
    <w:abstractNumId w:val="7"/>
  </w:num>
  <w:num w:numId="19">
    <w:abstractNumId w:val="15"/>
  </w:num>
  <w:num w:numId="20">
    <w:abstractNumId w:val="9"/>
  </w:num>
  <w:num w:numId="21">
    <w:abstractNumId w:val="30"/>
  </w:num>
  <w:num w:numId="22">
    <w:abstractNumId w:val="4"/>
  </w:num>
  <w:num w:numId="23">
    <w:abstractNumId w:val="21"/>
  </w:num>
  <w:num w:numId="24">
    <w:abstractNumId w:val="0"/>
  </w:num>
  <w:num w:numId="25">
    <w:abstractNumId w:val="48"/>
  </w:num>
  <w:num w:numId="26">
    <w:abstractNumId w:val="28"/>
  </w:num>
  <w:num w:numId="27">
    <w:abstractNumId w:val="2"/>
  </w:num>
  <w:num w:numId="28">
    <w:abstractNumId w:val="19"/>
  </w:num>
  <w:num w:numId="29">
    <w:abstractNumId w:val="34"/>
  </w:num>
  <w:num w:numId="30">
    <w:abstractNumId w:val="20"/>
  </w:num>
  <w:num w:numId="31">
    <w:abstractNumId w:val="36"/>
  </w:num>
  <w:num w:numId="32">
    <w:abstractNumId w:val="35"/>
  </w:num>
  <w:num w:numId="33">
    <w:abstractNumId w:val="12"/>
  </w:num>
  <w:num w:numId="34">
    <w:abstractNumId w:val="5"/>
  </w:num>
  <w:num w:numId="35">
    <w:abstractNumId w:val="14"/>
  </w:num>
  <w:num w:numId="36">
    <w:abstractNumId w:val="8"/>
  </w:num>
  <w:num w:numId="37">
    <w:abstractNumId w:val="46"/>
  </w:num>
  <w:num w:numId="38">
    <w:abstractNumId w:val="6"/>
  </w:num>
  <w:num w:numId="39">
    <w:abstractNumId w:val="39"/>
  </w:num>
  <w:num w:numId="40">
    <w:abstractNumId w:val="38"/>
  </w:num>
  <w:num w:numId="41">
    <w:abstractNumId w:val="17"/>
  </w:num>
  <w:num w:numId="42">
    <w:abstractNumId w:val="47"/>
  </w:num>
  <w:num w:numId="43">
    <w:abstractNumId w:val="22"/>
  </w:num>
  <w:num w:numId="44">
    <w:abstractNumId w:val="37"/>
  </w:num>
  <w:num w:numId="45">
    <w:abstractNumId w:val="45"/>
  </w:num>
  <w:num w:numId="46">
    <w:abstractNumId w:val="42"/>
  </w:num>
  <w:num w:numId="47">
    <w:abstractNumId w:val="49"/>
  </w:num>
  <w:num w:numId="48">
    <w:abstractNumId w:val="29"/>
  </w:num>
  <w:num w:numId="49">
    <w:abstractNumId w:val="18"/>
  </w:num>
  <w:num w:numId="50">
    <w:abstractNumId w:val="3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F50"/>
    <w:rsid w:val="00001211"/>
    <w:rsid w:val="000014E4"/>
    <w:rsid w:val="000039AA"/>
    <w:rsid w:val="000146BE"/>
    <w:rsid w:val="000215D0"/>
    <w:rsid w:val="0002249E"/>
    <w:rsid w:val="00031655"/>
    <w:rsid w:val="00036887"/>
    <w:rsid w:val="000368D0"/>
    <w:rsid w:val="00041286"/>
    <w:rsid w:val="000441BF"/>
    <w:rsid w:val="0004729F"/>
    <w:rsid w:val="00051560"/>
    <w:rsid w:val="000532AF"/>
    <w:rsid w:val="000717A3"/>
    <w:rsid w:val="000724F7"/>
    <w:rsid w:val="00081965"/>
    <w:rsid w:val="000827F0"/>
    <w:rsid w:val="000836EE"/>
    <w:rsid w:val="00087AF3"/>
    <w:rsid w:val="00093B27"/>
    <w:rsid w:val="0009621C"/>
    <w:rsid w:val="000A0429"/>
    <w:rsid w:val="000A3CC8"/>
    <w:rsid w:val="000A5609"/>
    <w:rsid w:val="000A6EE0"/>
    <w:rsid w:val="000B0B97"/>
    <w:rsid w:val="000B305B"/>
    <w:rsid w:val="000B43B9"/>
    <w:rsid w:val="000B5A3A"/>
    <w:rsid w:val="000C0838"/>
    <w:rsid w:val="000C3485"/>
    <w:rsid w:val="000C5995"/>
    <w:rsid w:val="000C5FEB"/>
    <w:rsid w:val="000C63DC"/>
    <w:rsid w:val="000D1311"/>
    <w:rsid w:val="000D46A6"/>
    <w:rsid w:val="000E1C0F"/>
    <w:rsid w:val="000E56A0"/>
    <w:rsid w:val="000E59BD"/>
    <w:rsid w:val="000F0AD9"/>
    <w:rsid w:val="000F2BA6"/>
    <w:rsid w:val="000F735C"/>
    <w:rsid w:val="001002F5"/>
    <w:rsid w:val="001055BE"/>
    <w:rsid w:val="001060F8"/>
    <w:rsid w:val="001065B9"/>
    <w:rsid w:val="00111DE5"/>
    <w:rsid w:val="0011447B"/>
    <w:rsid w:val="001164F7"/>
    <w:rsid w:val="00125006"/>
    <w:rsid w:val="00126C9B"/>
    <w:rsid w:val="00131445"/>
    <w:rsid w:val="001316D0"/>
    <w:rsid w:val="00136E27"/>
    <w:rsid w:val="00136F72"/>
    <w:rsid w:val="001374EC"/>
    <w:rsid w:val="0013751E"/>
    <w:rsid w:val="00145A5A"/>
    <w:rsid w:val="001518C9"/>
    <w:rsid w:val="00155ADC"/>
    <w:rsid w:val="00163C7C"/>
    <w:rsid w:val="00165D56"/>
    <w:rsid w:val="001679C7"/>
    <w:rsid w:val="00171DBE"/>
    <w:rsid w:val="00171F34"/>
    <w:rsid w:val="0017226B"/>
    <w:rsid w:val="00173915"/>
    <w:rsid w:val="00176034"/>
    <w:rsid w:val="00184BBD"/>
    <w:rsid w:val="0018658B"/>
    <w:rsid w:val="00186915"/>
    <w:rsid w:val="00192595"/>
    <w:rsid w:val="001933A5"/>
    <w:rsid w:val="00196E26"/>
    <w:rsid w:val="001A389D"/>
    <w:rsid w:val="001A3944"/>
    <w:rsid w:val="001A3C44"/>
    <w:rsid w:val="001A7D07"/>
    <w:rsid w:val="001A7D7E"/>
    <w:rsid w:val="001B2214"/>
    <w:rsid w:val="001B4AA5"/>
    <w:rsid w:val="001B54FF"/>
    <w:rsid w:val="001B6691"/>
    <w:rsid w:val="001C10BD"/>
    <w:rsid w:val="001C1358"/>
    <w:rsid w:val="001C14DF"/>
    <w:rsid w:val="001C2B55"/>
    <w:rsid w:val="001C5DE6"/>
    <w:rsid w:val="001D2446"/>
    <w:rsid w:val="001D3513"/>
    <w:rsid w:val="001D4FB1"/>
    <w:rsid w:val="001D69E9"/>
    <w:rsid w:val="001E026F"/>
    <w:rsid w:val="001E467A"/>
    <w:rsid w:val="001F1C7A"/>
    <w:rsid w:val="001F57B6"/>
    <w:rsid w:val="002010AA"/>
    <w:rsid w:val="00201A73"/>
    <w:rsid w:val="00206F35"/>
    <w:rsid w:val="00207A86"/>
    <w:rsid w:val="00220015"/>
    <w:rsid w:val="002211EB"/>
    <w:rsid w:val="00221891"/>
    <w:rsid w:val="00234363"/>
    <w:rsid w:val="0024108F"/>
    <w:rsid w:val="002461A1"/>
    <w:rsid w:val="00250B7D"/>
    <w:rsid w:val="00251DCB"/>
    <w:rsid w:val="002539EE"/>
    <w:rsid w:val="002638F2"/>
    <w:rsid w:val="00264AFA"/>
    <w:rsid w:val="00265138"/>
    <w:rsid w:val="0027148D"/>
    <w:rsid w:val="002806CA"/>
    <w:rsid w:val="00281061"/>
    <w:rsid w:val="00283389"/>
    <w:rsid w:val="00286327"/>
    <w:rsid w:val="0028794F"/>
    <w:rsid w:val="00287B57"/>
    <w:rsid w:val="00290F1D"/>
    <w:rsid w:val="00292E51"/>
    <w:rsid w:val="002968C7"/>
    <w:rsid w:val="00296CBE"/>
    <w:rsid w:val="00296FF2"/>
    <w:rsid w:val="002A4BE9"/>
    <w:rsid w:val="002A6317"/>
    <w:rsid w:val="002A68FA"/>
    <w:rsid w:val="002B6DC7"/>
    <w:rsid w:val="002B738A"/>
    <w:rsid w:val="002C2F7B"/>
    <w:rsid w:val="002C32C8"/>
    <w:rsid w:val="002C56A9"/>
    <w:rsid w:val="002F5C74"/>
    <w:rsid w:val="002F6829"/>
    <w:rsid w:val="00310A3E"/>
    <w:rsid w:val="00311E2B"/>
    <w:rsid w:val="00312457"/>
    <w:rsid w:val="0031253A"/>
    <w:rsid w:val="00337106"/>
    <w:rsid w:val="00351533"/>
    <w:rsid w:val="00357B62"/>
    <w:rsid w:val="00361ABE"/>
    <w:rsid w:val="00364713"/>
    <w:rsid w:val="003723C6"/>
    <w:rsid w:val="00377CA6"/>
    <w:rsid w:val="00380C24"/>
    <w:rsid w:val="00386155"/>
    <w:rsid w:val="00386DA9"/>
    <w:rsid w:val="00391AB2"/>
    <w:rsid w:val="00391ED7"/>
    <w:rsid w:val="00392306"/>
    <w:rsid w:val="0039282A"/>
    <w:rsid w:val="00393F54"/>
    <w:rsid w:val="00393F7A"/>
    <w:rsid w:val="00395E22"/>
    <w:rsid w:val="003B14E4"/>
    <w:rsid w:val="003B7C08"/>
    <w:rsid w:val="003C061F"/>
    <w:rsid w:val="003C0FC5"/>
    <w:rsid w:val="003D276B"/>
    <w:rsid w:val="003D2DC9"/>
    <w:rsid w:val="003D4493"/>
    <w:rsid w:val="003D4920"/>
    <w:rsid w:val="003D65B7"/>
    <w:rsid w:val="003E23C7"/>
    <w:rsid w:val="003E5CBF"/>
    <w:rsid w:val="003F0BCA"/>
    <w:rsid w:val="003F26BC"/>
    <w:rsid w:val="003F6F44"/>
    <w:rsid w:val="0040049B"/>
    <w:rsid w:val="004019EA"/>
    <w:rsid w:val="00402259"/>
    <w:rsid w:val="00407946"/>
    <w:rsid w:val="0042627E"/>
    <w:rsid w:val="00433728"/>
    <w:rsid w:val="00434BAD"/>
    <w:rsid w:val="00436075"/>
    <w:rsid w:val="004402EE"/>
    <w:rsid w:val="0044058B"/>
    <w:rsid w:val="00442755"/>
    <w:rsid w:val="004439F1"/>
    <w:rsid w:val="00446A7B"/>
    <w:rsid w:val="00446FB9"/>
    <w:rsid w:val="0044747C"/>
    <w:rsid w:val="0045170E"/>
    <w:rsid w:val="00455422"/>
    <w:rsid w:val="00455780"/>
    <w:rsid w:val="00456E38"/>
    <w:rsid w:val="004630D8"/>
    <w:rsid w:val="00463E4D"/>
    <w:rsid w:val="00472F84"/>
    <w:rsid w:val="00473E85"/>
    <w:rsid w:val="0047443B"/>
    <w:rsid w:val="004750FC"/>
    <w:rsid w:val="00476C1C"/>
    <w:rsid w:val="004775C3"/>
    <w:rsid w:val="00480EE8"/>
    <w:rsid w:val="00480F8F"/>
    <w:rsid w:val="00482F06"/>
    <w:rsid w:val="0049039B"/>
    <w:rsid w:val="00490BFD"/>
    <w:rsid w:val="00491361"/>
    <w:rsid w:val="00491D88"/>
    <w:rsid w:val="00495BBB"/>
    <w:rsid w:val="004B410F"/>
    <w:rsid w:val="004B742C"/>
    <w:rsid w:val="004C27F0"/>
    <w:rsid w:val="004C2CA2"/>
    <w:rsid w:val="004C70F3"/>
    <w:rsid w:val="004D6393"/>
    <w:rsid w:val="004D7CB8"/>
    <w:rsid w:val="004E0110"/>
    <w:rsid w:val="004E09BE"/>
    <w:rsid w:val="004E0ADF"/>
    <w:rsid w:val="004E2469"/>
    <w:rsid w:val="004E2901"/>
    <w:rsid w:val="004E2A75"/>
    <w:rsid w:val="004E45B6"/>
    <w:rsid w:val="004E4798"/>
    <w:rsid w:val="004F3135"/>
    <w:rsid w:val="004F4403"/>
    <w:rsid w:val="004F4745"/>
    <w:rsid w:val="00505854"/>
    <w:rsid w:val="00507829"/>
    <w:rsid w:val="00510184"/>
    <w:rsid w:val="00515AE6"/>
    <w:rsid w:val="00523682"/>
    <w:rsid w:val="00526C12"/>
    <w:rsid w:val="0053029B"/>
    <w:rsid w:val="005313B9"/>
    <w:rsid w:val="00542363"/>
    <w:rsid w:val="005478A5"/>
    <w:rsid w:val="00554421"/>
    <w:rsid w:val="00560185"/>
    <w:rsid w:val="005613E5"/>
    <w:rsid w:val="00562B6E"/>
    <w:rsid w:val="0056319B"/>
    <w:rsid w:val="00570550"/>
    <w:rsid w:val="005765BD"/>
    <w:rsid w:val="005809E9"/>
    <w:rsid w:val="005861CB"/>
    <w:rsid w:val="005875B1"/>
    <w:rsid w:val="005956AE"/>
    <w:rsid w:val="00596839"/>
    <w:rsid w:val="005A1180"/>
    <w:rsid w:val="005B3198"/>
    <w:rsid w:val="005B3F47"/>
    <w:rsid w:val="005C2AA0"/>
    <w:rsid w:val="005C3283"/>
    <w:rsid w:val="005C367B"/>
    <w:rsid w:val="005C69BB"/>
    <w:rsid w:val="005D14D2"/>
    <w:rsid w:val="005D3FD6"/>
    <w:rsid w:val="005D4748"/>
    <w:rsid w:val="005E0445"/>
    <w:rsid w:val="005E22E3"/>
    <w:rsid w:val="005F3962"/>
    <w:rsid w:val="005F4435"/>
    <w:rsid w:val="005F53A4"/>
    <w:rsid w:val="006115DA"/>
    <w:rsid w:val="0061563F"/>
    <w:rsid w:val="00615752"/>
    <w:rsid w:val="006161E7"/>
    <w:rsid w:val="00621D43"/>
    <w:rsid w:val="006253B1"/>
    <w:rsid w:val="00635B9A"/>
    <w:rsid w:val="00647006"/>
    <w:rsid w:val="00651E99"/>
    <w:rsid w:val="00651F92"/>
    <w:rsid w:val="006526BB"/>
    <w:rsid w:val="00660AA7"/>
    <w:rsid w:val="006625B8"/>
    <w:rsid w:val="00666652"/>
    <w:rsid w:val="00666948"/>
    <w:rsid w:val="006716D6"/>
    <w:rsid w:val="006772F9"/>
    <w:rsid w:val="00677D02"/>
    <w:rsid w:val="00681330"/>
    <w:rsid w:val="00683D0A"/>
    <w:rsid w:val="00683D9E"/>
    <w:rsid w:val="00684EA8"/>
    <w:rsid w:val="006853E8"/>
    <w:rsid w:val="00686704"/>
    <w:rsid w:val="00690048"/>
    <w:rsid w:val="006914B9"/>
    <w:rsid w:val="00692570"/>
    <w:rsid w:val="00693EC7"/>
    <w:rsid w:val="006A1C8A"/>
    <w:rsid w:val="006A3122"/>
    <w:rsid w:val="006A38D3"/>
    <w:rsid w:val="006A4CDA"/>
    <w:rsid w:val="006A5D14"/>
    <w:rsid w:val="006A727B"/>
    <w:rsid w:val="006B0215"/>
    <w:rsid w:val="006B05FA"/>
    <w:rsid w:val="006C7029"/>
    <w:rsid w:val="006D3964"/>
    <w:rsid w:val="006D5A81"/>
    <w:rsid w:val="006E10DE"/>
    <w:rsid w:val="006E47B7"/>
    <w:rsid w:val="006E6242"/>
    <w:rsid w:val="006F0A0C"/>
    <w:rsid w:val="006F567C"/>
    <w:rsid w:val="00701CB7"/>
    <w:rsid w:val="007028DA"/>
    <w:rsid w:val="00713191"/>
    <w:rsid w:val="00717C75"/>
    <w:rsid w:val="00720167"/>
    <w:rsid w:val="007209E3"/>
    <w:rsid w:val="00722B8F"/>
    <w:rsid w:val="00731062"/>
    <w:rsid w:val="00732EE1"/>
    <w:rsid w:val="00742D20"/>
    <w:rsid w:val="007433F9"/>
    <w:rsid w:val="007439E5"/>
    <w:rsid w:val="00746312"/>
    <w:rsid w:val="007509DF"/>
    <w:rsid w:val="00753404"/>
    <w:rsid w:val="0075455B"/>
    <w:rsid w:val="007559FC"/>
    <w:rsid w:val="007572A8"/>
    <w:rsid w:val="0076030E"/>
    <w:rsid w:val="007669C4"/>
    <w:rsid w:val="0077156E"/>
    <w:rsid w:val="0077374F"/>
    <w:rsid w:val="00777D98"/>
    <w:rsid w:val="0078013C"/>
    <w:rsid w:val="007817A3"/>
    <w:rsid w:val="0078622D"/>
    <w:rsid w:val="00790C5B"/>
    <w:rsid w:val="007944B7"/>
    <w:rsid w:val="007A1668"/>
    <w:rsid w:val="007A191D"/>
    <w:rsid w:val="007A5DF5"/>
    <w:rsid w:val="007A623E"/>
    <w:rsid w:val="007A7342"/>
    <w:rsid w:val="007B51D4"/>
    <w:rsid w:val="007B5309"/>
    <w:rsid w:val="007B659D"/>
    <w:rsid w:val="007C563E"/>
    <w:rsid w:val="007C6DA4"/>
    <w:rsid w:val="007D05D8"/>
    <w:rsid w:val="007D1BF3"/>
    <w:rsid w:val="007D5AE3"/>
    <w:rsid w:val="007D7B39"/>
    <w:rsid w:val="007E1E04"/>
    <w:rsid w:val="007E33F9"/>
    <w:rsid w:val="007E4BA0"/>
    <w:rsid w:val="00801C26"/>
    <w:rsid w:val="00802C93"/>
    <w:rsid w:val="00804197"/>
    <w:rsid w:val="0081011C"/>
    <w:rsid w:val="008110B5"/>
    <w:rsid w:val="00813FA7"/>
    <w:rsid w:val="008148AC"/>
    <w:rsid w:val="00823D8A"/>
    <w:rsid w:val="00825B3E"/>
    <w:rsid w:val="00830BDE"/>
    <w:rsid w:val="008318E1"/>
    <w:rsid w:val="00832A3A"/>
    <w:rsid w:val="0083479F"/>
    <w:rsid w:val="00834EA9"/>
    <w:rsid w:val="00836AFE"/>
    <w:rsid w:val="008513DC"/>
    <w:rsid w:val="00852329"/>
    <w:rsid w:val="00855F78"/>
    <w:rsid w:val="00866BBD"/>
    <w:rsid w:val="008676EE"/>
    <w:rsid w:val="008709F8"/>
    <w:rsid w:val="0087206F"/>
    <w:rsid w:val="008745B3"/>
    <w:rsid w:val="0087575D"/>
    <w:rsid w:val="00876453"/>
    <w:rsid w:val="008768A1"/>
    <w:rsid w:val="00881AED"/>
    <w:rsid w:val="00885EF4"/>
    <w:rsid w:val="00887335"/>
    <w:rsid w:val="008A5480"/>
    <w:rsid w:val="008B2CF7"/>
    <w:rsid w:val="008B3706"/>
    <w:rsid w:val="008B37BD"/>
    <w:rsid w:val="008B6AFC"/>
    <w:rsid w:val="008C33BA"/>
    <w:rsid w:val="008D52F5"/>
    <w:rsid w:val="00902749"/>
    <w:rsid w:val="00902F79"/>
    <w:rsid w:val="009050D7"/>
    <w:rsid w:val="009069C0"/>
    <w:rsid w:val="00907A2C"/>
    <w:rsid w:val="00912183"/>
    <w:rsid w:val="00913602"/>
    <w:rsid w:val="00914402"/>
    <w:rsid w:val="00917609"/>
    <w:rsid w:val="0092272C"/>
    <w:rsid w:val="0093033D"/>
    <w:rsid w:val="00931125"/>
    <w:rsid w:val="00940CBE"/>
    <w:rsid w:val="009457F9"/>
    <w:rsid w:val="009464C7"/>
    <w:rsid w:val="009526C7"/>
    <w:rsid w:val="009537E0"/>
    <w:rsid w:val="009555B3"/>
    <w:rsid w:val="009644C9"/>
    <w:rsid w:val="00970061"/>
    <w:rsid w:val="009707F8"/>
    <w:rsid w:val="00975D64"/>
    <w:rsid w:val="0097640B"/>
    <w:rsid w:val="00977474"/>
    <w:rsid w:val="009841DC"/>
    <w:rsid w:val="00986615"/>
    <w:rsid w:val="0098773C"/>
    <w:rsid w:val="00987941"/>
    <w:rsid w:val="009A0BA9"/>
    <w:rsid w:val="009A4241"/>
    <w:rsid w:val="009B06B7"/>
    <w:rsid w:val="009B29B3"/>
    <w:rsid w:val="009B2C9C"/>
    <w:rsid w:val="009B2EFE"/>
    <w:rsid w:val="009B34C4"/>
    <w:rsid w:val="009B5769"/>
    <w:rsid w:val="009B6A81"/>
    <w:rsid w:val="009C22BF"/>
    <w:rsid w:val="009C4BB7"/>
    <w:rsid w:val="009D0DCF"/>
    <w:rsid w:val="009D2ED5"/>
    <w:rsid w:val="009D3C62"/>
    <w:rsid w:val="009F0A21"/>
    <w:rsid w:val="009F227D"/>
    <w:rsid w:val="009F360A"/>
    <w:rsid w:val="009F5660"/>
    <w:rsid w:val="00A0751A"/>
    <w:rsid w:val="00A11173"/>
    <w:rsid w:val="00A13C12"/>
    <w:rsid w:val="00A17C1C"/>
    <w:rsid w:val="00A22927"/>
    <w:rsid w:val="00A23141"/>
    <w:rsid w:val="00A27B01"/>
    <w:rsid w:val="00A31F50"/>
    <w:rsid w:val="00A35C72"/>
    <w:rsid w:val="00A404A5"/>
    <w:rsid w:val="00A405BF"/>
    <w:rsid w:val="00A51C25"/>
    <w:rsid w:val="00A60762"/>
    <w:rsid w:val="00A6657C"/>
    <w:rsid w:val="00A72F7B"/>
    <w:rsid w:val="00A748C4"/>
    <w:rsid w:val="00A82356"/>
    <w:rsid w:val="00A83395"/>
    <w:rsid w:val="00A846F1"/>
    <w:rsid w:val="00A84835"/>
    <w:rsid w:val="00A85854"/>
    <w:rsid w:val="00A95202"/>
    <w:rsid w:val="00A97AAD"/>
    <w:rsid w:val="00AA02DF"/>
    <w:rsid w:val="00AA2E9E"/>
    <w:rsid w:val="00AA3FDF"/>
    <w:rsid w:val="00AA70D5"/>
    <w:rsid w:val="00AB321E"/>
    <w:rsid w:val="00AB376D"/>
    <w:rsid w:val="00AB5C78"/>
    <w:rsid w:val="00AC0E12"/>
    <w:rsid w:val="00AC6ADB"/>
    <w:rsid w:val="00AC714B"/>
    <w:rsid w:val="00AD5E45"/>
    <w:rsid w:val="00AD7CE8"/>
    <w:rsid w:val="00AE6833"/>
    <w:rsid w:val="00AE7A18"/>
    <w:rsid w:val="00AE7D14"/>
    <w:rsid w:val="00AF0397"/>
    <w:rsid w:val="00AF61EC"/>
    <w:rsid w:val="00B00538"/>
    <w:rsid w:val="00B03436"/>
    <w:rsid w:val="00B0409B"/>
    <w:rsid w:val="00B0514C"/>
    <w:rsid w:val="00B07506"/>
    <w:rsid w:val="00B07BC0"/>
    <w:rsid w:val="00B1259C"/>
    <w:rsid w:val="00B23E2C"/>
    <w:rsid w:val="00B272DD"/>
    <w:rsid w:val="00B36890"/>
    <w:rsid w:val="00B43F72"/>
    <w:rsid w:val="00B446F8"/>
    <w:rsid w:val="00B45621"/>
    <w:rsid w:val="00B45E63"/>
    <w:rsid w:val="00B50B06"/>
    <w:rsid w:val="00B514ED"/>
    <w:rsid w:val="00B54AE3"/>
    <w:rsid w:val="00B554B5"/>
    <w:rsid w:val="00B61FDB"/>
    <w:rsid w:val="00B67091"/>
    <w:rsid w:val="00B74B0B"/>
    <w:rsid w:val="00B74F6C"/>
    <w:rsid w:val="00B7726B"/>
    <w:rsid w:val="00B81565"/>
    <w:rsid w:val="00B832CA"/>
    <w:rsid w:val="00B90725"/>
    <w:rsid w:val="00BA0EC3"/>
    <w:rsid w:val="00BA2E57"/>
    <w:rsid w:val="00BA3334"/>
    <w:rsid w:val="00BB0B88"/>
    <w:rsid w:val="00BC3D2E"/>
    <w:rsid w:val="00BC4876"/>
    <w:rsid w:val="00BD092D"/>
    <w:rsid w:val="00BD0CF3"/>
    <w:rsid w:val="00BD1533"/>
    <w:rsid w:val="00BE01C6"/>
    <w:rsid w:val="00BE0340"/>
    <w:rsid w:val="00BE1B05"/>
    <w:rsid w:val="00BE585A"/>
    <w:rsid w:val="00BE6633"/>
    <w:rsid w:val="00BF06CF"/>
    <w:rsid w:val="00BF23B6"/>
    <w:rsid w:val="00BF55B2"/>
    <w:rsid w:val="00BF5A92"/>
    <w:rsid w:val="00BF789F"/>
    <w:rsid w:val="00C04C19"/>
    <w:rsid w:val="00C07502"/>
    <w:rsid w:val="00C0778E"/>
    <w:rsid w:val="00C10B1E"/>
    <w:rsid w:val="00C113E8"/>
    <w:rsid w:val="00C13398"/>
    <w:rsid w:val="00C20576"/>
    <w:rsid w:val="00C20AA6"/>
    <w:rsid w:val="00C2162F"/>
    <w:rsid w:val="00C2284A"/>
    <w:rsid w:val="00C2690F"/>
    <w:rsid w:val="00C37B31"/>
    <w:rsid w:val="00C4032F"/>
    <w:rsid w:val="00C4321C"/>
    <w:rsid w:val="00C44981"/>
    <w:rsid w:val="00C544CC"/>
    <w:rsid w:val="00C57DC7"/>
    <w:rsid w:val="00C60326"/>
    <w:rsid w:val="00C635AE"/>
    <w:rsid w:val="00C6575B"/>
    <w:rsid w:val="00C65FB5"/>
    <w:rsid w:val="00C7237E"/>
    <w:rsid w:val="00C74799"/>
    <w:rsid w:val="00C74F6C"/>
    <w:rsid w:val="00C83223"/>
    <w:rsid w:val="00C83C8D"/>
    <w:rsid w:val="00C90257"/>
    <w:rsid w:val="00C908E7"/>
    <w:rsid w:val="00CA4745"/>
    <w:rsid w:val="00CB3826"/>
    <w:rsid w:val="00CB618A"/>
    <w:rsid w:val="00CB627E"/>
    <w:rsid w:val="00CB7CA9"/>
    <w:rsid w:val="00CC0640"/>
    <w:rsid w:val="00CC1BCC"/>
    <w:rsid w:val="00CC76A8"/>
    <w:rsid w:val="00CD65FD"/>
    <w:rsid w:val="00CD73F4"/>
    <w:rsid w:val="00CD7663"/>
    <w:rsid w:val="00CE645B"/>
    <w:rsid w:val="00CE72BF"/>
    <w:rsid w:val="00CF2CBB"/>
    <w:rsid w:val="00CF4393"/>
    <w:rsid w:val="00D12B1A"/>
    <w:rsid w:val="00D136A3"/>
    <w:rsid w:val="00D13C3F"/>
    <w:rsid w:val="00D154B2"/>
    <w:rsid w:val="00D2154D"/>
    <w:rsid w:val="00D3050B"/>
    <w:rsid w:val="00D3346D"/>
    <w:rsid w:val="00D34190"/>
    <w:rsid w:val="00D35812"/>
    <w:rsid w:val="00D37EBA"/>
    <w:rsid w:val="00D43DFD"/>
    <w:rsid w:val="00D446DF"/>
    <w:rsid w:val="00D56BD9"/>
    <w:rsid w:val="00D5735E"/>
    <w:rsid w:val="00D57C50"/>
    <w:rsid w:val="00D63AC0"/>
    <w:rsid w:val="00D66B6E"/>
    <w:rsid w:val="00D71DA5"/>
    <w:rsid w:val="00D7744F"/>
    <w:rsid w:val="00D7797C"/>
    <w:rsid w:val="00D849EF"/>
    <w:rsid w:val="00D85187"/>
    <w:rsid w:val="00D85AAE"/>
    <w:rsid w:val="00D85D15"/>
    <w:rsid w:val="00D902D4"/>
    <w:rsid w:val="00D95246"/>
    <w:rsid w:val="00DA12E2"/>
    <w:rsid w:val="00DA32D9"/>
    <w:rsid w:val="00DA63E0"/>
    <w:rsid w:val="00DB42C7"/>
    <w:rsid w:val="00DB46D5"/>
    <w:rsid w:val="00DB6DD3"/>
    <w:rsid w:val="00DC2376"/>
    <w:rsid w:val="00DC27A1"/>
    <w:rsid w:val="00DC4CFC"/>
    <w:rsid w:val="00DC67E0"/>
    <w:rsid w:val="00DD2695"/>
    <w:rsid w:val="00DD509E"/>
    <w:rsid w:val="00DE1AFE"/>
    <w:rsid w:val="00DE36DD"/>
    <w:rsid w:val="00DE4CEC"/>
    <w:rsid w:val="00DE589E"/>
    <w:rsid w:val="00DF0CE6"/>
    <w:rsid w:val="00DF3D79"/>
    <w:rsid w:val="00DF4130"/>
    <w:rsid w:val="00E015A2"/>
    <w:rsid w:val="00E05DC0"/>
    <w:rsid w:val="00E066DF"/>
    <w:rsid w:val="00E17457"/>
    <w:rsid w:val="00E20378"/>
    <w:rsid w:val="00E2147C"/>
    <w:rsid w:val="00E215F2"/>
    <w:rsid w:val="00E24F50"/>
    <w:rsid w:val="00E25947"/>
    <w:rsid w:val="00E30F69"/>
    <w:rsid w:val="00E3363C"/>
    <w:rsid w:val="00E33EEF"/>
    <w:rsid w:val="00E34F98"/>
    <w:rsid w:val="00E526AD"/>
    <w:rsid w:val="00E52DC7"/>
    <w:rsid w:val="00E574EA"/>
    <w:rsid w:val="00E70DA5"/>
    <w:rsid w:val="00E8471A"/>
    <w:rsid w:val="00E92A89"/>
    <w:rsid w:val="00E96631"/>
    <w:rsid w:val="00EA179A"/>
    <w:rsid w:val="00EA4731"/>
    <w:rsid w:val="00EA6E7C"/>
    <w:rsid w:val="00EB1231"/>
    <w:rsid w:val="00EB2768"/>
    <w:rsid w:val="00EC5EB4"/>
    <w:rsid w:val="00ED2032"/>
    <w:rsid w:val="00ED3DF5"/>
    <w:rsid w:val="00ED45DB"/>
    <w:rsid w:val="00ED6EA0"/>
    <w:rsid w:val="00EE171D"/>
    <w:rsid w:val="00EE43BA"/>
    <w:rsid w:val="00EE45F5"/>
    <w:rsid w:val="00EF331B"/>
    <w:rsid w:val="00EF4BB0"/>
    <w:rsid w:val="00EF4FC3"/>
    <w:rsid w:val="00EF5CFE"/>
    <w:rsid w:val="00EF5D04"/>
    <w:rsid w:val="00EF5EDA"/>
    <w:rsid w:val="00F00FD3"/>
    <w:rsid w:val="00F03D9D"/>
    <w:rsid w:val="00F141B3"/>
    <w:rsid w:val="00F16E81"/>
    <w:rsid w:val="00F217B6"/>
    <w:rsid w:val="00F24278"/>
    <w:rsid w:val="00F27D9F"/>
    <w:rsid w:val="00F34A16"/>
    <w:rsid w:val="00F3573B"/>
    <w:rsid w:val="00F362C3"/>
    <w:rsid w:val="00F407F9"/>
    <w:rsid w:val="00F4196F"/>
    <w:rsid w:val="00F51007"/>
    <w:rsid w:val="00F53714"/>
    <w:rsid w:val="00F54CAA"/>
    <w:rsid w:val="00F57236"/>
    <w:rsid w:val="00F6120D"/>
    <w:rsid w:val="00F62D5B"/>
    <w:rsid w:val="00F637C7"/>
    <w:rsid w:val="00F64DAC"/>
    <w:rsid w:val="00F71F1D"/>
    <w:rsid w:val="00F72F46"/>
    <w:rsid w:val="00F74A7D"/>
    <w:rsid w:val="00F820B9"/>
    <w:rsid w:val="00F8255D"/>
    <w:rsid w:val="00F83E84"/>
    <w:rsid w:val="00F84933"/>
    <w:rsid w:val="00F855FB"/>
    <w:rsid w:val="00F87B1D"/>
    <w:rsid w:val="00F92A63"/>
    <w:rsid w:val="00FA0D27"/>
    <w:rsid w:val="00FA1074"/>
    <w:rsid w:val="00FA3F99"/>
    <w:rsid w:val="00FA642F"/>
    <w:rsid w:val="00FA7A41"/>
    <w:rsid w:val="00FB02AE"/>
    <w:rsid w:val="00FB5FD0"/>
    <w:rsid w:val="00FD0493"/>
    <w:rsid w:val="00FD2694"/>
    <w:rsid w:val="00FD7400"/>
    <w:rsid w:val="00FE5489"/>
    <w:rsid w:val="00FF1D1F"/>
    <w:rsid w:val="021259BA"/>
    <w:rsid w:val="06480645"/>
    <w:rsid w:val="06A2B081"/>
    <w:rsid w:val="07296FA4"/>
    <w:rsid w:val="0BDB7445"/>
    <w:rsid w:val="0CB79AD7"/>
    <w:rsid w:val="0E73C0D9"/>
    <w:rsid w:val="13350B12"/>
    <w:rsid w:val="141C2817"/>
    <w:rsid w:val="14E7233E"/>
    <w:rsid w:val="17BB6638"/>
    <w:rsid w:val="17C755CE"/>
    <w:rsid w:val="19469A81"/>
    <w:rsid w:val="1984A4DA"/>
    <w:rsid w:val="1AB80F99"/>
    <w:rsid w:val="1B058EB1"/>
    <w:rsid w:val="1C0F8EC9"/>
    <w:rsid w:val="2071C85C"/>
    <w:rsid w:val="207C16F8"/>
    <w:rsid w:val="282B1F8E"/>
    <w:rsid w:val="293E638F"/>
    <w:rsid w:val="2AD86902"/>
    <w:rsid w:val="2B4BF4D7"/>
    <w:rsid w:val="2CF8D2B3"/>
    <w:rsid w:val="2ED1F35E"/>
    <w:rsid w:val="38479CA8"/>
    <w:rsid w:val="3CE88BDA"/>
    <w:rsid w:val="3FEC65A9"/>
    <w:rsid w:val="407A7040"/>
    <w:rsid w:val="439E60D1"/>
    <w:rsid w:val="47E8FE4E"/>
    <w:rsid w:val="4BDBB5E0"/>
    <w:rsid w:val="56637D63"/>
    <w:rsid w:val="5679452D"/>
    <w:rsid w:val="56CEBFC7"/>
    <w:rsid w:val="57CF8928"/>
    <w:rsid w:val="5AF88C03"/>
    <w:rsid w:val="5B78A5C9"/>
    <w:rsid w:val="5C0100E7"/>
    <w:rsid w:val="5C622824"/>
    <w:rsid w:val="5E15106F"/>
    <w:rsid w:val="5F3513F9"/>
    <w:rsid w:val="5FEA4617"/>
    <w:rsid w:val="612B6431"/>
    <w:rsid w:val="6212D6F0"/>
    <w:rsid w:val="62175723"/>
    <w:rsid w:val="69646C4D"/>
    <w:rsid w:val="69801688"/>
    <w:rsid w:val="6D5911B5"/>
    <w:rsid w:val="70BBA764"/>
    <w:rsid w:val="7146C8F6"/>
    <w:rsid w:val="76B85C2A"/>
    <w:rsid w:val="77E636AE"/>
    <w:rsid w:val="7B9042BF"/>
    <w:rsid w:val="7BDD21C7"/>
    <w:rsid w:val="7CC262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9D2A7"/>
  <w15:docId w15:val="{90E6552E-DD69-4162-AE7E-C8BD32912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6312"/>
  </w:style>
  <w:style w:type="paragraph" w:styleId="Heading1">
    <w:name w:val="heading 1"/>
    <w:basedOn w:val="Normal"/>
    <w:next w:val="Normal"/>
    <w:link w:val="Heading1Char"/>
    <w:uiPriority w:val="9"/>
    <w:qFormat/>
    <w:rsid w:val="00A31F50"/>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rsid w:val="00A31F50"/>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unhideWhenUsed/>
    <w:qFormat/>
    <w:rsid w:val="009457F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457F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1F50"/>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A31F50"/>
    <w:rPr>
      <w:rFonts w:ascii="Cambria" w:eastAsia="Times New Roman" w:hAnsi="Cambria" w:cs="Times New Roman"/>
      <w:b/>
      <w:bCs/>
      <w:i/>
      <w:iCs/>
      <w:sz w:val="28"/>
      <w:szCs w:val="28"/>
    </w:rPr>
  </w:style>
  <w:style w:type="paragraph" w:styleId="ListParagraph">
    <w:name w:val="List Paragraph"/>
    <w:aliases w:val="References,Liste 1,ReferencesCxSpLast,Liste couleur - Accent 11,Main numbered paragraph,Bullet paras,List Paragraph Char Char Char,Use Case List Paragraph,Ha,List Bullet Mary,Indent Paragraph,body bullets,Numbered paragraph,En tête 1,l"/>
    <w:basedOn w:val="Normal"/>
    <w:link w:val="ListParagraphChar"/>
    <w:uiPriority w:val="34"/>
    <w:qFormat/>
    <w:rsid w:val="00A31F50"/>
    <w:pPr>
      <w:spacing w:after="200" w:line="276" w:lineRule="auto"/>
      <w:ind w:left="720"/>
      <w:contextualSpacing/>
    </w:pPr>
    <w:rPr>
      <w:rFonts w:ascii="Calibri" w:eastAsia="Calibri" w:hAnsi="Calibri" w:cs="Times New Roman"/>
    </w:rPr>
  </w:style>
  <w:style w:type="paragraph" w:styleId="TOCHeading">
    <w:name w:val="TOC Heading"/>
    <w:basedOn w:val="Heading1"/>
    <w:next w:val="Normal"/>
    <w:uiPriority w:val="39"/>
    <w:unhideWhenUsed/>
    <w:qFormat/>
    <w:rsid w:val="00A31F50"/>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unhideWhenUsed/>
    <w:rsid w:val="00A31F50"/>
    <w:rPr>
      <w:rFonts w:ascii="Calibri" w:eastAsia="Times New Roman" w:hAnsi="Calibri" w:cs="Times New Roman"/>
    </w:rPr>
  </w:style>
  <w:style w:type="paragraph" w:styleId="TOC2">
    <w:name w:val="toc 2"/>
    <w:basedOn w:val="Normal"/>
    <w:next w:val="Normal"/>
    <w:autoRedefine/>
    <w:uiPriority w:val="39"/>
    <w:unhideWhenUsed/>
    <w:rsid w:val="00A31F50"/>
    <w:pPr>
      <w:ind w:left="220"/>
    </w:pPr>
    <w:rPr>
      <w:rFonts w:ascii="Calibri" w:eastAsia="Times New Roman" w:hAnsi="Calibri" w:cs="Times New Roman"/>
    </w:rPr>
  </w:style>
  <w:style w:type="paragraph" w:styleId="TOC6">
    <w:name w:val="toc 6"/>
    <w:basedOn w:val="Normal"/>
    <w:next w:val="Normal"/>
    <w:autoRedefine/>
    <w:uiPriority w:val="39"/>
    <w:unhideWhenUsed/>
    <w:rsid w:val="00A31F50"/>
    <w:pPr>
      <w:spacing w:after="100" w:line="276" w:lineRule="auto"/>
      <w:ind w:left="1100"/>
    </w:pPr>
    <w:rPr>
      <w:rFonts w:ascii="Calibri" w:eastAsia="Times New Roman" w:hAnsi="Calibri" w:cs="Times New Roman"/>
    </w:rPr>
  </w:style>
  <w:style w:type="character" w:styleId="Hyperlink">
    <w:name w:val="Hyperlink"/>
    <w:uiPriority w:val="99"/>
    <w:unhideWhenUsed/>
    <w:rsid w:val="00A31F50"/>
    <w:rPr>
      <w:color w:val="0000FF"/>
      <w:u w:val="single"/>
    </w:rPr>
  </w:style>
  <w:style w:type="paragraph" w:styleId="Header">
    <w:name w:val="header"/>
    <w:basedOn w:val="Normal"/>
    <w:link w:val="HeaderChar"/>
    <w:uiPriority w:val="99"/>
    <w:unhideWhenUsed/>
    <w:rsid w:val="00A31F50"/>
    <w:pPr>
      <w:tabs>
        <w:tab w:val="center" w:pos="4680"/>
        <w:tab w:val="right" w:pos="9360"/>
      </w:tabs>
    </w:pPr>
    <w:rPr>
      <w:rFonts w:ascii="Calibri" w:eastAsia="Times New Roman" w:hAnsi="Calibri" w:cs="Times New Roman"/>
    </w:rPr>
  </w:style>
  <w:style w:type="character" w:customStyle="1" w:styleId="HeaderChar">
    <w:name w:val="Header Char"/>
    <w:basedOn w:val="DefaultParagraphFont"/>
    <w:link w:val="Header"/>
    <w:uiPriority w:val="99"/>
    <w:rsid w:val="00A31F50"/>
    <w:rPr>
      <w:rFonts w:ascii="Calibri" w:eastAsia="Times New Roman" w:hAnsi="Calibri" w:cs="Times New Roman"/>
    </w:rPr>
  </w:style>
  <w:style w:type="paragraph" w:styleId="Footer">
    <w:name w:val="footer"/>
    <w:basedOn w:val="Normal"/>
    <w:link w:val="FooterChar"/>
    <w:uiPriority w:val="99"/>
    <w:unhideWhenUsed/>
    <w:rsid w:val="00A31F50"/>
    <w:pPr>
      <w:tabs>
        <w:tab w:val="center" w:pos="4680"/>
        <w:tab w:val="right" w:pos="9360"/>
      </w:tabs>
    </w:pPr>
    <w:rPr>
      <w:rFonts w:ascii="Calibri" w:eastAsia="Times New Roman" w:hAnsi="Calibri" w:cs="Times New Roman"/>
    </w:rPr>
  </w:style>
  <w:style w:type="character" w:customStyle="1" w:styleId="FooterChar">
    <w:name w:val="Footer Char"/>
    <w:basedOn w:val="DefaultParagraphFont"/>
    <w:link w:val="Footer"/>
    <w:uiPriority w:val="99"/>
    <w:rsid w:val="00A31F50"/>
    <w:rPr>
      <w:rFonts w:ascii="Calibri" w:eastAsia="Times New Roman" w:hAnsi="Calibri" w:cs="Times New Roman"/>
    </w:rPr>
  </w:style>
  <w:style w:type="paragraph" w:styleId="TOC3">
    <w:name w:val="toc 3"/>
    <w:basedOn w:val="Normal"/>
    <w:next w:val="Normal"/>
    <w:autoRedefine/>
    <w:uiPriority w:val="39"/>
    <w:unhideWhenUsed/>
    <w:rsid w:val="00A31F50"/>
    <w:pPr>
      <w:spacing w:after="100"/>
      <w:ind w:left="440"/>
    </w:pPr>
    <w:rPr>
      <w:rFonts w:ascii="Calibri" w:eastAsia="Times New Roman" w:hAnsi="Calibri" w:cs="Times New Roman"/>
    </w:rPr>
  </w:style>
  <w:style w:type="paragraph" w:styleId="TOC4">
    <w:name w:val="toc 4"/>
    <w:basedOn w:val="Normal"/>
    <w:next w:val="Normal"/>
    <w:autoRedefine/>
    <w:uiPriority w:val="39"/>
    <w:unhideWhenUsed/>
    <w:rsid w:val="00A31F50"/>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A31F50"/>
    <w:pPr>
      <w:spacing w:after="100"/>
      <w:ind w:left="880"/>
    </w:pPr>
    <w:rPr>
      <w:rFonts w:ascii="Calibri" w:eastAsia="Times New Roman" w:hAnsi="Calibri" w:cs="Times New Roman"/>
    </w:rPr>
  </w:style>
  <w:style w:type="paragraph" w:styleId="TOC7">
    <w:name w:val="toc 7"/>
    <w:basedOn w:val="Normal"/>
    <w:next w:val="Normal"/>
    <w:autoRedefine/>
    <w:uiPriority w:val="39"/>
    <w:unhideWhenUsed/>
    <w:rsid w:val="00A31F50"/>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A31F50"/>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A31F50"/>
    <w:pPr>
      <w:spacing w:after="100"/>
      <w:ind w:left="1760"/>
    </w:pPr>
    <w:rPr>
      <w:rFonts w:ascii="Calibri" w:eastAsia="Times New Roman" w:hAnsi="Calibri" w:cs="Times New Roman"/>
    </w:rPr>
  </w:style>
  <w:style w:type="paragraph" w:customStyle="1" w:styleId="Default">
    <w:name w:val="Default"/>
    <w:rsid w:val="00A31F50"/>
    <w:pPr>
      <w:autoSpaceDE w:val="0"/>
      <w:autoSpaceDN w:val="0"/>
      <w:adjustRightInd w:val="0"/>
      <w:spacing w:after="0" w:line="240" w:lineRule="auto"/>
    </w:pPr>
    <w:rPr>
      <w:rFonts w:ascii="Cambria" w:eastAsia="Calibri" w:hAnsi="Cambria" w:cs="Cambria"/>
      <w:color w:val="000000"/>
      <w:sz w:val="24"/>
      <w:szCs w:val="24"/>
    </w:rPr>
  </w:style>
  <w:style w:type="paragraph" w:styleId="NoSpacing">
    <w:name w:val="No Spacing"/>
    <w:link w:val="NoSpacingChar"/>
    <w:uiPriority w:val="99"/>
    <w:qFormat/>
    <w:rsid w:val="00A31F50"/>
    <w:pPr>
      <w:spacing w:after="0" w:line="240" w:lineRule="auto"/>
    </w:pPr>
    <w:rPr>
      <w:rFonts w:ascii="Calibri" w:eastAsia="Times New Roman" w:hAnsi="Calibri" w:cs="Times New Roman"/>
    </w:rPr>
  </w:style>
  <w:style w:type="character" w:customStyle="1" w:styleId="NoSpacingChar">
    <w:name w:val="No Spacing Char"/>
    <w:link w:val="NoSpacing"/>
    <w:uiPriority w:val="99"/>
    <w:rsid w:val="00A31F50"/>
    <w:rPr>
      <w:rFonts w:ascii="Calibri" w:eastAsia="Times New Roman" w:hAnsi="Calibri" w:cs="Times New Roman"/>
    </w:rPr>
  </w:style>
  <w:style w:type="table" w:styleId="TableGrid">
    <w:name w:val="Table Grid"/>
    <w:aliases w:val="Vale 4,Plain Table,表格样式,Table long document,mtbs,BPUA Table,CV table,CV1,Document Table,EY Table,GFA Table Grid,Smart Text Table,TNS table,TabelEcorys,Table Grid CFAA,Table style,none,op,tabelle2"/>
    <w:basedOn w:val="TableNormal"/>
    <w:uiPriority w:val="39"/>
    <w:qFormat/>
    <w:rsid w:val="00A31F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A31F50"/>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rsid w:val="00A31F50"/>
    <w:rPr>
      <w:rFonts w:ascii="Calibri" w:eastAsia="Times New Roman" w:hAnsi="Calibri" w:cs="Times New Roman"/>
      <w:sz w:val="20"/>
      <w:szCs w:val="20"/>
    </w:rPr>
  </w:style>
  <w:style w:type="character" w:styleId="FootnoteReference">
    <w:name w:val="footnote reference"/>
    <w:aliases w:val=" BVI fnr,BVI fnr, BVI fnr Car Car,BVI fnr Car, BVI fnr Car Car Car Car, BVI fnr Car Car Car Car Char Car, BVI fnr Char Char,BVI fnr Char Char, BVI fnr Car Car Char Char,BVI fnr Car Char Char, BVI fnr Car Car Car Car Char1 Char,ftref,R"/>
    <w:link w:val="16PointChar"/>
    <w:uiPriority w:val="99"/>
    <w:unhideWhenUsed/>
    <w:qFormat/>
    <w:rsid w:val="00A31F50"/>
    <w:rPr>
      <w:vertAlign w:val="superscript"/>
    </w:rPr>
  </w:style>
  <w:style w:type="paragraph" w:styleId="BalloonText">
    <w:name w:val="Balloon Text"/>
    <w:basedOn w:val="Normal"/>
    <w:link w:val="BalloonTextChar"/>
    <w:uiPriority w:val="99"/>
    <w:semiHidden/>
    <w:unhideWhenUsed/>
    <w:rsid w:val="00A31F50"/>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A31F50"/>
    <w:rPr>
      <w:rFonts w:ascii="Segoe UI" w:eastAsia="Times New Roman" w:hAnsi="Segoe UI" w:cs="Segoe UI"/>
      <w:sz w:val="18"/>
      <w:szCs w:val="18"/>
    </w:rPr>
  </w:style>
  <w:style w:type="character" w:styleId="CommentReference">
    <w:name w:val="annotation reference"/>
    <w:uiPriority w:val="99"/>
    <w:semiHidden/>
    <w:unhideWhenUsed/>
    <w:rsid w:val="00A31F50"/>
    <w:rPr>
      <w:sz w:val="16"/>
      <w:szCs w:val="16"/>
    </w:rPr>
  </w:style>
  <w:style w:type="paragraph" w:styleId="CommentText">
    <w:name w:val="annotation text"/>
    <w:basedOn w:val="Normal"/>
    <w:link w:val="CommentTextChar"/>
    <w:uiPriority w:val="99"/>
    <w:unhideWhenUsed/>
    <w:rsid w:val="00A31F50"/>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A31F50"/>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31F50"/>
    <w:rPr>
      <w:b/>
      <w:bCs/>
    </w:rPr>
  </w:style>
  <w:style w:type="character" w:customStyle="1" w:styleId="CommentSubjectChar">
    <w:name w:val="Comment Subject Char"/>
    <w:basedOn w:val="CommentTextChar"/>
    <w:link w:val="CommentSubject"/>
    <w:uiPriority w:val="99"/>
    <w:semiHidden/>
    <w:rsid w:val="00A31F50"/>
    <w:rPr>
      <w:rFonts w:ascii="Calibri" w:eastAsia="Times New Roman" w:hAnsi="Calibri" w:cs="Times New Roman"/>
      <w:b/>
      <w:bCs/>
      <w:sz w:val="20"/>
      <w:szCs w:val="20"/>
    </w:rPr>
  </w:style>
  <w:style w:type="numbering" w:customStyle="1" w:styleId="NoList1">
    <w:name w:val="No List1"/>
    <w:next w:val="NoList"/>
    <w:uiPriority w:val="99"/>
    <w:semiHidden/>
    <w:unhideWhenUsed/>
    <w:rsid w:val="00A31F50"/>
  </w:style>
  <w:style w:type="character" w:customStyle="1" w:styleId="UnresolvedMention1">
    <w:name w:val="Unresolved Mention1"/>
    <w:uiPriority w:val="99"/>
    <w:semiHidden/>
    <w:unhideWhenUsed/>
    <w:rsid w:val="00A31F50"/>
    <w:rPr>
      <w:color w:val="605E5C"/>
      <w:shd w:val="clear" w:color="auto" w:fill="E1DFDD"/>
    </w:rPr>
  </w:style>
  <w:style w:type="character" w:styleId="FollowedHyperlink">
    <w:name w:val="FollowedHyperlink"/>
    <w:uiPriority w:val="99"/>
    <w:semiHidden/>
    <w:unhideWhenUsed/>
    <w:rsid w:val="00A31F50"/>
    <w:rPr>
      <w:color w:val="954F72"/>
      <w:u w:val="single"/>
    </w:rPr>
  </w:style>
  <w:style w:type="character" w:customStyle="1" w:styleId="Heading3Char">
    <w:name w:val="Heading 3 Char"/>
    <w:basedOn w:val="DefaultParagraphFont"/>
    <w:link w:val="Heading3"/>
    <w:uiPriority w:val="9"/>
    <w:rsid w:val="009457F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9457F9"/>
    <w:rPr>
      <w:rFonts w:asciiTheme="majorHAnsi" w:eastAsiaTheme="majorEastAsia" w:hAnsiTheme="majorHAnsi" w:cstheme="majorBidi"/>
      <w:i/>
      <w:iCs/>
      <w:color w:val="2E74B5" w:themeColor="accent1" w:themeShade="BF"/>
    </w:rPr>
  </w:style>
  <w:style w:type="numbering" w:customStyle="1" w:styleId="NoList2">
    <w:name w:val="No List2"/>
    <w:next w:val="NoList"/>
    <w:uiPriority w:val="99"/>
    <w:semiHidden/>
    <w:unhideWhenUsed/>
    <w:rsid w:val="009457F9"/>
  </w:style>
  <w:style w:type="table" w:customStyle="1" w:styleId="TableGrid1">
    <w:name w:val="Table Grid1"/>
    <w:basedOn w:val="TableNormal"/>
    <w:next w:val="TableGrid"/>
    <w:uiPriority w:val="39"/>
    <w:rsid w:val="009457F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9457F9"/>
  </w:style>
  <w:style w:type="paragraph" w:styleId="TableofFigures">
    <w:name w:val="table of figures"/>
    <w:basedOn w:val="Normal"/>
    <w:next w:val="Normal"/>
    <w:uiPriority w:val="99"/>
    <w:unhideWhenUsed/>
    <w:rsid w:val="009457F9"/>
    <w:pPr>
      <w:spacing w:after="0"/>
    </w:pPr>
  </w:style>
  <w:style w:type="paragraph" w:customStyle="1" w:styleId="16PointChar">
    <w:name w:val="16 Point Char"/>
    <w:aliases w:val="BVI fnr Char,Car Car Char Car Char Car Car Char Car Char Char Char,Footnote Char,Footnote Reference Number Char,Normal + Font:9 Point Char,Superscript 3 Point Times Char,Superscript 6 Point Char,ftref Char,referencia nota al pie Char"/>
    <w:basedOn w:val="Normal"/>
    <w:next w:val="Normal"/>
    <w:link w:val="FootnoteReference"/>
    <w:uiPriority w:val="99"/>
    <w:rsid w:val="009457F9"/>
    <w:pPr>
      <w:spacing w:line="240" w:lineRule="exact"/>
    </w:pPr>
    <w:rPr>
      <w:vertAlign w:val="superscript"/>
    </w:rPr>
  </w:style>
  <w:style w:type="table" w:customStyle="1" w:styleId="MediumShading1-Accent51">
    <w:name w:val="Medium Shading 1 - Accent 51"/>
    <w:basedOn w:val="TableNormal"/>
    <w:next w:val="MediumShading1-Accent5"/>
    <w:uiPriority w:val="63"/>
    <w:rsid w:val="009457F9"/>
    <w:pPr>
      <w:spacing w:after="0" w:line="240"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457F9"/>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styleId="NormalWeb">
    <w:name w:val="Normal (Web)"/>
    <w:basedOn w:val="Normal"/>
    <w:uiPriority w:val="99"/>
    <w:unhideWhenUsed/>
    <w:rsid w:val="009457F9"/>
    <w:rPr>
      <w:rFonts w:ascii="Times New Roman" w:hAnsi="Times New Roman" w:cs="Times New Roman"/>
      <w:sz w:val="24"/>
      <w:szCs w:val="24"/>
    </w:rPr>
  </w:style>
  <w:style w:type="table" w:customStyle="1" w:styleId="GridTable1Light-Accent51">
    <w:name w:val="Grid Table 1 Light - Accent 51"/>
    <w:basedOn w:val="TableNormal"/>
    <w:uiPriority w:val="46"/>
    <w:rsid w:val="009457F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6Colorful-Accent11">
    <w:name w:val="Grid Table 6 Colorful - Accent 11"/>
    <w:basedOn w:val="TableNormal"/>
    <w:uiPriority w:val="51"/>
    <w:rsid w:val="009457F9"/>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1">
    <w:name w:val="Table Grid11"/>
    <w:basedOn w:val="TableNormal"/>
    <w:next w:val="TableGrid"/>
    <w:uiPriority w:val="39"/>
    <w:rsid w:val="009457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51">
    <w:name w:val="Grid Table 6 Colorful - Accent 51"/>
    <w:basedOn w:val="TableNormal"/>
    <w:uiPriority w:val="51"/>
    <w:rsid w:val="009457F9"/>
    <w:pPr>
      <w:spacing w:after="0" w:line="240" w:lineRule="auto"/>
    </w:pPr>
    <w:rPr>
      <w:color w:val="31849B"/>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511">
    <w:name w:val="Grid Table 6 Colorful - Accent 511"/>
    <w:basedOn w:val="TableNormal"/>
    <w:uiPriority w:val="51"/>
    <w:rsid w:val="009457F9"/>
    <w:pPr>
      <w:spacing w:after="0" w:line="240" w:lineRule="auto"/>
    </w:pPr>
    <w:rPr>
      <w:color w:val="31849B"/>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Grid2">
    <w:name w:val="Table Grid2"/>
    <w:basedOn w:val="TableNormal"/>
    <w:next w:val="TableGrid"/>
    <w:uiPriority w:val="59"/>
    <w:rsid w:val="009457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457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31">
    <w:name w:val="Light Grid - Accent 31"/>
    <w:basedOn w:val="TableNormal"/>
    <w:next w:val="LightGrid-Accent3"/>
    <w:uiPriority w:val="62"/>
    <w:rsid w:val="009457F9"/>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GridTable4-Accent51">
    <w:name w:val="Grid Table 4 - Accent 51"/>
    <w:basedOn w:val="TableNormal"/>
    <w:next w:val="TableNormal"/>
    <w:uiPriority w:val="49"/>
    <w:rsid w:val="009457F9"/>
    <w:pPr>
      <w:spacing w:after="0" w:line="240" w:lineRule="auto"/>
    </w:p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LightGrid-Accent3">
    <w:name w:val="Light Grid Accent 3"/>
    <w:basedOn w:val="TableNormal"/>
    <w:uiPriority w:val="62"/>
    <w:semiHidden/>
    <w:unhideWhenUsed/>
    <w:rsid w:val="009457F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TableGrid4">
    <w:name w:val="Table Grid4"/>
    <w:basedOn w:val="TableNormal"/>
    <w:next w:val="TableGrid"/>
    <w:rsid w:val="009457F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
    <w:name w:val="Light List - Accent 31"/>
    <w:basedOn w:val="TableNormal"/>
    <w:next w:val="LightList-Accent3"/>
    <w:uiPriority w:val="61"/>
    <w:rsid w:val="009457F9"/>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line="240" w:lineRule="auto"/>
      </w:pPr>
      <w:rPr>
        <w:b/>
        <w:bCs/>
        <w:color w:val="FFFFFF"/>
      </w:rPr>
      <w:tblPr/>
      <w:tcPr>
        <w:shd w:val="clear" w:color="auto" w:fill="9BBB59"/>
      </w:tcPr>
    </w:tblStylePr>
    <w:tblStylePr w:type="lastRow">
      <w:pPr>
        <w:spacing w:beforeLines="0" w:beforeAutospacing="0" w:afterLines="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3">
    <w:name w:val="Light List Accent 3"/>
    <w:basedOn w:val="TableNormal"/>
    <w:uiPriority w:val="61"/>
    <w:semiHidden/>
    <w:unhideWhenUsed/>
    <w:rsid w:val="009457F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TableGrid5">
    <w:name w:val="Table Grid5"/>
    <w:basedOn w:val="TableNormal"/>
    <w:next w:val="TableGrid"/>
    <w:rsid w:val="009457F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9457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eferences Char,Liste 1 Char,ReferencesCxSpLast Char,Liste couleur - Accent 11 Char,Main numbered paragraph Char,Bullet paras Char,List Paragraph Char Char Char Char,Use Case List Paragraph Char,Ha Char,List Bullet Mary Char,l Char"/>
    <w:link w:val="ListParagraph"/>
    <w:uiPriority w:val="34"/>
    <w:qFormat/>
    <w:locked/>
    <w:rsid w:val="009457F9"/>
    <w:rPr>
      <w:rFonts w:ascii="Calibri" w:eastAsia="Calibri" w:hAnsi="Calibri" w:cs="Times New Roman"/>
    </w:rPr>
  </w:style>
  <w:style w:type="paragraph" w:styleId="Caption">
    <w:name w:val="caption"/>
    <w:basedOn w:val="Normal"/>
    <w:next w:val="Normal"/>
    <w:uiPriority w:val="35"/>
    <w:unhideWhenUsed/>
    <w:qFormat/>
    <w:rsid w:val="009457F9"/>
    <w:pPr>
      <w:spacing w:after="200" w:line="240" w:lineRule="auto"/>
    </w:pPr>
    <w:rPr>
      <w:i/>
      <w:iCs/>
      <w:color w:val="44546A" w:themeColor="text2"/>
      <w:sz w:val="18"/>
      <w:szCs w:val="18"/>
    </w:rPr>
  </w:style>
  <w:style w:type="character" w:customStyle="1" w:styleId="fontstyle01">
    <w:name w:val="fontstyle01"/>
    <w:basedOn w:val="DefaultParagraphFont"/>
    <w:rsid w:val="009457F9"/>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9457F9"/>
    <w:rPr>
      <w:rFonts w:ascii="TimesNewRomanPSMT" w:hAnsi="TimesNewRomanPSMT" w:hint="default"/>
      <w:b w:val="0"/>
      <w:bCs w:val="0"/>
      <w:i w:val="0"/>
      <w:iCs w:val="0"/>
      <w:color w:val="000000"/>
      <w:sz w:val="24"/>
      <w:szCs w:val="24"/>
    </w:rPr>
  </w:style>
  <w:style w:type="character" w:customStyle="1" w:styleId="fontstyle31">
    <w:name w:val="fontstyle31"/>
    <w:basedOn w:val="DefaultParagraphFont"/>
    <w:rsid w:val="009457F9"/>
    <w:rPr>
      <w:rFonts w:ascii="SymbolMT" w:hAnsi="SymbolMT" w:hint="default"/>
      <w:b w:val="0"/>
      <w:bCs w:val="0"/>
      <w:i w:val="0"/>
      <w:iCs w:val="0"/>
      <w:color w:val="000000"/>
      <w:sz w:val="24"/>
      <w:szCs w:val="24"/>
    </w:rPr>
  </w:style>
  <w:style w:type="paragraph" w:customStyle="1" w:styleId="msonormal0">
    <w:name w:val="msonormal"/>
    <w:basedOn w:val="Normal"/>
    <w:rsid w:val="00393F7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0">
    <w:name w:val="TableGrid"/>
    <w:rsid w:val="00ED2032"/>
    <w:pPr>
      <w:spacing w:after="0" w:line="240" w:lineRule="auto"/>
    </w:pPr>
    <w:rPr>
      <w:rFonts w:eastAsiaTheme="minorEastAsia"/>
      <w:lang w:val="en-GB" w:eastAsia="en-GB"/>
    </w:rPr>
    <w:tblPr>
      <w:tblCellMar>
        <w:top w:w="0" w:type="dxa"/>
        <w:left w:w="0" w:type="dxa"/>
        <w:bottom w:w="0" w:type="dxa"/>
        <w:right w:w="0" w:type="dxa"/>
      </w:tblCellMar>
    </w:tblPr>
  </w:style>
  <w:style w:type="character" w:styleId="Strong">
    <w:name w:val="Strong"/>
    <w:basedOn w:val="DefaultParagraphFont"/>
    <w:uiPriority w:val="22"/>
    <w:qFormat/>
    <w:rsid w:val="002A4BE9"/>
    <w:rPr>
      <w:b/>
      <w:bCs/>
    </w:rPr>
  </w:style>
  <w:style w:type="character" w:customStyle="1" w:styleId="frg-ins4">
    <w:name w:val="frg-ins4"/>
    <w:basedOn w:val="DefaultParagraphFont"/>
    <w:rsid w:val="002A4BE9"/>
  </w:style>
  <w:style w:type="character" w:customStyle="1" w:styleId="frg-ins25">
    <w:name w:val="frg-ins25"/>
    <w:basedOn w:val="DefaultParagraphFont"/>
    <w:rsid w:val="002A4BE9"/>
  </w:style>
  <w:style w:type="paragraph" w:styleId="Revision">
    <w:name w:val="Revision"/>
    <w:hidden/>
    <w:uiPriority w:val="99"/>
    <w:semiHidden/>
    <w:rsid w:val="00DB46D5"/>
    <w:pPr>
      <w:spacing w:after="0" w:line="240" w:lineRule="auto"/>
    </w:pPr>
  </w:style>
  <w:style w:type="character" w:styleId="UnresolvedMention">
    <w:name w:val="Unresolved Mention"/>
    <w:basedOn w:val="DefaultParagraphFont"/>
    <w:uiPriority w:val="99"/>
    <w:semiHidden/>
    <w:unhideWhenUsed/>
    <w:rsid w:val="009841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53079">
      <w:bodyDiv w:val="1"/>
      <w:marLeft w:val="0"/>
      <w:marRight w:val="0"/>
      <w:marTop w:val="0"/>
      <w:marBottom w:val="0"/>
      <w:divBdr>
        <w:top w:val="none" w:sz="0" w:space="0" w:color="auto"/>
        <w:left w:val="none" w:sz="0" w:space="0" w:color="auto"/>
        <w:bottom w:val="none" w:sz="0" w:space="0" w:color="auto"/>
        <w:right w:val="none" w:sz="0" w:space="0" w:color="auto"/>
      </w:divBdr>
    </w:div>
    <w:div w:id="385643709">
      <w:bodyDiv w:val="1"/>
      <w:marLeft w:val="0"/>
      <w:marRight w:val="0"/>
      <w:marTop w:val="0"/>
      <w:marBottom w:val="0"/>
      <w:divBdr>
        <w:top w:val="none" w:sz="0" w:space="0" w:color="auto"/>
        <w:left w:val="none" w:sz="0" w:space="0" w:color="auto"/>
        <w:bottom w:val="none" w:sz="0" w:space="0" w:color="auto"/>
        <w:right w:val="none" w:sz="0" w:space="0" w:color="auto"/>
      </w:divBdr>
    </w:div>
    <w:div w:id="400521289">
      <w:bodyDiv w:val="1"/>
      <w:marLeft w:val="0"/>
      <w:marRight w:val="0"/>
      <w:marTop w:val="0"/>
      <w:marBottom w:val="0"/>
      <w:divBdr>
        <w:top w:val="none" w:sz="0" w:space="0" w:color="auto"/>
        <w:left w:val="none" w:sz="0" w:space="0" w:color="auto"/>
        <w:bottom w:val="none" w:sz="0" w:space="0" w:color="auto"/>
        <w:right w:val="none" w:sz="0" w:space="0" w:color="auto"/>
      </w:divBdr>
    </w:div>
    <w:div w:id="529029303">
      <w:bodyDiv w:val="1"/>
      <w:marLeft w:val="0"/>
      <w:marRight w:val="0"/>
      <w:marTop w:val="0"/>
      <w:marBottom w:val="0"/>
      <w:divBdr>
        <w:top w:val="none" w:sz="0" w:space="0" w:color="auto"/>
        <w:left w:val="none" w:sz="0" w:space="0" w:color="auto"/>
        <w:bottom w:val="none" w:sz="0" w:space="0" w:color="auto"/>
        <w:right w:val="none" w:sz="0" w:space="0" w:color="auto"/>
      </w:divBdr>
    </w:div>
    <w:div w:id="621810622">
      <w:bodyDiv w:val="1"/>
      <w:marLeft w:val="0"/>
      <w:marRight w:val="0"/>
      <w:marTop w:val="0"/>
      <w:marBottom w:val="0"/>
      <w:divBdr>
        <w:top w:val="none" w:sz="0" w:space="0" w:color="auto"/>
        <w:left w:val="none" w:sz="0" w:space="0" w:color="auto"/>
        <w:bottom w:val="none" w:sz="0" w:space="0" w:color="auto"/>
        <w:right w:val="none" w:sz="0" w:space="0" w:color="auto"/>
      </w:divBdr>
    </w:div>
    <w:div w:id="629752289">
      <w:bodyDiv w:val="1"/>
      <w:marLeft w:val="0"/>
      <w:marRight w:val="0"/>
      <w:marTop w:val="0"/>
      <w:marBottom w:val="0"/>
      <w:divBdr>
        <w:top w:val="none" w:sz="0" w:space="0" w:color="auto"/>
        <w:left w:val="none" w:sz="0" w:space="0" w:color="auto"/>
        <w:bottom w:val="none" w:sz="0" w:space="0" w:color="auto"/>
        <w:right w:val="none" w:sz="0" w:space="0" w:color="auto"/>
      </w:divBdr>
    </w:div>
    <w:div w:id="810100599">
      <w:bodyDiv w:val="1"/>
      <w:marLeft w:val="0"/>
      <w:marRight w:val="0"/>
      <w:marTop w:val="0"/>
      <w:marBottom w:val="0"/>
      <w:divBdr>
        <w:top w:val="none" w:sz="0" w:space="0" w:color="auto"/>
        <w:left w:val="none" w:sz="0" w:space="0" w:color="auto"/>
        <w:bottom w:val="none" w:sz="0" w:space="0" w:color="auto"/>
        <w:right w:val="none" w:sz="0" w:space="0" w:color="auto"/>
      </w:divBdr>
    </w:div>
    <w:div w:id="935746022">
      <w:bodyDiv w:val="1"/>
      <w:marLeft w:val="0"/>
      <w:marRight w:val="0"/>
      <w:marTop w:val="0"/>
      <w:marBottom w:val="0"/>
      <w:divBdr>
        <w:top w:val="none" w:sz="0" w:space="0" w:color="auto"/>
        <w:left w:val="none" w:sz="0" w:space="0" w:color="auto"/>
        <w:bottom w:val="none" w:sz="0" w:space="0" w:color="auto"/>
        <w:right w:val="none" w:sz="0" w:space="0" w:color="auto"/>
      </w:divBdr>
    </w:div>
    <w:div w:id="937559280">
      <w:bodyDiv w:val="1"/>
      <w:marLeft w:val="0"/>
      <w:marRight w:val="0"/>
      <w:marTop w:val="0"/>
      <w:marBottom w:val="0"/>
      <w:divBdr>
        <w:top w:val="none" w:sz="0" w:space="0" w:color="auto"/>
        <w:left w:val="none" w:sz="0" w:space="0" w:color="auto"/>
        <w:bottom w:val="none" w:sz="0" w:space="0" w:color="auto"/>
        <w:right w:val="none" w:sz="0" w:space="0" w:color="auto"/>
      </w:divBdr>
    </w:div>
    <w:div w:id="1038624597">
      <w:bodyDiv w:val="1"/>
      <w:marLeft w:val="0"/>
      <w:marRight w:val="0"/>
      <w:marTop w:val="0"/>
      <w:marBottom w:val="0"/>
      <w:divBdr>
        <w:top w:val="none" w:sz="0" w:space="0" w:color="auto"/>
        <w:left w:val="none" w:sz="0" w:space="0" w:color="auto"/>
        <w:bottom w:val="none" w:sz="0" w:space="0" w:color="auto"/>
        <w:right w:val="none" w:sz="0" w:space="0" w:color="auto"/>
      </w:divBdr>
    </w:div>
    <w:div w:id="1149328760">
      <w:bodyDiv w:val="1"/>
      <w:marLeft w:val="0"/>
      <w:marRight w:val="0"/>
      <w:marTop w:val="0"/>
      <w:marBottom w:val="0"/>
      <w:divBdr>
        <w:top w:val="none" w:sz="0" w:space="0" w:color="auto"/>
        <w:left w:val="none" w:sz="0" w:space="0" w:color="auto"/>
        <w:bottom w:val="none" w:sz="0" w:space="0" w:color="auto"/>
        <w:right w:val="none" w:sz="0" w:space="0" w:color="auto"/>
      </w:divBdr>
    </w:div>
    <w:div w:id="1311861282">
      <w:bodyDiv w:val="1"/>
      <w:marLeft w:val="0"/>
      <w:marRight w:val="0"/>
      <w:marTop w:val="0"/>
      <w:marBottom w:val="0"/>
      <w:divBdr>
        <w:top w:val="none" w:sz="0" w:space="0" w:color="auto"/>
        <w:left w:val="none" w:sz="0" w:space="0" w:color="auto"/>
        <w:bottom w:val="none" w:sz="0" w:space="0" w:color="auto"/>
        <w:right w:val="none" w:sz="0" w:space="0" w:color="auto"/>
      </w:divBdr>
    </w:div>
    <w:div w:id="1336494591">
      <w:bodyDiv w:val="1"/>
      <w:marLeft w:val="0"/>
      <w:marRight w:val="0"/>
      <w:marTop w:val="0"/>
      <w:marBottom w:val="0"/>
      <w:divBdr>
        <w:top w:val="none" w:sz="0" w:space="0" w:color="auto"/>
        <w:left w:val="none" w:sz="0" w:space="0" w:color="auto"/>
        <w:bottom w:val="none" w:sz="0" w:space="0" w:color="auto"/>
        <w:right w:val="none" w:sz="0" w:space="0" w:color="auto"/>
      </w:divBdr>
    </w:div>
    <w:div w:id="1395931555">
      <w:bodyDiv w:val="1"/>
      <w:marLeft w:val="0"/>
      <w:marRight w:val="0"/>
      <w:marTop w:val="0"/>
      <w:marBottom w:val="0"/>
      <w:divBdr>
        <w:top w:val="none" w:sz="0" w:space="0" w:color="auto"/>
        <w:left w:val="none" w:sz="0" w:space="0" w:color="auto"/>
        <w:bottom w:val="none" w:sz="0" w:space="0" w:color="auto"/>
        <w:right w:val="none" w:sz="0" w:space="0" w:color="auto"/>
      </w:divBdr>
      <w:divsChild>
        <w:div w:id="201287769">
          <w:marLeft w:val="547"/>
          <w:marRight w:val="0"/>
          <w:marTop w:val="134"/>
          <w:marBottom w:val="0"/>
          <w:divBdr>
            <w:top w:val="none" w:sz="0" w:space="0" w:color="auto"/>
            <w:left w:val="none" w:sz="0" w:space="0" w:color="auto"/>
            <w:bottom w:val="none" w:sz="0" w:space="0" w:color="auto"/>
            <w:right w:val="none" w:sz="0" w:space="0" w:color="auto"/>
          </w:divBdr>
        </w:div>
        <w:div w:id="1146580572">
          <w:marLeft w:val="547"/>
          <w:marRight w:val="0"/>
          <w:marTop w:val="134"/>
          <w:marBottom w:val="0"/>
          <w:divBdr>
            <w:top w:val="none" w:sz="0" w:space="0" w:color="auto"/>
            <w:left w:val="none" w:sz="0" w:space="0" w:color="auto"/>
            <w:bottom w:val="none" w:sz="0" w:space="0" w:color="auto"/>
            <w:right w:val="none" w:sz="0" w:space="0" w:color="auto"/>
          </w:divBdr>
        </w:div>
        <w:div w:id="1210460174">
          <w:marLeft w:val="547"/>
          <w:marRight w:val="0"/>
          <w:marTop w:val="134"/>
          <w:marBottom w:val="0"/>
          <w:divBdr>
            <w:top w:val="none" w:sz="0" w:space="0" w:color="auto"/>
            <w:left w:val="none" w:sz="0" w:space="0" w:color="auto"/>
            <w:bottom w:val="none" w:sz="0" w:space="0" w:color="auto"/>
            <w:right w:val="none" w:sz="0" w:space="0" w:color="auto"/>
          </w:divBdr>
        </w:div>
        <w:div w:id="42483785">
          <w:marLeft w:val="547"/>
          <w:marRight w:val="0"/>
          <w:marTop w:val="134"/>
          <w:marBottom w:val="0"/>
          <w:divBdr>
            <w:top w:val="none" w:sz="0" w:space="0" w:color="auto"/>
            <w:left w:val="none" w:sz="0" w:space="0" w:color="auto"/>
            <w:bottom w:val="none" w:sz="0" w:space="0" w:color="auto"/>
            <w:right w:val="none" w:sz="0" w:space="0" w:color="auto"/>
          </w:divBdr>
        </w:div>
      </w:divsChild>
    </w:div>
    <w:div w:id="1626616078">
      <w:bodyDiv w:val="1"/>
      <w:marLeft w:val="0"/>
      <w:marRight w:val="0"/>
      <w:marTop w:val="0"/>
      <w:marBottom w:val="0"/>
      <w:divBdr>
        <w:top w:val="none" w:sz="0" w:space="0" w:color="auto"/>
        <w:left w:val="none" w:sz="0" w:space="0" w:color="auto"/>
        <w:bottom w:val="none" w:sz="0" w:space="0" w:color="auto"/>
        <w:right w:val="none" w:sz="0" w:space="0" w:color="auto"/>
      </w:divBdr>
    </w:div>
    <w:div w:id="1636830778">
      <w:bodyDiv w:val="1"/>
      <w:marLeft w:val="0"/>
      <w:marRight w:val="0"/>
      <w:marTop w:val="0"/>
      <w:marBottom w:val="0"/>
      <w:divBdr>
        <w:top w:val="none" w:sz="0" w:space="0" w:color="auto"/>
        <w:left w:val="none" w:sz="0" w:space="0" w:color="auto"/>
        <w:bottom w:val="none" w:sz="0" w:space="0" w:color="auto"/>
        <w:right w:val="none" w:sz="0" w:space="0" w:color="auto"/>
      </w:divBdr>
    </w:div>
    <w:div w:id="1654673193">
      <w:bodyDiv w:val="1"/>
      <w:marLeft w:val="0"/>
      <w:marRight w:val="0"/>
      <w:marTop w:val="0"/>
      <w:marBottom w:val="0"/>
      <w:divBdr>
        <w:top w:val="none" w:sz="0" w:space="0" w:color="auto"/>
        <w:left w:val="none" w:sz="0" w:space="0" w:color="auto"/>
        <w:bottom w:val="none" w:sz="0" w:space="0" w:color="auto"/>
        <w:right w:val="none" w:sz="0" w:space="0" w:color="auto"/>
      </w:divBdr>
    </w:div>
    <w:div w:id="1733773192">
      <w:bodyDiv w:val="1"/>
      <w:marLeft w:val="0"/>
      <w:marRight w:val="0"/>
      <w:marTop w:val="0"/>
      <w:marBottom w:val="0"/>
      <w:divBdr>
        <w:top w:val="none" w:sz="0" w:space="0" w:color="auto"/>
        <w:left w:val="none" w:sz="0" w:space="0" w:color="auto"/>
        <w:bottom w:val="none" w:sz="0" w:space="0" w:color="auto"/>
        <w:right w:val="none" w:sz="0" w:space="0" w:color="auto"/>
      </w:divBdr>
    </w:div>
    <w:div w:id="1950313403">
      <w:bodyDiv w:val="1"/>
      <w:marLeft w:val="0"/>
      <w:marRight w:val="0"/>
      <w:marTop w:val="0"/>
      <w:marBottom w:val="0"/>
      <w:divBdr>
        <w:top w:val="none" w:sz="0" w:space="0" w:color="auto"/>
        <w:left w:val="none" w:sz="0" w:space="0" w:color="auto"/>
        <w:bottom w:val="none" w:sz="0" w:space="0" w:color="auto"/>
        <w:right w:val="none" w:sz="0" w:space="0" w:color="auto"/>
      </w:divBdr>
    </w:div>
    <w:div w:id="2136214411">
      <w:bodyDiv w:val="1"/>
      <w:marLeft w:val="0"/>
      <w:marRight w:val="0"/>
      <w:marTop w:val="0"/>
      <w:marBottom w:val="0"/>
      <w:divBdr>
        <w:top w:val="none" w:sz="0" w:space="0" w:color="auto"/>
        <w:left w:val="none" w:sz="0" w:space="0" w:color="auto"/>
        <w:bottom w:val="none" w:sz="0" w:space="0" w:color="auto"/>
        <w:right w:val="none" w:sz="0" w:space="0" w:color="auto"/>
      </w:divBdr>
    </w:div>
    <w:div w:id="2147156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file:///C:\nao\isat\reports\instruments\reviewed\sep\P514111_%20Revised%20Draft%20SEP_ISAT-CLEAN.docx%20WB.docx" TargetMode="External"/><Relationship Id="rId2" Type="http://schemas.openxmlformats.org/officeDocument/2006/relationships/customXml" Target="../customXml/item2.xml"/><Relationship Id="rId16" Type="http://schemas.openxmlformats.org/officeDocument/2006/relationships/hyperlink" Target="file:///C:\nao\isat\reports\instruments\reviewed\sep\P514111_%20Revised%20Draft%20SEP_ISAT-CLEAN.docx%20WB.docx" TargetMode="External"/><Relationship Id="rId20" Type="http://schemas.openxmlformats.org/officeDocument/2006/relationships/hyperlink" Target="mailto:info@agriculture.gov.z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info@nao.gov.z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18A46EA1E06449A816DB7226165158" ma:contentTypeVersion="7" ma:contentTypeDescription="Create a new document." ma:contentTypeScope="" ma:versionID="eb62468f0d66827b775404c1f92b0603">
  <xsd:schema xmlns:xsd="http://www.w3.org/2001/XMLSchema" xmlns:xs="http://www.w3.org/2001/XMLSchema" xmlns:p="http://schemas.microsoft.com/office/2006/metadata/properties" xmlns:ns1="http://schemas.microsoft.com/sharepoint/v3" xmlns:ns2="c48b3aec-d1df-4a08-9d95-bec0e84f4824" targetNamespace="http://schemas.microsoft.com/office/2006/metadata/properties" ma:root="true" ma:fieldsID="2f9680f26c5106a54731bae3fe92417a" ns1:_="" ns2:_="">
    <xsd:import namespace="http://schemas.microsoft.com/sharepoint/v3"/>
    <xsd:import namespace="c48b3aec-d1df-4a08-9d95-bec0e84f4824"/>
    <xsd:element name="properties">
      <xsd:complexType>
        <xsd:sequence>
          <xsd:element name="documentManagement">
            <xsd:complexType>
              <xsd:all>
                <xsd:element ref="ns2:WbDocsObjectId" minOccurs="0"/>
                <xsd:element ref="ns2:IsDocumentTagged" minOccurs="0"/>
                <xsd:element ref="ns2:ProofOfDelivery" minOccurs="0"/>
                <xsd:element ref="ns1:AverageRating" minOccurs="0"/>
                <xsd:element ref="ns1:RatingCount" minOccurs="0"/>
                <xsd:element ref="ns1:RatedBy" minOccurs="0"/>
                <xsd:element ref="ns1:Ratings" minOccurs="0"/>
                <xsd:element ref="ns1:LikesCount" minOccurs="0"/>
                <xsd:element ref="ns1:LikedBy" minOccurs="0"/>
                <xsd:element ref="ns1:PublishingStartDate" minOccurs="0"/>
                <xsd:element ref="ns1:PublishingExpirationDate" minOccurs="0"/>
                <xsd:element ref="ns2:SubmitToImageBa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1" nillable="true" ma:displayName="Rating (0-5)" ma:decimals="2" ma:description="Average value of all the ratings that have been submitted" ma:internalName="AverageRating" ma:readOnly="true">
      <xsd:simpleType>
        <xsd:restriction base="dms:Number"/>
      </xsd:simpleType>
    </xsd:element>
    <xsd:element name="RatingCount" ma:index="12" nillable="true" ma:displayName="Number of Ratings" ma:decimals="0" ma:description="Number of ratings submitted" ma:internalName="RatingCount" ma:readOnly="true">
      <xsd:simpleType>
        <xsd:restriction base="dms:Number"/>
      </xsd:simpleType>
    </xsd:element>
    <xsd:element name="RatedBy" ma:index="13"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4" nillable="true" ma:displayName="User ratings" ma:description="User ratings for the item" ma:hidden="true" ma:internalName="Ratings">
      <xsd:simpleType>
        <xsd:restriction base="dms:Note"/>
      </xsd:simpleType>
    </xsd:element>
    <xsd:element name="LikesCount" ma:index="15" nillable="true" ma:displayName="Number of Likes" ma:internalName="LikesCount">
      <xsd:simpleType>
        <xsd:restriction base="dms:Unknown"/>
      </xsd:simpleType>
    </xsd:element>
    <xsd:element name="LikedBy" ma:index="16"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StartDate" ma:index="17"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8"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8b3aec-d1df-4a08-9d95-bec0e84f4824" elementFormDefault="qualified">
    <xsd:import namespace="http://schemas.microsoft.com/office/2006/documentManagement/types"/>
    <xsd:import namespace="http://schemas.microsoft.com/office/infopath/2007/PartnerControls"/>
    <xsd:element name="WbDocsObjectId" ma:index="8" nillable="true" ma:displayName="WbDocsObjectId" ma:internalName="WbDocsObjectId">
      <xsd:simpleType>
        <xsd:restriction base="dms:Text">
          <xsd:maxLength value="255"/>
        </xsd:restriction>
      </xsd:simpleType>
    </xsd:element>
    <xsd:element name="IsDocumentTagged" ma:index="9" nillable="true" ma:displayName="IsDocumentTagged" ma:internalName="IsDocumentTagged">
      <xsd:simpleType>
        <xsd:restriction base="dms:Text">
          <xsd:maxLength value="255"/>
        </xsd:restriction>
      </xsd:simpleType>
    </xsd:element>
    <xsd:element name="ProofOfDelivery" ma:index="10" nillable="true" ma:displayName="ProofOfDelivery" ma:internalName="ProofOfDelivery">
      <xsd:simpleType>
        <xsd:restriction base="dms:Text">
          <xsd:maxLength value="255"/>
        </xsd:restriction>
      </xsd:simpleType>
    </xsd:element>
    <xsd:element name="SubmitToImageBank" ma:index="19" nillable="true" ma:displayName="SubmitToImageBank" ma:internalName="SubmitToImageBank">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ofOfDelivery xmlns="c48b3aec-d1df-4a08-9d95-bec0e84f4824" xsi:nil="true"/>
    <LikesCount xmlns="http://schemas.microsoft.com/sharepoint/v3" xsi:nil="true"/>
    <IsDocumentTagged xmlns="c48b3aec-d1df-4a08-9d95-bec0e84f4824" xsi:nil="true"/>
    <SubmitToImageBank xmlns="c48b3aec-d1df-4a08-9d95-bec0e84f4824" xsi:nil="true"/>
    <Ratings xmlns="http://schemas.microsoft.com/sharepoint/v3" xsi:nil="true"/>
    <LikedBy xmlns="http://schemas.microsoft.com/sharepoint/v3">
      <UserInfo>
        <DisplayName/>
        <AccountId xsi:nil="true"/>
        <AccountType/>
      </UserInfo>
    </LikedBy>
    <PublishingExpirationDate xmlns="http://schemas.microsoft.com/sharepoint/v3" xsi:nil="true"/>
    <PublishingStartDate xmlns="http://schemas.microsoft.com/sharepoint/v3" xsi:nil="true"/>
    <WbDocsObjectId xmlns="c48b3aec-d1df-4a08-9d95-bec0e84f4824" xsi:nil="true"/>
    <RatedBy xmlns="http://schemas.microsoft.com/sharepoint/v3">
      <UserInfo>
        <DisplayName/>
        <AccountId xsi:nil="true"/>
        <AccountType/>
      </UserInfo>
    </RatedB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F1955-4EC4-49BD-B35B-4B840D9D9287}">
  <ds:schemaRefs>
    <ds:schemaRef ds:uri="http://schemas.microsoft.com/sharepoint/v3/contenttype/forms"/>
  </ds:schemaRefs>
</ds:datastoreItem>
</file>

<file path=customXml/itemProps2.xml><?xml version="1.0" encoding="utf-8"?>
<ds:datastoreItem xmlns:ds="http://schemas.openxmlformats.org/officeDocument/2006/customXml" ds:itemID="{043AFF10-625D-44E2-BC10-FAA92A56DC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8b3aec-d1df-4a08-9d95-bec0e84f4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7CF5DD-20DE-4339-B4F9-1F72FFF566C0}">
  <ds:schemaRefs>
    <ds:schemaRef ds:uri="http://schemas.microsoft.com/office/2006/metadata/properties"/>
    <ds:schemaRef ds:uri="http://schemas.microsoft.com/office/infopath/2007/PartnerControls"/>
    <ds:schemaRef ds:uri="c48b3aec-d1df-4a08-9d95-bec0e84f4824"/>
    <ds:schemaRef ds:uri="http://schemas.microsoft.com/sharepoint/v3"/>
  </ds:schemaRefs>
</ds:datastoreItem>
</file>

<file path=customXml/itemProps4.xml><?xml version="1.0" encoding="utf-8"?>
<ds:datastoreItem xmlns:ds="http://schemas.openxmlformats.org/officeDocument/2006/customXml" ds:itemID="{BAE2EF4B-C71E-440E-8620-17BDB01B7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32</Pages>
  <Words>12043</Words>
  <Characters>68647</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Stakeholder Engagement Plan</vt:lpstr>
    </vt:vector>
  </TitlesOfParts>
  <Company/>
  <LinksUpToDate>false</LinksUpToDate>
  <CharactersWithSpaces>80529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Stakeholder Engagement Plan</dc:title>
  <dc:subject/>
  <dc:creator>Windows User</dc:creator>
  <cp:keywords/>
  <dc:description/>
  <cp:lastModifiedBy>Mulala Mulala</cp:lastModifiedBy>
  <cp:revision>14</cp:revision>
  <dcterms:created xsi:type="dcterms:W3CDTF">2026-10-05T13:54:00Z</dcterms:created>
  <dcterms:modified xsi:type="dcterms:W3CDTF">2026-10-26T07:08:00Z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0x0101007918A46EA1E06449A816DB7226165158</vt:lpwstr>
  </property>
  <property fmtid="{D5CDD505-2E9C-101B-9397-08002B2CF9AE}" pid="3" name="Cordis ID">
    <vt:lpwstr>PROJDOCSEP001</vt:lpwstr>
  </property>
  <property fmtid="{D5CDD505-2E9C-101B-9397-08002B2CF9AE}" pid="4" name="Stage">
    <vt:lpwstr>APR</vt:lpwstr>
  </property>
  <property fmtid="{D5CDD505-2E9C-101B-9397-08002B2CF9AE}" pid="5" name="IsTemplate">
    <vt:bool>false</vt:bool>
  </property>
  <property fmtid="{D5CDD505-2E9C-101B-9397-08002B2CF9AE}" pid="6" name="HasUserUploaded">
    <vt:bool>true</vt:bool>
  </property>
  <property fmtid="{D5CDD505-2E9C-101B-9397-08002B2CF9AE}" pid="7" name="WBDocType">
    <vt:lpwstr/>
  </property>
  <property fmtid="{D5CDD505-2E9C-101B-9397-08002B2CF9AE}" pid="8" name="ProjectID">
    <vt:lpwstr>P174385</vt:lpwstr>
  </property>
  <property fmtid="{D5CDD505-2E9C-101B-9397-08002B2CF9AE}" pid="9" name="Task ID">
    <vt:lpwstr>PRC0027347</vt:lpwstr>
  </property>
  <property fmtid="{D5CDD505-2E9C-101B-9397-08002B2CF9AE}" pid="10" name="DocStatus">
    <vt:lpwstr>23</vt:lpwstr>
  </property>
  <property fmtid="{D5CDD505-2E9C-101B-9397-08002B2CF9AE}" pid="11" name="LockStatus">
    <vt:lpwstr/>
  </property>
  <property fmtid="{D5CDD505-2E9C-101B-9397-08002B2CF9AE}" pid="12" name="ApprovedVersion">
    <vt:lpwstr>APR:3.0</vt:lpwstr>
  </property>
  <property fmtid="{D5CDD505-2E9C-101B-9397-08002B2CF9AE}" pid="13" name="DisclosedVersion">
    <vt:lpwstr>APR:4.0</vt:lpwstr>
  </property>
  <property fmtid="{D5CDD505-2E9C-101B-9397-08002B2CF9AE}" pid="14" name="ClassificationContentMarkingFooterShapeIds">
    <vt:lpwstr>51aaf01d,282f4610,47802945,6cf6b202</vt:lpwstr>
  </property>
  <property fmtid="{D5CDD505-2E9C-101B-9397-08002B2CF9AE}" pid="15" name="ClassificationContentMarkingFooterFontProps">
    <vt:lpwstr>#000000,10,Aptos</vt:lpwstr>
  </property>
  <property fmtid="{D5CDD505-2E9C-101B-9397-08002B2CF9AE}" pid="16" name="ClassificationContentMarkingFooterText">
    <vt:lpwstr>Official Use Only</vt:lpwstr>
  </property>
  <property fmtid="{D5CDD505-2E9C-101B-9397-08002B2CF9AE}" pid="17" name="MSIP_Label_f1bf45b6-5649-4236-82a3-f45024cd282e_Enabled">
    <vt:lpwstr>true</vt:lpwstr>
  </property>
  <property fmtid="{D5CDD505-2E9C-101B-9397-08002B2CF9AE}" pid="18" name="MSIP_Label_f1bf45b6-5649-4236-82a3-f45024cd282e_SetDate">
    <vt:lpwstr>2026-09-04T07:30:37Z</vt:lpwstr>
  </property>
  <property fmtid="{D5CDD505-2E9C-101B-9397-08002B2CF9AE}" pid="19" name="MSIP_Label_f1bf45b6-5649-4236-82a3-f45024cd282e_Method">
    <vt:lpwstr>Standard</vt:lpwstr>
  </property>
  <property fmtid="{D5CDD505-2E9C-101B-9397-08002B2CF9AE}" pid="20" name="MSIP_Label_f1bf45b6-5649-4236-82a3-f45024cd282e_Name">
    <vt:lpwstr>Official Use Only</vt:lpwstr>
  </property>
  <property fmtid="{D5CDD505-2E9C-101B-9397-08002B2CF9AE}" pid="21" name="MSIP_Label_f1bf45b6-5649-4236-82a3-f45024cd282e_SiteId">
    <vt:lpwstr>31a2fec0-266b-4c67-b56e-2796d8f59c36</vt:lpwstr>
  </property>
  <property fmtid="{D5CDD505-2E9C-101B-9397-08002B2CF9AE}" pid="22" name="MSIP_Label_f1bf45b6-5649-4236-82a3-f45024cd282e_ActionId">
    <vt:lpwstr>f0784c10-c77c-43d4-ad54-edadae556b62</vt:lpwstr>
  </property>
  <property fmtid="{D5CDD505-2E9C-101B-9397-08002B2CF9AE}" pid="23" name="MSIP_Label_f1bf45b6-5649-4236-82a3-f45024cd282e_ContentBits">
    <vt:lpwstr>2</vt:lpwstr>
  </property>
  <property fmtid="{D5CDD505-2E9C-101B-9397-08002B2CF9AE}" pid="24" name="MSIP_Label_f1bf45b6-5649-4236-82a3-f45024cd282e_Tag">
    <vt:lpwstr>10, 3, 0, 1</vt:lpwstr>
  </property>
</Properties>
</file>