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C6D37" w14:textId="52319EC2" w:rsidR="00CE2ACC" w:rsidRDefault="00CE2ACC" w:rsidP="004D09E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825934">
        <w:rPr>
          <w:rFonts w:ascii="Times New Roman" w:hAnsi="Times New Roman" w:cs="Times New Roman"/>
          <w:b/>
          <w:noProof/>
          <w:sz w:val="24"/>
          <w:szCs w:val="24"/>
          <w:lang w:eastAsia="en-ZA"/>
        </w:rPr>
        <w:drawing>
          <wp:inline distT="0" distB="0" distL="0" distR="0" wp14:anchorId="54A460DA" wp14:editId="41246602">
            <wp:extent cx="1133475" cy="1304925"/>
            <wp:effectExtent l="19050" t="0" r="9525" b="0"/>
            <wp:docPr id="1" name="Picture 1" descr="C:\Users\Moses\AppData\Local\Microsoft\Windows\Temporary Internet Files\Content.Word\Coat_of_Arms_of_Zamb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ses\AppData\Local\Microsoft\Windows\Temporary Internet Files\Content.Word\Coat_of_Arms_of_Zambia.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E2ED0C" w14:textId="55A58F6F" w:rsidR="004D09EA" w:rsidRPr="004D09EA" w:rsidRDefault="004D09EA" w:rsidP="004D09E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4D09EA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THE REPUBLIC OF ZAMBIA</w:t>
      </w:r>
    </w:p>
    <w:p w14:paraId="558920B3" w14:textId="14D983A8" w:rsidR="004D09EA" w:rsidRDefault="00CE2ACC" w:rsidP="004D09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NATIONAL AUTHORISING OFFICE</w:t>
      </w:r>
    </w:p>
    <w:p w14:paraId="6E206272" w14:textId="3AD561A7" w:rsidR="002002B2" w:rsidRPr="004D09EA" w:rsidRDefault="002002B2" w:rsidP="004D09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MINISTRY OF FINANCE AND NATIONAL PLANNING</w:t>
      </w:r>
    </w:p>
    <w:p w14:paraId="08B85543" w14:textId="77777777" w:rsidR="004D09EA" w:rsidRPr="004D09EA" w:rsidRDefault="004D09EA" w:rsidP="004D09E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</w:pPr>
      <w:r w:rsidRPr="004D09EA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REQUEST FOR EXPRESSIONS OF INTEREST</w:t>
      </w:r>
    </w:p>
    <w:p w14:paraId="22ABA3D7" w14:textId="77777777" w:rsidR="004D09EA" w:rsidRPr="004D09EA" w:rsidRDefault="004D09EA" w:rsidP="009451F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</w:pPr>
      <w:r w:rsidRPr="004D09EA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Owner's Engineer and Programme Management Advisory Consultant (PMAC) - Railway Sector Support Programme (RSSP)</w:t>
      </w:r>
    </w:p>
    <w:p w14:paraId="323142A6" w14:textId="641F75B0" w:rsidR="004D09EA" w:rsidRPr="00522444" w:rsidRDefault="004D09EA" w:rsidP="00522444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52244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Background</w:t>
      </w:r>
    </w:p>
    <w:p w14:paraId="26D69B45" w14:textId="77777777" w:rsidR="004D09EA" w:rsidRPr="004D09EA" w:rsidRDefault="004D09EA" w:rsidP="004D09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The Government of the Republic of Zambia has received financial assistance from the European Union to implement the Railway Sector Support Programme (RSSP), a strategic investment supporting the rehabilitation of Zambia's railway infrastructure and the implementation of institutional reforms within the railway sector.</w:t>
      </w:r>
    </w:p>
    <w:p w14:paraId="120F6C0D" w14:textId="77777777" w:rsidR="00272A4E" w:rsidRPr="00272A4E" w:rsidRDefault="004D09EA" w:rsidP="00272A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The Programme includes railway infrastructure rehabilitation, signalling and telecommunications improvements, removal of Temporary Speed Restrictions (TSRs), rehabilitation of railway yards and implementation of institutional, regulatory and legislative reforms.</w:t>
      </w:r>
      <w:r w:rsidR="00272A4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272A4E" w:rsidRPr="00272A4E">
        <w:rPr>
          <w:rFonts w:ascii="Times New Roman" w:eastAsia="Times New Roman" w:hAnsi="Times New Roman" w:cs="Times New Roman"/>
          <w:sz w:val="24"/>
          <w:szCs w:val="24"/>
          <w:lang w:eastAsia="en-GB"/>
        </w:rPr>
        <w:t>The Programme combines physical infrastructure investments with institutional reforms and therefore requires close coordination among multiple public institutions, technical consultants, contractors and development partners.</w:t>
      </w:r>
    </w:p>
    <w:p w14:paraId="74B0FB39" w14:textId="77777777" w:rsidR="004D09EA" w:rsidRPr="004D09EA" w:rsidRDefault="00272A4E" w:rsidP="00272A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72A4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National Authorising Office shall maintain overall responsibility for programme governance, contractual oversight and compliance with the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EU funded </w:t>
      </w:r>
      <w:r w:rsidRPr="00272A4E">
        <w:rPr>
          <w:rFonts w:ascii="Times New Roman" w:eastAsia="Times New Roman" w:hAnsi="Times New Roman" w:cs="Times New Roman"/>
          <w:sz w:val="24"/>
          <w:szCs w:val="24"/>
          <w:lang w:eastAsia="en-GB"/>
        </w:rPr>
        <w:t>Financing Agreement.</w:t>
      </w:r>
    </w:p>
    <w:p w14:paraId="44A2A501" w14:textId="0DC0FBBE" w:rsidR="004D09EA" w:rsidRDefault="004D09EA" w:rsidP="004D09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The National Authorising Office (NAO), Ministry of Finance and National Planning, as the Contracting Authority, intends to recruit an international</w:t>
      </w:r>
      <w:r w:rsidR="00885942">
        <w:rPr>
          <w:rFonts w:ascii="Times New Roman" w:eastAsia="Times New Roman" w:hAnsi="Times New Roman" w:cs="Times New Roman"/>
          <w:sz w:val="24"/>
          <w:szCs w:val="24"/>
          <w:lang w:eastAsia="en-GB"/>
        </w:rPr>
        <w:t>ly experienced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consulting firm to provide Owner's Engineer and Programme Management Advisory Services during the implementation of the Programme.</w:t>
      </w:r>
    </w:p>
    <w:p w14:paraId="383CF974" w14:textId="3F8660F8" w:rsidR="00EE6A60" w:rsidRPr="00272A4E" w:rsidRDefault="00EE6A60" w:rsidP="00272A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72A4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272A4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specific objectives</w:t>
      </w:r>
      <w:r w:rsidRPr="00272A4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of the assignment are to</w:t>
      </w:r>
      <w:r w:rsidR="00FB000B" w:rsidRPr="00FB000B">
        <w:rPr>
          <w:rFonts w:ascii="Times New Roman" w:hAnsi="Times New Roman" w:cs="Times New Roman"/>
          <w:sz w:val="24"/>
          <w:szCs w:val="24"/>
        </w:rPr>
        <w:t xml:space="preserve"> provide independent, high-quality advisory support to the Contracting Authority and relevant implementing institutions, including to:</w:t>
      </w:r>
    </w:p>
    <w:p w14:paraId="6EEF25E4" w14:textId="77777777" w:rsidR="00EE6A60" w:rsidRDefault="008F5267" w:rsidP="00B23DB8">
      <w:pPr>
        <w:pStyle w:val="ListParagraph"/>
        <w:numPr>
          <w:ilvl w:val="0"/>
          <w:numId w:val="7"/>
        </w:numPr>
        <w:jc w:val="both"/>
        <w:rPr>
          <w:kern w:val="2"/>
          <w:lang w:val="en-US"/>
          <w14:ligatures w14:val="standardContextual"/>
        </w:rPr>
      </w:pPr>
      <w:r w:rsidRPr="008F5267">
        <w:rPr>
          <w:rFonts w:ascii="Times New Roman" w:hAnsi="Times New Roman" w:cs="Times New Roman"/>
          <w:sz w:val="24"/>
          <w:szCs w:val="24"/>
        </w:rPr>
        <w:t>provide the National Authorising Office with independent programme management, contractual and technical advisory support;</w:t>
      </w:r>
    </w:p>
    <w:p w14:paraId="14B5B029" w14:textId="77777777" w:rsidR="00EE6A60" w:rsidRDefault="00BD3079" w:rsidP="00B23DB8">
      <w:pPr>
        <w:pStyle w:val="ListParagraph"/>
        <w:numPr>
          <w:ilvl w:val="0"/>
          <w:numId w:val="7"/>
        </w:numPr>
        <w:jc w:val="both"/>
        <w:rPr>
          <w:kern w:val="2"/>
          <w:lang w:val="en-US"/>
          <w14:ligatures w14:val="standardContextual"/>
        </w:rPr>
      </w:pPr>
      <w:r w:rsidRPr="00BD3079">
        <w:rPr>
          <w:rFonts w:ascii="Times New Roman" w:hAnsi="Times New Roman" w:cs="Times New Roman"/>
          <w:sz w:val="24"/>
          <w:szCs w:val="24"/>
        </w:rPr>
        <w:lastRenderedPageBreak/>
        <w:t>support the National Authorising Office in preparing, reviewing and consolidating quarterly and annual Programme reports in accordance with applicable reporting requirements;</w:t>
      </w:r>
    </w:p>
    <w:p w14:paraId="35697F80" w14:textId="53687E25" w:rsidR="00DA524C" w:rsidRPr="00CE2ACC" w:rsidRDefault="00057291" w:rsidP="00F822A4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E2ACC">
        <w:rPr>
          <w:rFonts w:ascii="Times New Roman" w:hAnsi="Times New Roman" w:cs="Times New Roman"/>
          <w:sz w:val="24"/>
          <w:szCs w:val="24"/>
        </w:rPr>
        <w:t>monitor implementation progress, identify emerging risks and advise on mitigation measures that may affect the Programme’s cost, schedule, quality, compliance or overall objectives;</w:t>
      </w:r>
    </w:p>
    <w:p w14:paraId="04263DDE" w14:textId="77777777" w:rsidR="00EE6A60" w:rsidRDefault="00B026B1" w:rsidP="00B23DB8">
      <w:pPr>
        <w:pStyle w:val="ListParagraph"/>
        <w:numPr>
          <w:ilvl w:val="0"/>
          <w:numId w:val="7"/>
        </w:numPr>
        <w:jc w:val="both"/>
        <w:rPr>
          <w:kern w:val="2"/>
          <w:lang w:val="en-US"/>
          <w14:ligatures w14:val="standardContextual"/>
        </w:rPr>
      </w:pPr>
      <w:r w:rsidRPr="00B026B1">
        <w:rPr>
          <w:rFonts w:ascii="Times New Roman" w:hAnsi="Times New Roman" w:cs="Times New Roman"/>
          <w:sz w:val="24"/>
          <w:szCs w:val="24"/>
        </w:rPr>
        <w:t>provide specialised technical assistance to the Zambia Railways Limited Project Management Unit through the deployment of a senior railway infrastructure specialist working alongside seconded ZRL staff;</w:t>
      </w:r>
    </w:p>
    <w:p w14:paraId="60999BE3" w14:textId="77777777" w:rsidR="00EE6A60" w:rsidRDefault="00FB4D14" w:rsidP="00B23DB8">
      <w:pPr>
        <w:pStyle w:val="ListParagraph"/>
        <w:numPr>
          <w:ilvl w:val="0"/>
          <w:numId w:val="7"/>
        </w:numPr>
        <w:jc w:val="both"/>
        <w:rPr>
          <w:kern w:val="2"/>
          <w:lang w:val="en-US"/>
          <w14:ligatures w14:val="standardContextual"/>
        </w:rPr>
      </w:pPr>
      <w:r w:rsidRPr="00FB4D14">
        <w:rPr>
          <w:rFonts w:ascii="Times New Roman" w:hAnsi="Times New Roman" w:cs="Times New Roman"/>
          <w:sz w:val="24"/>
          <w:szCs w:val="24"/>
        </w:rPr>
        <w:t>strengthen the PMU’s technical capacity to monitor, coordinate and manage railway infrastructure rehabilitation activities effectively;</w:t>
      </w:r>
    </w:p>
    <w:p w14:paraId="56D3754A" w14:textId="77777777" w:rsidR="00EE6A60" w:rsidRDefault="00120158" w:rsidP="00B23DB8">
      <w:pPr>
        <w:pStyle w:val="ListParagraph"/>
        <w:numPr>
          <w:ilvl w:val="0"/>
          <w:numId w:val="7"/>
        </w:numPr>
        <w:jc w:val="both"/>
        <w:rPr>
          <w:kern w:val="2"/>
          <w:lang w:val="en-US"/>
          <w14:ligatures w14:val="standardContextual"/>
        </w:rPr>
      </w:pPr>
      <w:r w:rsidRPr="00120158">
        <w:rPr>
          <w:rFonts w:ascii="Times New Roman" w:hAnsi="Times New Roman" w:cs="Times New Roman"/>
          <w:sz w:val="24"/>
          <w:szCs w:val="24"/>
        </w:rPr>
        <w:t>undertake independent technical review of information, reports and documentation produced by ZRL, the PMU and the Supervising Engineer;</w:t>
      </w:r>
    </w:p>
    <w:p w14:paraId="017485EF" w14:textId="77777777" w:rsidR="00EE6A60" w:rsidRDefault="00B629EB" w:rsidP="00B23DB8">
      <w:pPr>
        <w:pStyle w:val="ListParagraph"/>
        <w:numPr>
          <w:ilvl w:val="0"/>
          <w:numId w:val="7"/>
        </w:numPr>
        <w:jc w:val="both"/>
        <w:rPr>
          <w:kern w:val="2"/>
          <w:lang w:val="en-US"/>
          <w14:ligatures w14:val="standardContextual"/>
        </w:rPr>
      </w:pPr>
      <w:r w:rsidRPr="00B629EB">
        <w:rPr>
          <w:rFonts w:ascii="Times New Roman" w:hAnsi="Times New Roman" w:cs="Times New Roman"/>
          <w:sz w:val="24"/>
          <w:szCs w:val="24"/>
        </w:rPr>
        <w:t>provide advisory support to the Ministry of Transport and Logistics for the implementation, monitoring and coordination of railway institutional, regulatory and governance reforms; and</w:t>
      </w:r>
    </w:p>
    <w:p w14:paraId="41687020" w14:textId="77777777" w:rsidR="00EE6A60" w:rsidRDefault="002F4708" w:rsidP="00B23DB8">
      <w:pPr>
        <w:pStyle w:val="ListParagraph"/>
        <w:numPr>
          <w:ilvl w:val="0"/>
          <w:numId w:val="7"/>
        </w:numPr>
        <w:jc w:val="both"/>
        <w:rPr>
          <w:kern w:val="2"/>
          <w:lang w:val="en-US"/>
          <w14:ligatures w14:val="standardContextual"/>
        </w:rPr>
      </w:pPr>
      <w:r w:rsidRPr="002F4708">
        <w:rPr>
          <w:rFonts w:ascii="Times New Roman" w:hAnsi="Times New Roman" w:cs="Times New Roman"/>
          <w:sz w:val="24"/>
          <w:szCs w:val="24"/>
        </w:rPr>
        <w:t>facilitate effective coordination among the Contracting Authority, ZRL, the PMU, the Ministry of Transport and Logistics, the Supervising Engineer and other relevant Programme stakeholders.</w:t>
      </w:r>
    </w:p>
    <w:p w14:paraId="61AA70C7" w14:textId="4F6AB9C0" w:rsidR="00EE6A60" w:rsidRDefault="00EE6A60" w:rsidP="004D09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Additional information on the Programme is available on the European Union </w:t>
      </w:r>
      <w:r w:rsidRPr="00551C57">
        <w:rPr>
          <w:rFonts w:ascii="Times New Roman" w:eastAsia="Times New Roman" w:hAnsi="Times New Roman" w:cs="Times New Roman"/>
          <w:sz w:val="24"/>
          <w:szCs w:val="24"/>
          <w:lang w:eastAsia="en-GB"/>
        </w:rPr>
        <w:t>IN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T</w:t>
      </w:r>
      <w:r w:rsidRPr="00551C57">
        <w:rPr>
          <w:rFonts w:ascii="Times New Roman" w:eastAsia="Times New Roman" w:hAnsi="Times New Roman" w:cs="Times New Roman"/>
          <w:sz w:val="24"/>
          <w:szCs w:val="24"/>
          <w:lang w:eastAsia="en-GB"/>
        </w:rPr>
        <w:t>PA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, Member States,</w:t>
      </w:r>
      <w:r w:rsidRPr="00551C5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and NAO </w:t>
      </w:r>
      <w:r w:rsidRPr="00551C57">
        <w:rPr>
          <w:rFonts w:ascii="Times New Roman" w:eastAsia="Times New Roman" w:hAnsi="Times New Roman" w:cs="Times New Roman"/>
          <w:sz w:val="24"/>
          <w:szCs w:val="24"/>
          <w:lang w:eastAsia="en-GB"/>
        </w:rPr>
        <w:t>website</w:t>
      </w:r>
      <w:r w:rsidR="007B08A9" w:rsidRPr="007B08A9">
        <w:rPr>
          <w:rFonts w:ascii="Times New Roman" w:hAnsi="Times New Roman" w:cs="Times New Roman"/>
          <w:sz w:val="24"/>
          <w:szCs w:val="24"/>
        </w:rPr>
        <w:t>,</w:t>
      </w:r>
      <w:r w:rsidRPr="00551C5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where the A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ction </w:t>
      </w:r>
      <w:r w:rsidRPr="00551C57">
        <w:rPr>
          <w:rFonts w:ascii="Times New Roman" w:eastAsia="Times New Roman" w:hAnsi="Times New Roman" w:cs="Times New Roman"/>
          <w:sz w:val="24"/>
          <w:szCs w:val="24"/>
          <w:lang w:eastAsia="en-GB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ocument</w:t>
      </w:r>
      <w:r w:rsidRPr="00551C5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may</w:t>
      </w:r>
      <w:r w:rsidRPr="00551C5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be downloaded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02C5BA70" w14:textId="77777777" w:rsidR="00551C57" w:rsidRDefault="00551C57" w:rsidP="004D09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The</w:t>
      </w:r>
      <w:r w:rsidRPr="00551C5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2873C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INTPA </w:t>
      </w:r>
      <w:r w:rsidRPr="00551C5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link is: </w:t>
      </w:r>
      <w:hyperlink r:id="rId9" w:history="1">
        <w:r w:rsidRPr="00DF3336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https://international-partnerships.ec.europa.eu/countries/zambia_en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551C57">
        <w:rPr>
          <w:rFonts w:ascii="Times New Roman" w:eastAsia="Times New Roman" w:hAnsi="Times New Roman" w:cs="Times New Roman"/>
          <w:sz w:val="24"/>
          <w:szCs w:val="24"/>
          <w:lang w:eastAsia="en-GB"/>
        </w:rPr>
        <w:t>(download the “Annual Action Plan 2025 for Zambia”)</w:t>
      </w:r>
    </w:p>
    <w:p w14:paraId="768DFB6E" w14:textId="77777777" w:rsidR="007B3910" w:rsidRDefault="007B3910" w:rsidP="004D09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NAO link is: </w:t>
      </w:r>
      <w:hyperlink r:id="rId10" w:history="1">
        <w:r w:rsidRPr="00DF3336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https://nao.gov.zm</w:t>
        </w:r>
      </w:hyperlink>
    </w:p>
    <w:p w14:paraId="3FF39344" w14:textId="101CB6EF" w:rsidR="004D09EA" w:rsidRPr="004D09EA" w:rsidRDefault="004D09EA" w:rsidP="00522444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Objective of the Assignment</w:t>
      </w:r>
    </w:p>
    <w:p w14:paraId="279FDBA9" w14:textId="77777777" w:rsidR="00EE6A60" w:rsidRPr="004D09EA" w:rsidRDefault="00EE6A60" w:rsidP="004D09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The Consultant shall provide independent technical, contractual</w:t>
      </w:r>
      <w:r w:rsidR="00990106" w:rsidRPr="00990106">
        <w:rPr>
          <w:rFonts w:ascii="Times New Roman" w:hAnsi="Times New Roman" w:cs="Times New Roman"/>
          <w:sz w:val="24"/>
          <w:szCs w:val="24"/>
        </w:rPr>
        <w:t>, programme management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institutional advisory services to the Contracting Authority</w:t>
      </w:r>
      <w:r w:rsidR="00990106" w:rsidRPr="00990106">
        <w:rPr>
          <w:rFonts w:ascii="Times New Roman" w:hAnsi="Times New Roman" w:cs="Times New Roman"/>
          <w:sz w:val="24"/>
          <w:szCs w:val="24"/>
        </w:rPr>
        <w:t xml:space="preserve"> in support of the effective implementation of the Programme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2BF7DCB2" w14:textId="36D13D05" w:rsidR="00EE6A60" w:rsidRPr="004D09EA" w:rsidRDefault="00EE6A60" w:rsidP="004D09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Consultant shall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assist in 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monitor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ing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235901">
        <w:rPr>
          <w:rFonts w:ascii="Times New Roman" w:hAnsi="Times New Roman" w:cs="Times New Roman"/>
          <w:sz w:val="24"/>
          <w:szCs w:val="24"/>
        </w:rPr>
        <w:t>p</w:t>
      </w:r>
      <w:r w:rsidR="00C713B5" w:rsidRPr="00C713B5">
        <w:rPr>
          <w:rFonts w:ascii="Times New Roman" w:hAnsi="Times New Roman" w:cs="Times New Roman"/>
          <w:sz w:val="24"/>
          <w:szCs w:val="24"/>
        </w:rPr>
        <w:t>rogramme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implementation, </w:t>
      </w:r>
      <w:r w:rsidR="00C713B5" w:rsidRPr="00C713B5">
        <w:rPr>
          <w:rFonts w:ascii="Times New Roman" w:hAnsi="Times New Roman" w:cs="Times New Roman"/>
          <w:sz w:val="24"/>
          <w:szCs w:val="24"/>
        </w:rPr>
        <w:t>reviewing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technical and institutional outputs, </w:t>
      </w:r>
      <w:r w:rsidR="00C713B5" w:rsidRPr="00C713B5">
        <w:rPr>
          <w:rFonts w:ascii="Times New Roman" w:hAnsi="Times New Roman" w:cs="Times New Roman"/>
          <w:sz w:val="24"/>
          <w:szCs w:val="24"/>
        </w:rPr>
        <w:t>advising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 National Authorising Office, </w:t>
      </w:r>
      <w:r w:rsidR="00C713B5" w:rsidRPr="00C713B5">
        <w:rPr>
          <w:rFonts w:ascii="Times New Roman" w:hAnsi="Times New Roman" w:cs="Times New Roman"/>
          <w:sz w:val="24"/>
          <w:szCs w:val="24"/>
        </w:rPr>
        <w:t>supporting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programme governance</w:t>
      </w:r>
      <w:r w:rsidR="00C713B5" w:rsidRPr="00C713B5">
        <w:rPr>
          <w:rFonts w:ascii="Times New Roman" w:hAnsi="Times New Roman" w:cs="Times New Roman"/>
          <w:sz w:val="24"/>
          <w:szCs w:val="24"/>
        </w:rPr>
        <w:t>,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r w:rsidR="00C713B5" w:rsidRPr="00C713B5">
        <w:rPr>
          <w:rFonts w:ascii="Times New Roman" w:hAnsi="Times New Roman" w:cs="Times New Roman"/>
          <w:sz w:val="24"/>
          <w:szCs w:val="24"/>
        </w:rPr>
        <w:t>strengthening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compliance with the Financing Agreement</w:t>
      </w:r>
      <w:r w:rsidR="00C713B5" w:rsidRPr="00C713B5">
        <w:rPr>
          <w:rFonts w:ascii="Times New Roman" w:hAnsi="Times New Roman" w:cs="Times New Roman"/>
          <w:sz w:val="24"/>
          <w:szCs w:val="24"/>
        </w:rPr>
        <w:t xml:space="preserve"> and applicable EU-funded implementation requirements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26EDDB21" w14:textId="29F37B22" w:rsidR="00EE6A60" w:rsidRPr="004D09EA" w:rsidRDefault="00EE6A60" w:rsidP="004D09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Consultant shall </w:t>
      </w:r>
      <w:r w:rsidR="009068CC">
        <w:rPr>
          <w:rFonts w:ascii="Times New Roman" w:hAnsi="Times New Roman" w:cs="Times New Roman"/>
          <w:sz w:val="24"/>
          <w:szCs w:val="24"/>
        </w:rPr>
        <w:t>provide advisory and oversight support without replacing or duplicating the</w:t>
      </w:r>
      <w:r w:rsidR="00235901" w:rsidRPr="00235901">
        <w:rPr>
          <w:rFonts w:ascii="Times New Roman" w:hAnsi="Times New Roman" w:cs="Times New Roman"/>
          <w:sz w:val="24"/>
          <w:szCs w:val="24"/>
        </w:rPr>
        <w:t xml:space="preserve"> 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responsibilities of Zambia Railways Limited, the Supervising Engineer, the Ministry of Transport and Logistics</w:t>
      </w:r>
      <w:r w:rsidR="00235901" w:rsidRPr="00235901">
        <w:rPr>
          <w:rFonts w:ascii="Times New Roman" w:hAnsi="Times New Roman" w:cs="Times New Roman"/>
          <w:sz w:val="24"/>
          <w:szCs w:val="24"/>
        </w:rPr>
        <w:t>,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or the Contractors.</w:t>
      </w:r>
    </w:p>
    <w:p w14:paraId="7FCAD178" w14:textId="47FDA93F" w:rsidR="004D09EA" w:rsidRPr="004D09EA" w:rsidRDefault="004D09EA" w:rsidP="00522444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Scope of Services</w:t>
      </w:r>
    </w:p>
    <w:p w14:paraId="423FA6E1" w14:textId="7CC79054" w:rsidR="00EE6A60" w:rsidRPr="009068CC" w:rsidRDefault="00EE6A60" w:rsidP="004D09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068C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Consultant shall provide </w:t>
      </w:r>
      <w:r w:rsidR="00FB63DD" w:rsidRPr="009068CC">
        <w:rPr>
          <w:rFonts w:ascii="Times New Roman" w:hAnsi="Times New Roman" w:cs="Times New Roman"/>
          <w:sz w:val="24"/>
          <w:szCs w:val="24"/>
        </w:rPr>
        <w:t xml:space="preserve">comprehensive </w:t>
      </w:r>
      <w:r w:rsidRPr="009068C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advisory </w:t>
      </w:r>
      <w:r w:rsidR="00FB63DD" w:rsidRPr="009068CC">
        <w:rPr>
          <w:rFonts w:ascii="Times New Roman" w:hAnsi="Times New Roman" w:cs="Times New Roman"/>
          <w:sz w:val="24"/>
          <w:szCs w:val="24"/>
        </w:rPr>
        <w:t xml:space="preserve">and technical support </w:t>
      </w:r>
      <w:r w:rsidRPr="009068C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services covering, </w:t>
      </w:r>
      <w:r w:rsidR="00FB63DD" w:rsidRPr="009068CC">
        <w:rPr>
          <w:rFonts w:ascii="Times New Roman" w:hAnsi="Times New Roman" w:cs="Times New Roman"/>
          <w:sz w:val="24"/>
          <w:szCs w:val="24"/>
        </w:rPr>
        <w:t>without limitation, the following areas</w:t>
      </w:r>
      <w:r w:rsidRPr="009068CC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14:paraId="3AEA69AA" w14:textId="0EF8EF13" w:rsidR="00EE6A60" w:rsidRPr="00B23DB8" w:rsidRDefault="00EE6A60" w:rsidP="00B23D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23DB8">
        <w:rPr>
          <w:rFonts w:ascii="Times New Roman" w:hAnsi="Times New Roman" w:cs="Times New Roman"/>
          <w:sz w:val="24"/>
          <w:szCs w:val="24"/>
        </w:rPr>
        <w:lastRenderedPageBreak/>
        <w:t>programme management support, including support to the Steering Committee</w:t>
      </w:r>
      <w:r w:rsidR="000D0D27" w:rsidRPr="00B23DB8">
        <w:rPr>
          <w:rFonts w:ascii="Times New Roman" w:hAnsi="Times New Roman" w:cs="Times New Roman"/>
          <w:sz w:val="24"/>
          <w:szCs w:val="24"/>
        </w:rPr>
        <w:t>, coordination of implementation activities,</w:t>
      </w:r>
      <w:r w:rsidRPr="00B23DB8">
        <w:rPr>
          <w:rFonts w:ascii="Times New Roman" w:hAnsi="Times New Roman" w:cs="Times New Roman"/>
          <w:sz w:val="24"/>
          <w:szCs w:val="24"/>
        </w:rPr>
        <w:t xml:space="preserve"> and </w:t>
      </w:r>
      <w:r w:rsidR="000D0D27" w:rsidRPr="00B23DB8">
        <w:rPr>
          <w:rFonts w:ascii="Times New Roman" w:hAnsi="Times New Roman" w:cs="Times New Roman"/>
          <w:sz w:val="24"/>
          <w:szCs w:val="24"/>
        </w:rPr>
        <w:t xml:space="preserve">preparation of </w:t>
      </w:r>
      <w:r w:rsidRPr="00B23DB8">
        <w:rPr>
          <w:rFonts w:ascii="Times New Roman" w:hAnsi="Times New Roman" w:cs="Times New Roman"/>
          <w:sz w:val="24"/>
          <w:szCs w:val="24"/>
        </w:rPr>
        <w:t xml:space="preserve">programme </w:t>
      </w:r>
      <w:r w:rsidR="000D0D27" w:rsidRPr="00B23DB8">
        <w:rPr>
          <w:rFonts w:ascii="Times New Roman" w:hAnsi="Times New Roman" w:cs="Times New Roman"/>
          <w:sz w:val="24"/>
          <w:szCs w:val="24"/>
        </w:rPr>
        <w:t>reports</w:t>
      </w:r>
      <w:r w:rsidRPr="00B23DB8">
        <w:rPr>
          <w:rFonts w:ascii="Times New Roman" w:hAnsi="Times New Roman" w:cs="Times New Roman"/>
          <w:sz w:val="24"/>
          <w:szCs w:val="24"/>
        </w:rPr>
        <w:t>;</w:t>
      </w:r>
    </w:p>
    <w:p w14:paraId="1AF2C6B5" w14:textId="1C8EF9F6" w:rsidR="00EE6A60" w:rsidRPr="00B23DB8" w:rsidRDefault="00EE6A60" w:rsidP="00B23D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23DB8">
        <w:rPr>
          <w:rFonts w:ascii="Times New Roman" w:hAnsi="Times New Roman" w:cs="Times New Roman"/>
          <w:sz w:val="24"/>
          <w:szCs w:val="24"/>
        </w:rPr>
        <w:t xml:space="preserve">technical review </w:t>
      </w:r>
      <w:r w:rsidR="00516720" w:rsidRPr="00B23DB8">
        <w:rPr>
          <w:rFonts w:ascii="Times New Roman" w:hAnsi="Times New Roman" w:cs="Times New Roman"/>
          <w:sz w:val="24"/>
          <w:szCs w:val="24"/>
        </w:rPr>
        <w:t>and advisory support in relation to</w:t>
      </w:r>
      <w:r w:rsidRPr="00B23DB8">
        <w:rPr>
          <w:rFonts w:ascii="Times New Roman" w:hAnsi="Times New Roman" w:cs="Times New Roman"/>
          <w:sz w:val="24"/>
          <w:szCs w:val="24"/>
        </w:rPr>
        <w:t xml:space="preserve"> railway infrastructure </w:t>
      </w:r>
      <w:r w:rsidR="00516720" w:rsidRPr="00B23DB8">
        <w:rPr>
          <w:rFonts w:ascii="Times New Roman" w:hAnsi="Times New Roman" w:cs="Times New Roman"/>
          <w:sz w:val="24"/>
          <w:szCs w:val="24"/>
        </w:rPr>
        <w:t>rehabilitation, signalling, telecommunications and associated works</w:t>
      </w:r>
      <w:r w:rsidRPr="00B23DB8">
        <w:rPr>
          <w:rFonts w:ascii="Times New Roman" w:hAnsi="Times New Roman" w:cs="Times New Roman"/>
          <w:sz w:val="24"/>
          <w:szCs w:val="24"/>
        </w:rPr>
        <w:t>;</w:t>
      </w:r>
    </w:p>
    <w:p w14:paraId="3B83BDC2" w14:textId="34180AA4" w:rsidR="00EE6A60" w:rsidRPr="00B23DB8" w:rsidRDefault="00EE6A60" w:rsidP="00B23D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23DB8">
        <w:rPr>
          <w:rFonts w:ascii="Times New Roman" w:hAnsi="Times New Roman" w:cs="Times New Roman"/>
          <w:sz w:val="24"/>
          <w:szCs w:val="24"/>
        </w:rPr>
        <w:t xml:space="preserve">advisory services </w:t>
      </w:r>
      <w:r w:rsidR="00763D8C" w:rsidRPr="00B23DB8">
        <w:rPr>
          <w:rFonts w:ascii="Times New Roman" w:hAnsi="Times New Roman" w:cs="Times New Roman"/>
          <w:sz w:val="24"/>
          <w:szCs w:val="24"/>
        </w:rPr>
        <w:t>in support of</w:t>
      </w:r>
      <w:r w:rsidRPr="00B23DB8">
        <w:rPr>
          <w:rFonts w:ascii="Times New Roman" w:hAnsi="Times New Roman" w:cs="Times New Roman"/>
          <w:sz w:val="24"/>
          <w:szCs w:val="24"/>
        </w:rPr>
        <w:t xml:space="preserve"> railway institutional</w:t>
      </w:r>
      <w:r w:rsidR="00763D8C" w:rsidRPr="00B23DB8">
        <w:rPr>
          <w:rFonts w:ascii="Times New Roman" w:hAnsi="Times New Roman" w:cs="Times New Roman"/>
          <w:sz w:val="24"/>
          <w:szCs w:val="24"/>
        </w:rPr>
        <w:t>, regulatory and governance</w:t>
      </w:r>
      <w:r w:rsidRPr="00B23DB8">
        <w:rPr>
          <w:rFonts w:ascii="Times New Roman" w:hAnsi="Times New Roman" w:cs="Times New Roman"/>
          <w:sz w:val="24"/>
          <w:szCs w:val="24"/>
        </w:rPr>
        <w:t xml:space="preserve"> reforms;</w:t>
      </w:r>
    </w:p>
    <w:p w14:paraId="2ACAF2DE" w14:textId="195CF8DE" w:rsidR="00EE6A60" w:rsidRPr="00B23DB8" w:rsidRDefault="00EE6A60" w:rsidP="00B23D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23DB8">
        <w:rPr>
          <w:rFonts w:ascii="Times New Roman" w:hAnsi="Times New Roman" w:cs="Times New Roman"/>
          <w:sz w:val="24"/>
          <w:szCs w:val="24"/>
        </w:rPr>
        <w:t xml:space="preserve">monitoring of </w:t>
      </w:r>
      <w:r w:rsidR="00134A95" w:rsidRPr="00B23DB8">
        <w:rPr>
          <w:rFonts w:ascii="Times New Roman" w:hAnsi="Times New Roman" w:cs="Times New Roman"/>
          <w:sz w:val="24"/>
          <w:szCs w:val="24"/>
        </w:rPr>
        <w:t>Programme</w:t>
      </w:r>
      <w:r w:rsidRPr="00B23DB8">
        <w:rPr>
          <w:rFonts w:ascii="Times New Roman" w:hAnsi="Times New Roman" w:cs="Times New Roman"/>
          <w:sz w:val="24"/>
          <w:szCs w:val="24"/>
        </w:rPr>
        <w:t xml:space="preserve"> implementation</w:t>
      </w:r>
      <w:r w:rsidR="00134A95" w:rsidRPr="00B23DB8">
        <w:rPr>
          <w:rFonts w:ascii="Times New Roman" w:hAnsi="Times New Roman" w:cs="Times New Roman"/>
          <w:sz w:val="24"/>
          <w:szCs w:val="24"/>
        </w:rPr>
        <w:t xml:space="preserve"> progress, including identification of delays, constraints and corrective actions</w:t>
      </w:r>
      <w:r w:rsidRPr="00B23DB8">
        <w:rPr>
          <w:rFonts w:ascii="Times New Roman" w:hAnsi="Times New Roman" w:cs="Times New Roman"/>
          <w:sz w:val="24"/>
          <w:szCs w:val="24"/>
        </w:rPr>
        <w:t>;</w:t>
      </w:r>
    </w:p>
    <w:p w14:paraId="3AA7BE32" w14:textId="1EC41479" w:rsidR="00EE6A60" w:rsidRPr="00B23DB8" w:rsidRDefault="00EE6A60" w:rsidP="00B23D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23DB8">
        <w:rPr>
          <w:rFonts w:ascii="Times New Roman" w:hAnsi="Times New Roman" w:cs="Times New Roman"/>
          <w:sz w:val="24"/>
          <w:szCs w:val="24"/>
        </w:rPr>
        <w:t xml:space="preserve">contract </w:t>
      </w:r>
      <w:r w:rsidR="004A0114" w:rsidRPr="00B23DB8">
        <w:rPr>
          <w:rFonts w:ascii="Times New Roman" w:hAnsi="Times New Roman" w:cs="Times New Roman"/>
          <w:sz w:val="24"/>
          <w:szCs w:val="24"/>
        </w:rPr>
        <w:t xml:space="preserve">administration advisory support, </w:t>
      </w:r>
      <w:r w:rsidRPr="00B23DB8">
        <w:rPr>
          <w:rFonts w:ascii="Times New Roman" w:hAnsi="Times New Roman" w:cs="Times New Roman"/>
          <w:sz w:val="24"/>
          <w:szCs w:val="24"/>
        </w:rPr>
        <w:t>risk management</w:t>
      </w:r>
      <w:r w:rsidR="004A0114" w:rsidRPr="00B23DB8">
        <w:rPr>
          <w:rFonts w:ascii="Times New Roman" w:hAnsi="Times New Roman" w:cs="Times New Roman"/>
          <w:sz w:val="24"/>
          <w:szCs w:val="24"/>
        </w:rPr>
        <w:t xml:space="preserve"> and compliance monitoring in accordance with applicable financing, procurement and contractual requirements</w:t>
      </w:r>
      <w:r w:rsidRPr="00B23DB8">
        <w:rPr>
          <w:rFonts w:ascii="Times New Roman" w:hAnsi="Times New Roman" w:cs="Times New Roman"/>
          <w:sz w:val="24"/>
          <w:szCs w:val="24"/>
        </w:rPr>
        <w:t>;</w:t>
      </w:r>
    </w:p>
    <w:p w14:paraId="06244713" w14:textId="635225CB" w:rsidR="00EE6A60" w:rsidRPr="00B23DB8" w:rsidRDefault="006B1364" w:rsidP="00B23D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23DB8">
        <w:rPr>
          <w:rFonts w:ascii="Times New Roman" w:hAnsi="Times New Roman" w:cs="Times New Roman"/>
          <w:sz w:val="24"/>
          <w:szCs w:val="24"/>
        </w:rPr>
        <w:t>capacity building and knowledge transfer to relevant implementing institutions, including support to strengthen technical, managerial and institutional capabilities.</w:t>
      </w:r>
    </w:p>
    <w:p w14:paraId="75D7DC1C" w14:textId="269987E0" w:rsidR="00EE6A60" w:rsidRPr="008C272D" w:rsidRDefault="00EE6A60" w:rsidP="00B23DB8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C272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expected duration of the </w:t>
      </w:r>
      <w:r w:rsidR="003B0718" w:rsidRPr="008C272D">
        <w:rPr>
          <w:rFonts w:ascii="Times New Roman" w:hAnsi="Times New Roman" w:cs="Times New Roman"/>
          <w:sz w:val="24"/>
          <w:szCs w:val="24"/>
        </w:rPr>
        <w:t>services</w:t>
      </w:r>
      <w:r w:rsidRPr="008C272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is </w:t>
      </w:r>
      <w:r w:rsidRPr="008C272D">
        <w:rPr>
          <w:rFonts w:ascii="Times New Roman" w:hAnsi="Times New Roman" w:cs="Times New Roman"/>
          <w:sz w:val="24"/>
          <w:szCs w:val="24"/>
        </w:rPr>
        <w:t>forty-eight (</w:t>
      </w:r>
      <w:r w:rsidRPr="008C272D">
        <w:rPr>
          <w:rFonts w:ascii="Times New Roman" w:eastAsia="Times New Roman" w:hAnsi="Times New Roman" w:cs="Times New Roman"/>
          <w:sz w:val="24"/>
          <w:szCs w:val="24"/>
          <w:lang w:eastAsia="en-GB"/>
        </w:rPr>
        <w:t>48</w:t>
      </w:r>
      <w:r w:rsidRPr="008C272D">
        <w:rPr>
          <w:rFonts w:ascii="Times New Roman" w:hAnsi="Times New Roman" w:cs="Times New Roman"/>
          <w:sz w:val="24"/>
          <w:szCs w:val="24"/>
        </w:rPr>
        <w:t>)</w:t>
      </w:r>
      <w:r w:rsidRPr="008C272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months</w:t>
      </w:r>
      <w:r w:rsidRPr="008C272D">
        <w:rPr>
          <w:rFonts w:ascii="Times New Roman" w:hAnsi="Times New Roman" w:cs="Times New Roman"/>
          <w:sz w:val="24"/>
          <w:szCs w:val="24"/>
        </w:rPr>
        <w:t xml:space="preserve">. The assignment </w:t>
      </w:r>
      <w:r w:rsidR="003B0718" w:rsidRPr="008C272D">
        <w:rPr>
          <w:rFonts w:ascii="Times New Roman" w:hAnsi="Times New Roman" w:cs="Times New Roman"/>
          <w:sz w:val="24"/>
          <w:szCs w:val="24"/>
        </w:rPr>
        <w:t>shall</w:t>
      </w:r>
      <w:r w:rsidRPr="008C272D">
        <w:rPr>
          <w:rFonts w:ascii="Times New Roman" w:hAnsi="Times New Roman" w:cs="Times New Roman"/>
          <w:sz w:val="24"/>
          <w:szCs w:val="24"/>
        </w:rPr>
        <w:t xml:space="preserve"> be performed</w:t>
      </w:r>
      <w:r w:rsidRPr="008C272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8C272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 </w:t>
      </w:r>
      <w:r w:rsidRPr="008C272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Zambia, </w:t>
      </w:r>
      <w:r w:rsidRPr="008C272D">
        <w:rPr>
          <w:rFonts w:ascii="Times New Roman" w:hAnsi="Times New Roman" w:cs="Times New Roman"/>
          <w:sz w:val="24"/>
          <w:szCs w:val="24"/>
        </w:rPr>
        <w:t>primarily in</w:t>
      </w:r>
      <w:r w:rsidRPr="008C272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Lusaka, Kabwe and along the </w:t>
      </w:r>
      <w:r w:rsidR="003B0718" w:rsidRPr="008C272D">
        <w:rPr>
          <w:rFonts w:ascii="Times New Roman" w:hAnsi="Times New Roman" w:cs="Times New Roman"/>
          <w:sz w:val="24"/>
          <w:szCs w:val="24"/>
        </w:rPr>
        <w:t>relevant railway corridors</w:t>
      </w:r>
      <w:r w:rsidR="008C272D">
        <w:rPr>
          <w:rFonts w:ascii="Times New Roman" w:hAnsi="Times New Roman" w:cs="Times New Roman"/>
          <w:sz w:val="24"/>
          <w:szCs w:val="24"/>
        </w:rPr>
        <w:t>.</w:t>
      </w:r>
    </w:p>
    <w:p w14:paraId="4803CA9D" w14:textId="58B4B732" w:rsidR="004D09EA" w:rsidRPr="004D09EA" w:rsidRDefault="004D09EA" w:rsidP="00522444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Eligibility Requirements</w:t>
      </w:r>
    </w:p>
    <w:p w14:paraId="6DBF0781" w14:textId="3E747461" w:rsidR="00EE6A60" w:rsidRPr="004D09EA" w:rsidRDefault="00EE6A60" w:rsidP="004D09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Interested consulting firms shall demonstrate</w:t>
      </w:r>
      <w:r w:rsidR="0017254C" w:rsidRPr="0017254C">
        <w:rPr>
          <w:rFonts w:ascii="Times New Roman" w:hAnsi="Times New Roman" w:cs="Times New Roman"/>
          <w:sz w:val="24"/>
          <w:szCs w:val="24"/>
        </w:rPr>
        <w:t>, to the satisfaction of the Contracting Authority,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that they </w:t>
      </w:r>
      <w:r w:rsidR="0017254C" w:rsidRPr="0017254C">
        <w:rPr>
          <w:rFonts w:ascii="Times New Roman" w:hAnsi="Times New Roman" w:cs="Times New Roman"/>
          <w:sz w:val="24"/>
          <w:szCs w:val="24"/>
        </w:rPr>
        <w:t>meet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 minimum eligibility requirements</w:t>
      </w:r>
      <w:r w:rsidR="0017254C" w:rsidRPr="0017254C">
        <w:rPr>
          <w:rFonts w:ascii="Times New Roman" w:hAnsi="Times New Roman" w:cs="Times New Roman"/>
          <w:sz w:val="24"/>
          <w:szCs w:val="24"/>
        </w:rPr>
        <w:t xml:space="preserve"> set out below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6A8D1F5F" w14:textId="1B77919C" w:rsidR="004D09EA" w:rsidRPr="002C42D2" w:rsidRDefault="004D09EA" w:rsidP="009E5CDB">
      <w:pPr>
        <w:pStyle w:val="ListParagraph"/>
        <w:numPr>
          <w:ilvl w:val="1"/>
          <w:numId w:val="22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2C42D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Legal Capacity</w:t>
      </w:r>
    </w:p>
    <w:p w14:paraId="42F97CB8" w14:textId="77777777" w:rsidR="004D09EA" w:rsidRPr="004D09EA" w:rsidRDefault="004D09EA" w:rsidP="004D09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The Applicant shall:</w:t>
      </w:r>
    </w:p>
    <w:p w14:paraId="78326652" w14:textId="77777777" w:rsidR="004D09EA" w:rsidRPr="004D09EA" w:rsidRDefault="004D09EA" w:rsidP="004D09E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be legally established;</w:t>
      </w:r>
    </w:p>
    <w:p w14:paraId="408C62EE" w14:textId="77777777" w:rsidR="004D09EA" w:rsidRPr="004D09EA" w:rsidRDefault="004D09EA" w:rsidP="004D09E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be eligible to participate under the </w:t>
      </w:r>
      <w:r w:rsidR="001849B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FIDIC 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applicable procurement rules;</w:t>
      </w:r>
    </w:p>
    <w:p w14:paraId="64BC2A23" w14:textId="77777777" w:rsidR="004D09EA" w:rsidRPr="004D09EA" w:rsidRDefault="004D09EA" w:rsidP="004D09E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not be subject to bankruptcy, insolvency or liquidation;</w:t>
      </w:r>
    </w:p>
    <w:p w14:paraId="21A96D37" w14:textId="77777777" w:rsidR="004D09EA" w:rsidRPr="004D09EA" w:rsidRDefault="004D09EA" w:rsidP="004D09E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have no conflict of interest affecting this assignment.</w:t>
      </w:r>
    </w:p>
    <w:p w14:paraId="376BACF7" w14:textId="14A176E5" w:rsidR="00EE6A60" w:rsidRPr="002C42D2" w:rsidRDefault="00EE6A60" w:rsidP="009E5CDB">
      <w:pPr>
        <w:pStyle w:val="ListParagraph"/>
        <w:numPr>
          <w:ilvl w:val="1"/>
          <w:numId w:val="22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2C42D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Financial and </w:t>
      </w:r>
      <w:r w:rsidR="008B7258" w:rsidRPr="002C42D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Economic</w:t>
      </w:r>
      <w:r w:rsidRPr="002C42D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Capacity</w:t>
      </w:r>
    </w:p>
    <w:p w14:paraId="64167B24" w14:textId="77777777" w:rsidR="004D09EA" w:rsidRPr="004D09EA" w:rsidRDefault="004D09EA" w:rsidP="004D09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The Applicant shall demonstrate</w:t>
      </w:r>
      <w:r w:rsidR="0088594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 following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14:paraId="4D7EF303" w14:textId="77777777" w:rsidR="004D09EA" w:rsidRPr="001849B6" w:rsidRDefault="004D09EA" w:rsidP="001849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 average annual turnover of not less than </w:t>
      </w:r>
      <w:r w:rsidRPr="004D09E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EUR </w:t>
      </w:r>
      <w:r w:rsidR="001849B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10,000,000</w:t>
      </w:r>
      <w:r w:rsidR="001849B6" w:rsidRPr="001849B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.00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during the last three completed financial years;</w:t>
      </w:r>
    </w:p>
    <w:p w14:paraId="42426924" w14:textId="32163478" w:rsidR="00EE6A60" w:rsidRDefault="00EE6A60" w:rsidP="00B23DB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3DB8">
        <w:rPr>
          <w:rFonts w:ascii="Times New Roman" w:hAnsi="Times New Roman" w:cs="Times New Roman"/>
          <w:sz w:val="24"/>
          <w:szCs w:val="24"/>
        </w:rPr>
        <w:t>sufficient financial capacity to implement the assignment</w:t>
      </w:r>
      <w:r w:rsidR="009334CB">
        <w:rPr>
          <w:rFonts w:ascii="Times New Roman" w:hAnsi="Times New Roman" w:cs="Times New Roman"/>
          <w:sz w:val="24"/>
          <w:szCs w:val="24"/>
        </w:rPr>
        <w:t xml:space="preserve">. </w:t>
      </w:r>
      <w:r w:rsidR="00194C45">
        <w:rPr>
          <w:rFonts w:ascii="Times New Roman" w:hAnsi="Times New Roman" w:cs="Times New Roman"/>
          <w:sz w:val="24"/>
          <w:szCs w:val="24"/>
        </w:rPr>
        <w:t>The current</w:t>
      </w:r>
      <w:r w:rsidR="009334CB" w:rsidRPr="009334CB">
        <w:rPr>
          <w:rFonts w:ascii="Times New Roman" w:hAnsi="Times New Roman" w:cs="Times New Roman"/>
          <w:sz w:val="24"/>
          <w:szCs w:val="24"/>
        </w:rPr>
        <w:t xml:space="preserve"> ratio (current assets/current liabilities) in the last year for which accounts have been closed must be</w:t>
      </w:r>
      <w:r w:rsidR="009E5CDB">
        <w:rPr>
          <w:rFonts w:ascii="Times New Roman" w:hAnsi="Times New Roman" w:cs="Times New Roman"/>
          <w:sz w:val="24"/>
          <w:szCs w:val="24"/>
        </w:rPr>
        <w:t xml:space="preserve"> </w:t>
      </w:r>
      <w:r w:rsidR="009334CB" w:rsidRPr="009334CB">
        <w:rPr>
          <w:rFonts w:ascii="Times New Roman" w:hAnsi="Times New Roman" w:cs="Times New Roman"/>
          <w:sz w:val="24"/>
          <w:szCs w:val="24"/>
        </w:rPr>
        <w:t>at least 1. In case of a consortium</w:t>
      </w:r>
      <w:r w:rsidR="009334CB">
        <w:rPr>
          <w:rFonts w:ascii="Times New Roman" w:hAnsi="Times New Roman" w:cs="Times New Roman"/>
          <w:sz w:val="24"/>
          <w:szCs w:val="24"/>
        </w:rPr>
        <w:t>,</w:t>
      </w:r>
      <w:r w:rsidR="009334CB" w:rsidRPr="009334CB">
        <w:rPr>
          <w:rFonts w:ascii="Times New Roman" w:hAnsi="Times New Roman" w:cs="Times New Roman"/>
          <w:sz w:val="24"/>
          <w:szCs w:val="24"/>
        </w:rPr>
        <w:t xml:space="preserve"> this criterion must be fulfilled by each member.</w:t>
      </w:r>
    </w:p>
    <w:p w14:paraId="0B6E7843" w14:textId="77777777" w:rsidR="009E5CDB" w:rsidRPr="00B23DB8" w:rsidRDefault="009E5CDB" w:rsidP="009E5CD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82CF9F3" w14:textId="77777777" w:rsidR="004D09EA" w:rsidRPr="002C42D2" w:rsidRDefault="004D09EA" w:rsidP="009E5CDB">
      <w:pPr>
        <w:pStyle w:val="ListParagraph"/>
        <w:numPr>
          <w:ilvl w:val="1"/>
          <w:numId w:val="22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2C42D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Technical Capacity</w:t>
      </w:r>
    </w:p>
    <w:p w14:paraId="007DC6FB" w14:textId="0CFE9422" w:rsidR="004D09EA" w:rsidRPr="004D09EA" w:rsidRDefault="004D09EA" w:rsidP="004D09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The Applicant shall demonstrate</w:t>
      </w:r>
      <w:r w:rsidR="009871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14:paraId="74474DA4" w14:textId="77777777" w:rsidR="004D09EA" w:rsidRPr="0017254C" w:rsidRDefault="004D09EA" w:rsidP="004D09E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7254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at least </w:t>
      </w:r>
      <w:r w:rsidRPr="0017254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ten (10) years</w:t>
      </w:r>
      <w:r w:rsidRPr="0017254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of continuous experience providing professional railway consultancy services;</w:t>
      </w:r>
    </w:p>
    <w:p w14:paraId="2AF06BA5" w14:textId="5B0ED79E" w:rsidR="00EE6A60" w:rsidRPr="00B23DB8" w:rsidRDefault="00EE6A60" w:rsidP="00B23DB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23DB8">
        <w:rPr>
          <w:rFonts w:ascii="Times New Roman" w:hAnsi="Times New Roman" w:cs="Times New Roman"/>
          <w:sz w:val="24"/>
          <w:szCs w:val="24"/>
        </w:rPr>
        <w:lastRenderedPageBreak/>
        <w:t>successful international experience in railway infrastructure rehabilitation, Owner's Engineer services, programme management, technical advisory services</w:t>
      </w:r>
      <w:r w:rsidR="007F3E9E" w:rsidRPr="00B23DB8">
        <w:rPr>
          <w:rFonts w:ascii="Times New Roman" w:hAnsi="Times New Roman" w:cs="Times New Roman"/>
          <w:sz w:val="24"/>
          <w:szCs w:val="24"/>
        </w:rPr>
        <w:t>,</w:t>
      </w:r>
      <w:r w:rsidRPr="00B23DB8">
        <w:rPr>
          <w:rFonts w:ascii="Times New Roman" w:hAnsi="Times New Roman" w:cs="Times New Roman"/>
          <w:sz w:val="24"/>
          <w:szCs w:val="24"/>
        </w:rPr>
        <w:t xml:space="preserve"> railway engineering, </w:t>
      </w:r>
      <w:r w:rsidR="007F3E9E" w:rsidRPr="00B23DB8">
        <w:rPr>
          <w:rFonts w:ascii="Times New Roman" w:hAnsi="Times New Roman" w:cs="Times New Roman"/>
          <w:sz w:val="24"/>
          <w:szCs w:val="24"/>
        </w:rPr>
        <w:t xml:space="preserve">or </w:t>
      </w:r>
      <w:r w:rsidRPr="00B23DB8">
        <w:rPr>
          <w:rFonts w:ascii="Times New Roman" w:hAnsi="Times New Roman" w:cs="Times New Roman"/>
          <w:sz w:val="24"/>
          <w:szCs w:val="24"/>
        </w:rPr>
        <w:t>FIDIC Engineer</w:t>
      </w:r>
      <w:r w:rsidR="007F3E9E" w:rsidRPr="00B23DB8">
        <w:rPr>
          <w:rFonts w:ascii="Times New Roman" w:hAnsi="Times New Roman" w:cs="Times New Roman"/>
          <w:sz w:val="24"/>
          <w:szCs w:val="24"/>
        </w:rPr>
        <w:t>/</w:t>
      </w:r>
      <w:r w:rsidRPr="00B23DB8">
        <w:rPr>
          <w:rFonts w:ascii="Times New Roman" w:hAnsi="Times New Roman" w:cs="Times New Roman"/>
          <w:sz w:val="24"/>
          <w:szCs w:val="24"/>
        </w:rPr>
        <w:t>Supervisor/Supervising Engineer services</w:t>
      </w:r>
      <w:r w:rsidR="007F3E9E" w:rsidRPr="00B23DB8">
        <w:rPr>
          <w:rFonts w:ascii="Times New Roman" w:hAnsi="Times New Roman" w:cs="Times New Roman"/>
          <w:sz w:val="24"/>
          <w:szCs w:val="24"/>
        </w:rPr>
        <w:t>;</w:t>
      </w:r>
    </w:p>
    <w:p w14:paraId="47C1E170" w14:textId="4330A884" w:rsidR="00EE6A60" w:rsidRPr="00B23DB8" w:rsidRDefault="00EE6A60" w:rsidP="00B23DB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23DB8">
        <w:rPr>
          <w:rFonts w:ascii="Times New Roman" w:hAnsi="Times New Roman" w:cs="Times New Roman"/>
          <w:sz w:val="24"/>
          <w:szCs w:val="24"/>
        </w:rPr>
        <w:t>successful international experience in railway institutional, regulatory or governance reforms</w:t>
      </w:r>
      <w:r w:rsidR="00403454" w:rsidRPr="00B23DB8">
        <w:rPr>
          <w:rFonts w:ascii="Times New Roman" w:hAnsi="Times New Roman" w:cs="Times New Roman"/>
          <w:sz w:val="24"/>
          <w:szCs w:val="24"/>
        </w:rPr>
        <w:t>,</w:t>
      </w:r>
      <w:r w:rsidRPr="00B23DB8">
        <w:rPr>
          <w:rFonts w:ascii="Times New Roman" w:hAnsi="Times New Roman" w:cs="Times New Roman"/>
          <w:sz w:val="24"/>
          <w:szCs w:val="24"/>
        </w:rPr>
        <w:t xml:space="preserve"> as </w:t>
      </w:r>
      <w:r w:rsidR="00403454" w:rsidRPr="00B23DB8">
        <w:rPr>
          <w:rFonts w:ascii="Times New Roman" w:hAnsi="Times New Roman" w:cs="Times New Roman"/>
          <w:sz w:val="24"/>
          <w:szCs w:val="24"/>
        </w:rPr>
        <w:t xml:space="preserve">further detailed </w:t>
      </w:r>
      <w:r w:rsidRPr="00B23DB8">
        <w:rPr>
          <w:rFonts w:ascii="Times New Roman" w:hAnsi="Times New Roman" w:cs="Times New Roman"/>
          <w:sz w:val="24"/>
          <w:szCs w:val="24"/>
        </w:rPr>
        <w:t>below</w:t>
      </w:r>
      <w:r w:rsidR="00403454" w:rsidRPr="00B23DB8">
        <w:rPr>
          <w:rFonts w:ascii="Times New Roman" w:hAnsi="Times New Roman" w:cs="Times New Roman"/>
          <w:sz w:val="24"/>
          <w:szCs w:val="24"/>
        </w:rPr>
        <w:t>:</w:t>
      </w:r>
    </w:p>
    <w:p w14:paraId="6B29D19C" w14:textId="77777777" w:rsidR="004D09EA" w:rsidRPr="0017254C" w:rsidRDefault="004D09EA" w:rsidP="001849B6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7254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successful completion of at least </w:t>
      </w:r>
      <w:r w:rsidR="00113C72" w:rsidRPr="0017254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four</w:t>
      </w:r>
      <w:r w:rsidRPr="0017254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(</w:t>
      </w:r>
      <w:r w:rsidR="00113C72" w:rsidRPr="0017254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4</w:t>
      </w:r>
      <w:r w:rsidRPr="0017254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)</w:t>
      </w:r>
      <w:r w:rsidRPr="0017254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international railway assignments comparable in complexity during the last ten years;</w:t>
      </w:r>
    </w:p>
    <w:p w14:paraId="2AAF7A3C" w14:textId="55104C6E" w:rsidR="00EE6A60" w:rsidRPr="00B23DB8" w:rsidRDefault="00EE6A60" w:rsidP="00B23DB8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23DB8">
        <w:rPr>
          <w:rFonts w:ascii="Times New Roman" w:hAnsi="Times New Roman" w:cs="Times New Roman"/>
          <w:sz w:val="24"/>
          <w:szCs w:val="24"/>
        </w:rPr>
        <w:t xml:space="preserve">successful completion of at least </w:t>
      </w:r>
      <w:r w:rsidRPr="00B23DB8">
        <w:rPr>
          <w:rFonts w:ascii="Times New Roman" w:hAnsi="Times New Roman" w:cs="Times New Roman"/>
          <w:b/>
          <w:bCs/>
          <w:sz w:val="24"/>
          <w:szCs w:val="24"/>
        </w:rPr>
        <w:t>two (2)</w:t>
      </w:r>
      <w:r w:rsidRPr="00B23DB8">
        <w:rPr>
          <w:rFonts w:ascii="Times New Roman" w:hAnsi="Times New Roman" w:cs="Times New Roman"/>
          <w:sz w:val="24"/>
          <w:szCs w:val="24"/>
        </w:rPr>
        <w:t xml:space="preserve"> </w:t>
      </w:r>
      <w:r w:rsidR="002E49CD" w:rsidRPr="00B23DB8">
        <w:rPr>
          <w:rFonts w:ascii="Times New Roman" w:hAnsi="Times New Roman" w:cs="Times New Roman"/>
          <w:sz w:val="24"/>
          <w:szCs w:val="24"/>
        </w:rPr>
        <w:t>assignments</w:t>
      </w:r>
      <w:r w:rsidRPr="00B23DB8">
        <w:rPr>
          <w:rFonts w:ascii="Times New Roman" w:hAnsi="Times New Roman" w:cs="Times New Roman"/>
          <w:sz w:val="24"/>
          <w:szCs w:val="24"/>
        </w:rPr>
        <w:t xml:space="preserve"> involving both railway infrastructure rehabilitation and institutional reform </w:t>
      </w:r>
      <w:r w:rsidR="002E49CD" w:rsidRPr="00B23DB8">
        <w:rPr>
          <w:rFonts w:ascii="Times New Roman" w:hAnsi="Times New Roman" w:cs="Times New Roman"/>
          <w:sz w:val="24"/>
          <w:szCs w:val="24"/>
        </w:rPr>
        <w:t>during</w:t>
      </w:r>
      <w:r w:rsidRPr="00B23DB8">
        <w:rPr>
          <w:rFonts w:ascii="Times New Roman" w:hAnsi="Times New Roman" w:cs="Times New Roman"/>
          <w:sz w:val="24"/>
          <w:szCs w:val="24"/>
        </w:rPr>
        <w:t xml:space="preserve"> the last ten years;</w:t>
      </w:r>
    </w:p>
    <w:p w14:paraId="4F48E1D0" w14:textId="77777777" w:rsidR="00FA23FF" w:rsidRPr="004D09EA" w:rsidRDefault="00FA23FF" w:rsidP="001849B6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Experience in projects implemented under FIDIC Conditions of Contract shall be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evaluated accordingly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A0BBE6E" w14:textId="77777777" w:rsidR="004D09EA" w:rsidRPr="004D09EA" w:rsidRDefault="004D09EA" w:rsidP="004D09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Experience </w:t>
      </w:r>
      <w:r w:rsidR="00113C7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 projects 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financed by the European Union, </w:t>
      </w:r>
      <w:r w:rsidR="00113C7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World Bank, </w:t>
      </w:r>
      <w:r w:rsidR="00113C7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African Development Bank, </w:t>
      </w:r>
      <w:r w:rsidR="00113C7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European Investment Bank, KfW, JICA or similar development partners shall be considered an advantage.</w:t>
      </w:r>
      <w:r w:rsidR="00FA23F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</w:t>
      </w:r>
    </w:p>
    <w:p w14:paraId="6F9561F1" w14:textId="420CFECE" w:rsidR="004D09EA" w:rsidRPr="004D09EA" w:rsidRDefault="004D09EA" w:rsidP="00522444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Corporate Capability</w:t>
      </w:r>
    </w:p>
    <w:p w14:paraId="50DB4E8A" w14:textId="77777777" w:rsidR="004D09EA" w:rsidRPr="004D09EA" w:rsidRDefault="004D09EA" w:rsidP="004D09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The Applicant shall demonstrate that railway consultancy constitutes one of its principal business activities</w:t>
      </w:r>
      <w:r w:rsidR="00113C7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that 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it maintains permanent technical resources in railway engineering, programme management and railway institutional advisory services.</w:t>
      </w:r>
    </w:p>
    <w:p w14:paraId="0860E4DE" w14:textId="6D510DAC" w:rsidR="004D09EA" w:rsidRPr="004D09EA" w:rsidRDefault="004D09EA" w:rsidP="004D09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Experience obtained solely through external associates or individual experts </w:t>
      </w:r>
      <w:r w:rsidR="0017254C">
        <w:rPr>
          <w:rFonts w:ascii="Times New Roman" w:eastAsia="Times New Roman" w:hAnsi="Times New Roman" w:cs="Times New Roman"/>
          <w:sz w:val="24"/>
          <w:szCs w:val="24"/>
          <w:lang w:eastAsia="en-GB"/>
        </w:rPr>
        <w:t>who are not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part of the Applicant</w:t>
      </w:r>
      <w:r w:rsidR="00113C72">
        <w:rPr>
          <w:rFonts w:ascii="Times New Roman" w:eastAsia="Times New Roman" w:hAnsi="Times New Roman" w:cs="Times New Roman"/>
          <w:sz w:val="24"/>
          <w:szCs w:val="24"/>
          <w:lang w:eastAsia="en-GB"/>
        </w:rPr>
        <w:t>’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s organisation shall not be considered in the assessment of corporate experience.</w:t>
      </w:r>
    </w:p>
    <w:p w14:paraId="0838DF3C" w14:textId="34DA174C" w:rsidR="004D09EA" w:rsidRPr="004D09EA" w:rsidRDefault="004D09EA" w:rsidP="00522444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Joint Ventures</w:t>
      </w:r>
    </w:p>
    <w:p w14:paraId="08D8B853" w14:textId="77777777" w:rsidR="004D09EA" w:rsidRPr="004D09EA" w:rsidRDefault="004D09EA" w:rsidP="004D09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Joint Ventures and </w:t>
      </w:r>
      <w:r w:rsidR="00113C72">
        <w:rPr>
          <w:rFonts w:ascii="Times New Roman" w:eastAsia="Times New Roman" w:hAnsi="Times New Roman" w:cs="Times New Roman"/>
          <w:sz w:val="24"/>
          <w:szCs w:val="24"/>
          <w:lang w:eastAsia="en-GB"/>
        </w:rPr>
        <w:t>Affiliations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are permitted.</w:t>
      </w:r>
    </w:p>
    <w:p w14:paraId="6F0B4B93" w14:textId="688B67C6" w:rsidR="00EE6A60" w:rsidRPr="004D09EA" w:rsidRDefault="00EE6A60" w:rsidP="004D09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Where a Joint Venture is proposed, the Lead Member shall demonstrate compliance with at least seventy percent (70%) of the minimum technical requirements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specified above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0A70A3" w:rsidRPr="000A70A3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percentage </w:t>
      </w:r>
      <w:r w:rsidR="000A70A3" w:rsidRPr="000A70A3">
        <w:rPr>
          <w:rFonts w:ascii="Times New Roman" w:hAnsi="Times New Roman" w:cs="Times New Roman"/>
          <w:sz w:val="24"/>
          <w:szCs w:val="24"/>
        </w:rPr>
        <w:t>shall relate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</w:t>
      </w:r>
      <w:r w:rsidR="000A70A3" w:rsidRPr="000A70A3">
        <w:rPr>
          <w:rFonts w:ascii="Times New Roman" w:hAnsi="Times New Roman" w:cs="Times New Roman"/>
          <w:sz w:val="24"/>
          <w:szCs w:val="24"/>
        </w:rPr>
        <w:t xml:space="preserve">both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="000A70A3" w:rsidRPr="000A70A3">
        <w:rPr>
          <w:rFonts w:ascii="Times New Roman" w:hAnsi="Times New Roman" w:cs="Times New Roman"/>
          <w:sz w:val="24"/>
          <w:szCs w:val="24"/>
        </w:rPr>
        <w:t xml:space="preserve">required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years of experience and the number of </w:t>
      </w:r>
      <w:r w:rsidR="000A70A3" w:rsidRPr="000A70A3">
        <w:rPr>
          <w:rFonts w:ascii="Times New Roman" w:hAnsi="Times New Roman" w:cs="Times New Roman"/>
          <w:sz w:val="24"/>
          <w:szCs w:val="24"/>
        </w:rPr>
        <w:t>successful reference assignments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66261BEE" w14:textId="77777777" w:rsidR="004D09EA" w:rsidRDefault="004D09EA" w:rsidP="004D09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Collectively, the Joint Venture shall satisfy all eligibility requirements.</w:t>
      </w:r>
    </w:p>
    <w:p w14:paraId="608B524B" w14:textId="5BE0E714" w:rsidR="00675202" w:rsidRDefault="00675202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br w:type="page"/>
      </w:r>
    </w:p>
    <w:p w14:paraId="5F0A5BFD" w14:textId="5C92B704" w:rsidR="004D09EA" w:rsidRPr="004D09EA" w:rsidRDefault="004D09EA" w:rsidP="00522444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Shortlisting Criteria</w:t>
      </w:r>
    </w:p>
    <w:p w14:paraId="2B77F3A5" w14:textId="77777777" w:rsidR="004D09EA" w:rsidRPr="004D09EA" w:rsidRDefault="004D09EA" w:rsidP="004D09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Eligible Applicants will be evaluated against the following criteria.</w:t>
      </w:r>
    </w:p>
    <w:tbl>
      <w:tblPr>
        <w:tblW w:w="866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1153"/>
        <w:gridCol w:w="2268"/>
      </w:tblGrid>
      <w:tr w:rsidR="00113C72" w:rsidRPr="009068CC" w14:paraId="68C3F06F" w14:textId="77777777" w:rsidTr="00FA23FF">
        <w:trPr>
          <w:tblHeader/>
          <w:tblCellSpacing w:w="15" w:type="dxa"/>
        </w:trPr>
        <w:tc>
          <w:tcPr>
            <w:tcW w:w="5200" w:type="dxa"/>
            <w:vAlign w:val="center"/>
            <w:hideMark/>
          </w:tcPr>
          <w:p w14:paraId="33CAC8A6" w14:textId="77777777" w:rsidR="00113C72" w:rsidRPr="00B23DB8" w:rsidRDefault="00113C72" w:rsidP="004D0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B23DB8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Criterion</w:t>
            </w:r>
          </w:p>
        </w:tc>
        <w:tc>
          <w:tcPr>
            <w:tcW w:w="1123" w:type="dxa"/>
            <w:vAlign w:val="center"/>
            <w:hideMark/>
          </w:tcPr>
          <w:p w14:paraId="05805BA1" w14:textId="77777777" w:rsidR="00113C72" w:rsidRPr="00B23DB8" w:rsidRDefault="00113C72" w:rsidP="0011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B23DB8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Maximum Points</w:t>
            </w:r>
          </w:p>
        </w:tc>
        <w:tc>
          <w:tcPr>
            <w:tcW w:w="2223" w:type="dxa"/>
          </w:tcPr>
          <w:p w14:paraId="2847E25E" w14:textId="77777777" w:rsidR="00113C72" w:rsidRPr="00B23DB8" w:rsidRDefault="00113C72" w:rsidP="0011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B23DB8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Evaluation terms</w:t>
            </w:r>
          </w:p>
        </w:tc>
      </w:tr>
      <w:tr w:rsidR="00113C72" w:rsidRPr="009068CC" w14:paraId="2A46606C" w14:textId="77777777" w:rsidTr="00FA23FF">
        <w:trPr>
          <w:tblCellSpacing w:w="15" w:type="dxa"/>
        </w:trPr>
        <w:tc>
          <w:tcPr>
            <w:tcW w:w="5200" w:type="dxa"/>
            <w:vAlign w:val="center"/>
            <w:hideMark/>
          </w:tcPr>
          <w:p w14:paraId="3FEBCCAF" w14:textId="77777777" w:rsidR="00113C72" w:rsidRPr="00B23DB8" w:rsidRDefault="00113C72" w:rsidP="004D0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B23DB8">
              <w:rPr>
                <w:rFonts w:ascii="Times New Roman" w:eastAsia="Times New Roman" w:hAnsi="Times New Roman" w:cs="Times New Roman"/>
                <w:lang w:eastAsia="en-GB"/>
              </w:rPr>
              <w:t>International railway infrastructure advisory experience</w:t>
            </w:r>
          </w:p>
        </w:tc>
        <w:tc>
          <w:tcPr>
            <w:tcW w:w="1123" w:type="dxa"/>
            <w:vAlign w:val="center"/>
            <w:hideMark/>
          </w:tcPr>
          <w:p w14:paraId="541820CD" w14:textId="77777777" w:rsidR="00113C72" w:rsidRPr="00B23DB8" w:rsidRDefault="00113C72" w:rsidP="0011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B23DB8">
              <w:rPr>
                <w:rFonts w:ascii="Times New Roman" w:eastAsia="Times New Roman" w:hAnsi="Times New Roman" w:cs="Times New Roman"/>
                <w:lang w:eastAsia="en-GB"/>
              </w:rPr>
              <w:t>30</w:t>
            </w:r>
          </w:p>
        </w:tc>
        <w:tc>
          <w:tcPr>
            <w:tcW w:w="2223" w:type="dxa"/>
          </w:tcPr>
          <w:p w14:paraId="3CAF4066" w14:textId="24663565" w:rsidR="00113C72" w:rsidRPr="00B23DB8" w:rsidRDefault="00EE6A60" w:rsidP="00B23DB8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23DB8">
              <w:rPr>
                <w:rFonts w:ascii="Times New Roman" w:eastAsia="Times New Roman" w:hAnsi="Times New Roman" w:cs="Times New Roman"/>
                <w:lang w:eastAsia="en-GB"/>
              </w:rPr>
              <w:t xml:space="preserve">5 </w:t>
            </w:r>
            <w:r w:rsidR="00EB73B6" w:rsidRPr="00B23DB8">
              <w:rPr>
                <w:rFonts w:ascii="Times New Roman" w:hAnsi="Times New Roman" w:cs="Times New Roman"/>
              </w:rPr>
              <w:t>points for</w:t>
            </w:r>
            <w:r w:rsidRPr="00B23DB8">
              <w:rPr>
                <w:rFonts w:ascii="Times New Roman" w:eastAsia="Times New Roman" w:hAnsi="Times New Roman" w:cs="Times New Roman"/>
                <w:lang w:eastAsia="en-GB"/>
              </w:rPr>
              <w:t xml:space="preserve"> each </w:t>
            </w:r>
            <w:r w:rsidR="00EB73B6" w:rsidRPr="00B23DB8">
              <w:rPr>
                <w:rFonts w:ascii="Times New Roman" w:hAnsi="Times New Roman" w:cs="Times New Roman"/>
              </w:rPr>
              <w:t>successful</w:t>
            </w:r>
            <w:r w:rsidRPr="00B23DB8">
              <w:rPr>
                <w:rFonts w:ascii="Times New Roman" w:eastAsia="Times New Roman" w:hAnsi="Times New Roman" w:cs="Times New Roman"/>
                <w:lang w:eastAsia="en-GB"/>
              </w:rPr>
              <w:t xml:space="preserve"> project</w:t>
            </w:r>
          </w:p>
        </w:tc>
      </w:tr>
      <w:tr w:rsidR="00113C72" w:rsidRPr="009068CC" w14:paraId="61F96B7A" w14:textId="77777777" w:rsidTr="00FA23FF">
        <w:trPr>
          <w:tblCellSpacing w:w="15" w:type="dxa"/>
        </w:trPr>
        <w:tc>
          <w:tcPr>
            <w:tcW w:w="5200" w:type="dxa"/>
            <w:vAlign w:val="center"/>
            <w:hideMark/>
          </w:tcPr>
          <w:p w14:paraId="68EDE121" w14:textId="77777777" w:rsidR="00113C72" w:rsidRPr="00B23DB8" w:rsidRDefault="00113C72" w:rsidP="004D0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B23DB8">
              <w:rPr>
                <w:rFonts w:ascii="Times New Roman" w:eastAsia="Times New Roman" w:hAnsi="Times New Roman" w:cs="Times New Roman"/>
                <w:lang w:eastAsia="en-GB"/>
              </w:rPr>
              <w:t>Railway institutional reform experience</w:t>
            </w:r>
          </w:p>
        </w:tc>
        <w:tc>
          <w:tcPr>
            <w:tcW w:w="1123" w:type="dxa"/>
            <w:vAlign w:val="center"/>
            <w:hideMark/>
          </w:tcPr>
          <w:p w14:paraId="08E29D49" w14:textId="77777777" w:rsidR="00113C72" w:rsidRPr="00B23DB8" w:rsidRDefault="00113C72" w:rsidP="0011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B23DB8">
              <w:rPr>
                <w:rFonts w:ascii="Times New Roman" w:eastAsia="Times New Roman" w:hAnsi="Times New Roman" w:cs="Times New Roman"/>
                <w:lang w:eastAsia="en-GB"/>
              </w:rPr>
              <w:t>30</w:t>
            </w:r>
          </w:p>
        </w:tc>
        <w:tc>
          <w:tcPr>
            <w:tcW w:w="2223" w:type="dxa"/>
          </w:tcPr>
          <w:p w14:paraId="78B8BB61" w14:textId="2B46136E" w:rsidR="00113C72" w:rsidRPr="00B23DB8" w:rsidRDefault="00EE6A60" w:rsidP="00B23DB8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23DB8">
              <w:rPr>
                <w:rFonts w:ascii="Times New Roman" w:eastAsia="Times New Roman" w:hAnsi="Times New Roman" w:cs="Times New Roman"/>
                <w:lang w:eastAsia="en-GB"/>
              </w:rPr>
              <w:t xml:space="preserve">5 </w:t>
            </w:r>
            <w:r w:rsidR="002D63CD" w:rsidRPr="00B23DB8">
              <w:rPr>
                <w:rFonts w:ascii="Times New Roman" w:hAnsi="Times New Roman" w:cs="Times New Roman"/>
              </w:rPr>
              <w:t>points for</w:t>
            </w:r>
            <w:r w:rsidRPr="00B23DB8">
              <w:rPr>
                <w:rFonts w:ascii="Times New Roman" w:eastAsia="Times New Roman" w:hAnsi="Times New Roman" w:cs="Times New Roman"/>
                <w:lang w:eastAsia="en-GB"/>
              </w:rPr>
              <w:t xml:space="preserve"> each </w:t>
            </w:r>
            <w:r w:rsidR="002D63CD" w:rsidRPr="00B23DB8">
              <w:rPr>
                <w:rFonts w:ascii="Times New Roman" w:hAnsi="Times New Roman" w:cs="Times New Roman"/>
              </w:rPr>
              <w:t>successful</w:t>
            </w:r>
            <w:r w:rsidRPr="00B23DB8">
              <w:rPr>
                <w:rFonts w:ascii="Times New Roman" w:eastAsia="Times New Roman" w:hAnsi="Times New Roman" w:cs="Times New Roman"/>
                <w:lang w:eastAsia="en-GB"/>
              </w:rPr>
              <w:t xml:space="preserve"> project</w:t>
            </w:r>
          </w:p>
        </w:tc>
      </w:tr>
      <w:tr w:rsidR="00113C72" w:rsidRPr="009068CC" w14:paraId="66FC2F98" w14:textId="77777777" w:rsidTr="00FA23FF">
        <w:trPr>
          <w:tblCellSpacing w:w="15" w:type="dxa"/>
        </w:trPr>
        <w:tc>
          <w:tcPr>
            <w:tcW w:w="5200" w:type="dxa"/>
            <w:vAlign w:val="center"/>
            <w:hideMark/>
          </w:tcPr>
          <w:p w14:paraId="389D0F3F" w14:textId="77777777" w:rsidR="00113C72" w:rsidRPr="00B23DB8" w:rsidRDefault="00113C72" w:rsidP="004D0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B23DB8">
              <w:rPr>
                <w:rFonts w:ascii="Times New Roman" w:eastAsia="Times New Roman" w:hAnsi="Times New Roman" w:cs="Times New Roman"/>
                <w:lang w:eastAsia="en-GB"/>
              </w:rPr>
              <w:t>Owner's Engineer / Programme Management experience</w:t>
            </w:r>
          </w:p>
        </w:tc>
        <w:tc>
          <w:tcPr>
            <w:tcW w:w="1123" w:type="dxa"/>
            <w:vAlign w:val="center"/>
            <w:hideMark/>
          </w:tcPr>
          <w:p w14:paraId="7C5EBB40" w14:textId="77777777" w:rsidR="00113C72" w:rsidRPr="00B23DB8" w:rsidRDefault="00113C72" w:rsidP="0011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B23DB8">
              <w:rPr>
                <w:rFonts w:ascii="Times New Roman" w:eastAsia="Times New Roman" w:hAnsi="Times New Roman" w:cs="Times New Roman"/>
                <w:lang w:eastAsia="en-GB"/>
              </w:rPr>
              <w:t>20</w:t>
            </w:r>
          </w:p>
        </w:tc>
        <w:tc>
          <w:tcPr>
            <w:tcW w:w="2223" w:type="dxa"/>
          </w:tcPr>
          <w:p w14:paraId="59427E82" w14:textId="4E9317F8" w:rsidR="00113C72" w:rsidRPr="00B23DB8" w:rsidRDefault="00EE6A60" w:rsidP="00B23DB8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23DB8">
              <w:rPr>
                <w:rFonts w:ascii="Times New Roman" w:eastAsia="Times New Roman" w:hAnsi="Times New Roman" w:cs="Times New Roman"/>
                <w:lang w:eastAsia="en-GB"/>
              </w:rPr>
              <w:t>2</w:t>
            </w:r>
            <w:r w:rsidR="007D06E0" w:rsidRPr="00B23DB8">
              <w:rPr>
                <w:rFonts w:ascii="Times New Roman" w:hAnsi="Times New Roman" w:cs="Times New Roman"/>
              </w:rPr>
              <w:t>.</w:t>
            </w:r>
            <w:r w:rsidRPr="00B23DB8">
              <w:rPr>
                <w:rFonts w:ascii="Times New Roman" w:eastAsia="Times New Roman" w:hAnsi="Times New Roman" w:cs="Times New Roman"/>
                <w:lang w:eastAsia="en-GB"/>
              </w:rPr>
              <w:t xml:space="preserve">5 </w:t>
            </w:r>
            <w:r w:rsidR="007D06E0" w:rsidRPr="00B23DB8">
              <w:rPr>
                <w:rFonts w:ascii="Times New Roman" w:hAnsi="Times New Roman" w:cs="Times New Roman"/>
              </w:rPr>
              <w:t>points for</w:t>
            </w:r>
            <w:r w:rsidRPr="00B23DB8">
              <w:rPr>
                <w:rFonts w:ascii="Times New Roman" w:eastAsia="Times New Roman" w:hAnsi="Times New Roman" w:cs="Times New Roman"/>
                <w:lang w:eastAsia="en-GB"/>
              </w:rPr>
              <w:t xml:space="preserve"> each </w:t>
            </w:r>
            <w:r w:rsidR="007D06E0" w:rsidRPr="00B23DB8">
              <w:rPr>
                <w:rFonts w:ascii="Times New Roman" w:hAnsi="Times New Roman" w:cs="Times New Roman"/>
              </w:rPr>
              <w:t>successful</w:t>
            </w:r>
            <w:r w:rsidRPr="00B23DB8">
              <w:rPr>
                <w:rFonts w:ascii="Times New Roman" w:eastAsia="Times New Roman" w:hAnsi="Times New Roman" w:cs="Times New Roman"/>
                <w:lang w:eastAsia="en-GB"/>
              </w:rPr>
              <w:t xml:space="preserve"> project</w:t>
            </w:r>
          </w:p>
        </w:tc>
      </w:tr>
      <w:tr w:rsidR="00113C72" w:rsidRPr="009068CC" w14:paraId="3DD3A18D" w14:textId="77777777" w:rsidTr="00FA23FF">
        <w:trPr>
          <w:tblCellSpacing w:w="15" w:type="dxa"/>
        </w:trPr>
        <w:tc>
          <w:tcPr>
            <w:tcW w:w="5200" w:type="dxa"/>
            <w:vAlign w:val="center"/>
            <w:hideMark/>
          </w:tcPr>
          <w:p w14:paraId="73BAC969" w14:textId="77777777" w:rsidR="00113C72" w:rsidRPr="00B23DB8" w:rsidRDefault="00113C72" w:rsidP="004D0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B23DB8">
              <w:rPr>
                <w:rFonts w:ascii="Times New Roman" w:eastAsia="Times New Roman" w:hAnsi="Times New Roman" w:cs="Times New Roman"/>
                <w:lang w:eastAsia="en-GB"/>
              </w:rPr>
              <w:t>FIDIC experience</w:t>
            </w:r>
          </w:p>
        </w:tc>
        <w:tc>
          <w:tcPr>
            <w:tcW w:w="1123" w:type="dxa"/>
            <w:vAlign w:val="center"/>
            <w:hideMark/>
          </w:tcPr>
          <w:p w14:paraId="5FCDB043" w14:textId="77777777" w:rsidR="00113C72" w:rsidRPr="00B23DB8" w:rsidRDefault="00113C72" w:rsidP="0011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B23DB8">
              <w:rPr>
                <w:rFonts w:ascii="Times New Roman" w:eastAsia="Times New Roman" w:hAnsi="Times New Roman" w:cs="Times New Roman"/>
                <w:lang w:eastAsia="en-GB"/>
              </w:rPr>
              <w:t>10</w:t>
            </w:r>
          </w:p>
        </w:tc>
        <w:tc>
          <w:tcPr>
            <w:tcW w:w="2223" w:type="dxa"/>
          </w:tcPr>
          <w:p w14:paraId="70EFE290" w14:textId="5AAD6F59" w:rsidR="00113C72" w:rsidRPr="00B23DB8" w:rsidRDefault="00EE6A60" w:rsidP="00B23DB8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23DB8">
              <w:rPr>
                <w:rFonts w:ascii="Times New Roman" w:eastAsia="Times New Roman" w:hAnsi="Times New Roman" w:cs="Times New Roman"/>
                <w:lang w:eastAsia="en-GB"/>
              </w:rPr>
              <w:t xml:space="preserve">1 </w:t>
            </w:r>
            <w:r w:rsidR="00414C41" w:rsidRPr="00B23DB8">
              <w:rPr>
                <w:rFonts w:ascii="Times New Roman" w:hAnsi="Times New Roman" w:cs="Times New Roman"/>
              </w:rPr>
              <w:t>point for</w:t>
            </w:r>
            <w:r w:rsidRPr="00B23DB8">
              <w:rPr>
                <w:rFonts w:ascii="Times New Roman" w:eastAsia="Times New Roman" w:hAnsi="Times New Roman" w:cs="Times New Roman"/>
                <w:lang w:eastAsia="en-GB"/>
              </w:rPr>
              <w:t xml:space="preserve"> each </w:t>
            </w:r>
            <w:r w:rsidR="00414C41" w:rsidRPr="00B23DB8">
              <w:rPr>
                <w:rFonts w:ascii="Times New Roman" w:hAnsi="Times New Roman" w:cs="Times New Roman"/>
              </w:rPr>
              <w:t>successful</w:t>
            </w:r>
            <w:r w:rsidRPr="00B23DB8">
              <w:rPr>
                <w:rFonts w:ascii="Times New Roman" w:eastAsia="Times New Roman" w:hAnsi="Times New Roman" w:cs="Times New Roman"/>
                <w:lang w:eastAsia="en-GB"/>
              </w:rPr>
              <w:t xml:space="preserve"> project</w:t>
            </w:r>
          </w:p>
        </w:tc>
      </w:tr>
      <w:tr w:rsidR="00113C72" w:rsidRPr="009068CC" w14:paraId="43C9B9D9" w14:textId="77777777" w:rsidTr="00FA23FF">
        <w:trPr>
          <w:tblCellSpacing w:w="15" w:type="dxa"/>
        </w:trPr>
        <w:tc>
          <w:tcPr>
            <w:tcW w:w="5200" w:type="dxa"/>
            <w:vAlign w:val="center"/>
            <w:hideMark/>
          </w:tcPr>
          <w:p w14:paraId="7AE98625" w14:textId="77777777" w:rsidR="00113C72" w:rsidRPr="00B23DB8" w:rsidRDefault="00113C72" w:rsidP="004D0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B23DB8">
              <w:rPr>
                <w:rFonts w:ascii="Times New Roman" w:eastAsia="Times New Roman" w:hAnsi="Times New Roman" w:cs="Times New Roman"/>
                <w:lang w:eastAsia="en-GB"/>
              </w:rPr>
              <w:t>Corporate technical capacity</w:t>
            </w:r>
          </w:p>
        </w:tc>
        <w:tc>
          <w:tcPr>
            <w:tcW w:w="1123" w:type="dxa"/>
            <w:vAlign w:val="center"/>
            <w:hideMark/>
          </w:tcPr>
          <w:p w14:paraId="6BCC372B" w14:textId="77777777" w:rsidR="00113C72" w:rsidRPr="00B23DB8" w:rsidRDefault="00113C72" w:rsidP="0011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B23DB8">
              <w:rPr>
                <w:rFonts w:ascii="Times New Roman" w:eastAsia="Times New Roman" w:hAnsi="Times New Roman" w:cs="Times New Roman"/>
                <w:lang w:eastAsia="en-GB"/>
              </w:rPr>
              <w:t>10</w:t>
            </w:r>
          </w:p>
        </w:tc>
        <w:tc>
          <w:tcPr>
            <w:tcW w:w="2223" w:type="dxa"/>
          </w:tcPr>
          <w:p w14:paraId="146D6509" w14:textId="4A959D65" w:rsidR="00113C72" w:rsidRPr="00B23DB8" w:rsidRDefault="003A74AB" w:rsidP="00B23DB8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23DB8">
              <w:rPr>
                <w:rFonts w:ascii="Times New Roman" w:hAnsi="Times New Roman" w:cs="Times New Roman"/>
              </w:rPr>
              <w:t>Proportion</w:t>
            </w:r>
            <w:r w:rsidR="00EE6A60" w:rsidRPr="00B23DB8">
              <w:rPr>
                <w:rFonts w:ascii="Times New Roman" w:eastAsia="Times New Roman" w:hAnsi="Times New Roman" w:cs="Times New Roman"/>
                <w:lang w:eastAsia="en-GB"/>
              </w:rPr>
              <w:t xml:space="preserve"> of </w:t>
            </w:r>
            <w:r w:rsidRPr="00B23DB8">
              <w:rPr>
                <w:rFonts w:ascii="Times New Roman" w:hAnsi="Times New Roman" w:cs="Times New Roman"/>
              </w:rPr>
              <w:t xml:space="preserve">corporate </w:t>
            </w:r>
            <w:r w:rsidR="00EE6A60" w:rsidRPr="00B23DB8">
              <w:rPr>
                <w:rFonts w:ascii="Times New Roman" w:eastAsia="Times New Roman" w:hAnsi="Times New Roman" w:cs="Times New Roman"/>
                <w:lang w:eastAsia="en-GB"/>
              </w:rPr>
              <w:t>services in the railway sector</w:t>
            </w:r>
          </w:p>
        </w:tc>
      </w:tr>
      <w:tr w:rsidR="00675202" w:rsidRPr="009068CC" w14:paraId="35B3954A" w14:textId="77777777" w:rsidTr="00675202">
        <w:trPr>
          <w:tblCellSpacing w:w="15" w:type="dxa"/>
        </w:trPr>
        <w:tc>
          <w:tcPr>
            <w:tcW w:w="5200" w:type="dxa"/>
            <w:vAlign w:val="center"/>
          </w:tcPr>
          <w:p w14:paraId="4B28172C" w14:textId="4C12E3EF" w:rsidR="00675202" w:rsidRPr="00675202" w:rsidRDefault="00675202" w:rsidP="004D0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675202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Total</w:t>
            </w:r>
          </w:p>
        </w:tc>
        <w:tc>
          <w:tcPr>
            <w:tcW w:w="3376" w:type="dxa"/>
            <w:gridSpan w:val="2"/>
            <w:vAlign w:val="center"/>
          </w:tcPr>
          <w:p w14:paraId="16D99EF3" w14:textId="0E20FA10" w:rsidR="00675202" w:rsidRPr="00675202" w:rsidRDefault="00675202" w:rsidP="00B23DB8">
            <w:pPr>
              <w:rPr>
                <w:rFonts w:ascii="Times New Roman" w:hAnsi="Times New Roman" w:cs="Times New Roman"/>
                <w:b/>
                <w:bCs/>
              </w:rPr>
            </w:pPr>
            <w:r w:rsidRPr="00675202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100 Points</w:t>
            </w:r>
          </w:p>
        </w:tc>
      </w:tr>
    </w:tbl>
    <w:p w14:paraId="3751B6D7" w14:textId="05D22DFF" w:rsidR="00EE6A60" w:rsidRDefault="00EE6A60" w:rsidP="004D09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Only the highest</w:t>
      </w:r>
      <w:r w:rsidR="00B87989" w:rsidRPr="00B87989">
        <w:rPr>
          <w:rFonts w:ascii="Times New Roman" w:hAnsi="Times New Roman" w:cs="Times New Roman"/>
          <w:sz w:val="24"/>
          <w:szCs w:val="24"/>
        </w:rPr>
        <w:t>-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ranked Applicants</w:t>
      </w:r>
      <w:r w:rsidR="00B87989" w:rsidRPr="00B87989">
        <w:rPr>
          <w:rFonts w:ascii="Times New Roman" w:hAnsi="Times New Roman" w:cs="Times New Roman"/>
          <w:sz w:val="24"/>
          <w:szCs w:val="24"/>
        </w:rPr>
        <w:t>, up to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</w:t>
      </w:r>
      <w:r w:rsidRPr="00FA23FF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maximum of </w:t>
      </w:r>
      <w:r w:rsidR="00B87989" w:rsidRPr="00B87989">
        <w:rPr>
          <w:rFonts w:ascii="Times New Roman" w:hAnsi="Times New Roman" w:cs="Times New Roman"/>
          <w:sz w:val="24"/>
          <w:szCs w:val="24"/>
        </w:rPr>
        <w:t>six (</w:t>
      </w:r>
      <w:r w:rsidRPr="00FA23FF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6</w:t>
      </w:r>
      <w:r w:rsidR="00B87989" w:rsidRPr="00B87989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will be invited to submit Technical and Financial Proposals.</w:t>
      </w:r>
    </w:p>
    <w:p w14:paraId="4A145171" w14:textId="5C962702" w:rsidR="004D09EA" w:rsidRPr="004D09EA" w:rsidRDefault="004D09EA" w:rsidP="00522444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Submission Requirements</w:t>
      </w:r>
    </w:p>
    <w:p w14:paraId="10E786FD" w14:textId="4061B8D5" w:rsidR="00EE6A60" w:rsidRPr="009068CC" w:rsidRDefault="00EE6A60" w:rsidP="004D09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9068C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NAO will accept written </w:t>
      </w:r>
      <w:r w:rsidR="0080462D" w:rsidRPr="009068C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requests for clarification </w:t>
      </w:r>
      <w:r w:rsidRPr="009068C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from prospective Respondents </w:t>
      </w:r>
      <w:r w:rsidR="00E75AEA" w:rsidRPr="009068CC">
        <w:rPr>
          <w:rFonts w:ascii="Times New Roman" w:hAnsi="Times New Roman" w:cs="Times New Roman"/>
          <w:sz w:val="24"/>
          <w:szCs w:val="24"/>
        </w:rPr>
        <w:t xml:space="preserve">by email </w:t>
      </w:r>
      <w:r w:rsidRPr="009068C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no later than </w:t>
      </w:r>
      <w:r w:rsidR="00E75AEA" w:rsidRPr="009068CC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9068CC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September 2026 at 16:00 CAT. </w:t>
      </w:r>
      <w:r w:rsidR="0080462D" w:rsidRPr="009068CC">
        <w:rPr>
          <w:rFonts w:ascii="Times New Roman" w:hAnsi="Times New Roman" w:cs="Times New Roman"/>
          <w:sz w:val="24"/>
          <w:szCs w:val="24"/>
        </w:rPr>
        <w:t>Requests</w:t>
      </w:r>
      <w:r w:rsidR="00E75AEA" w:rsidRPr="009068CC">
        <w:rPr>
          <w:rFonts w:ascii="Times New Roman" w:hAnsi="Times New Roman" w:cs="Times New Roman"/>
          <w:sz w:val="24"/>
          <w:szCs w:val="24"/>
        </w:rPr>
        <w:t xml:space="preserve"> shall be submitted</w:t>
      </w:r>
      <w:r w:rsidRPr="009068CC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to </w:t>
      </w:r>
      <w:hyperlink r:id="rId11" w:history="1">
        <w:r w:rsidR="009068CC" w:rsidRPr="00B23DB8">
          <w:rPr>
            <w:rStyle w:val="Hyperlink"/>
            <w:rFonts w:ascii="Times New Roman" w:hAnsi="Times New Roman" w:cs="Times New Roman"/>
          </w:rPr>
          <w:t>infrastructure@nao.gov.zm</w:t>
        </w:r>
      </w:hyperlink>
      <w:r w:rsidRPr="009068CC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.</w:t>
      </w:r>
    </w:p>
    <w:p w14:paraId="1285F483" w14:textId="79E1EEE8" w:rsidR="00EE6A60" w:rsidRPr="0080462D" w:rsidRDefault="00EE6A60" w:rsidP="004D09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80462D">
        <w:rPr>
          <w:rFonts w:ascii="Times New Roman" w:eastAsia="Times New Roman" w:hAnsi="Times New Roman" w:cs="Times New Roman"/>
          <w:sz w:val="24"/>
          <w:szCs w:val="24"/>
          <w:lang w:eastAsia="en-GB"/>
        </w:rPr>
        <w:t>Written questions must include the requestor’s name</w:t>
      </w:r>
      <w:r w:rsidR="00E97BCF" w:rsidRPr="0080462D">
        <w:rPr>
          <w:rFonts w:ascii="Times New Roman" w:hAnsi="Times New Roman" w:cs="Times New Roman"/>
          <w:sz w:val="24"/>
          <w:szCs w:val="24"/>
        </w:rPr>
        <w:t xml:space="preserve"> and</w:t>
      </w:r>
      <w:r w:rsidRPr="0080462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e-mail address. Responses to all timely and appropriate questions will be posted by </w:t>
      </w:r>
      <w:r w:rsidR="00E97BCF" w:rsidRPr="0080462D"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Pr="0080462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September 2026</w:t>
      </w:r>
      <w:r w:rsidRPr="0080462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E97BCF" w:rsidRPr="0080462D">
        <w:rPr>
          <w:rFonts w:ascii="Times New Roman" w:hAnsi="Times New Roman" w:cs="Times New Roman"/>
          <w:sz w:val="24"/>
          <w:szCs w:val="24"/>
        </w:rPr>
        <w:t>on</w:t>
      </w:r>
      <w:r w:rsidRPr="0080462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 NAO website at </w:t>
      </w:r>
      <w:hyperlink r:id="rId12" w:history="1">
        <w:r w:rsidRPr="0080462D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eastAsia="en-GB"/>
          </w:rPr>
          <w:t>https://nao.gov.zm</w:t>
        </w:r>
      </w:hyperlink>
    </w:p>
    <w:p w14:paraId="50A1F8F6" w14:textId="77777777" w:rsidR="004D09EA" w:rsidRPr="0080462D" w:rsidRDefault="00AB29DA" w:rsidP="004D09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0462D">
        <w:rPr>
          <w:rFonts w:ascii="Times New Roman" w:eastAsia="Times New Roman" w:hAnsi="Times New Roman" w:cs="Times New Roman"/>
          <w:sz w:val="24"/>
          <w:szCs w:val="24"/>
          <w:lang w:eastAsia="en-GB"/>
        </w:rPr>
        <w:t>Ap</w:t>
      </w:r>
      <w:r w:rsidR="004D09EA" w:rsidRPr="0080462D">
        <w:rPr>
          <w:rFonts w:ascii="Times New Roman" w:eastAsia="Times New Roman" w:hAnsi="Times New Roman" w:cs="Times New Roman"/>
          <w:sz w:val="24"/>
          <w:szCs w:val="24"/>
          <w:lang w:eastAsia="en-GB"/>
        </w:rPr>
        <w:t>plicants shall submit</w:t>
      </w:r>
      <w:r w:rsidR="00272A4E" w:rsidRPr="0080462D">
        <w:rPr>
          <w:rFonts w:ascii="Times New Roman" w:eastAsia="Times New Roman" w:hAnsi="Times New Roman" w:cs="Times New Roman"/>
          <w:sz w:val="24"/>
          <w:szCs w:val="24"/>
          <w:lang w:eastAsia="en-GB"/>
        </w:rPr>
        <w:t>, in English</w:t>
      </w:r>
      <w:r w:rsidR="004D09EA" w:rsidRPr="0080462D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14:paraId="70D8E455" w14:textId="77777777" w:rsidR="004D09EA" w:rsidRPr="0080462D" w:rsidRDefault="004D09EA" w:rsidP="004D09E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0462D">
        <w:rPr>
          <w:rFonts w:ascii="Times New Roman" w:eastAsia="Times New Roman" w:hAnsi="Times New Roman" w:cs="Times New Roman"/>
          <w:sz w:val="24"/>
          <w:szCs w:val="24"/>
          <w:lang w:eastAsia="en-GB"/>
        </w:rPr>
        <w:t>Letter of Expression of Interest</w:t>
      </w:r>
      <w:r w:rsidR="00FA23FF" w:rsidRPr="0080462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the Application Form attached to this EOI</w:t>
      </w:r>
      <w:r w:rsidRPr="0080462D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4BBC9175" w14:textId="77777777" w:rsidR="004D09EA" w:rsidRPr="0080462D" w:rsidRDefault="004D09EA" w:rsidP="004D09E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0462D">
        <w:rPr>
          <w:rFonts w:ascii="Times New Roman" w:eastAsia="Times New Roman" w:hAnsi="Times New Roman" w:cs="Times New Roman"/>
          <w:sz w:val="24"/>
          <w:szCs w:val="24"/>
          <w:lang w:eastAsia="en-GB"/>
        </w:rPr>
        <w:t>Company Profile;</w:t>
      </w:r>
    </w:p>
    <w:p w14:paraId="1C2503A8" w14:textId="77777777" w:rsidR="004D09EA" w:rsidRPr="0080462D" w:rsidRDefault="004D09EA" w:rsidP="004D09E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0462D">
        <w:rPr>
          <w:rFonts w:ascii="Times New Roman" w:eastAsia="Times New Roman" w:hAnsi="Times New Roman" w:cs="Times New Roman"/>
          <w:sz w:val="24"/>
          <w:szCs w:val="24"/>
          <w:lang w:eastAsia="en-GB"/>
        </w:rPr>
        <w:t>Legal Registration Documents;</w:t>
      </w:r>
    </w:p>
    <w:p w14:paraId="530A08D1" w14:textId="77777777" w:rsidR="004D09EA" w:rsidRPr="0080462D" w:rsidRDefault="004D09EA" w:rsidP="004D09E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0462D">
        <w:rPr>
          <w:rFonts w:ascii="Times New Roman" w:eastAsia="Times New Roman" w:hAnsi="Times New Roman" w:cs="Times New Roman"/>
          <w:sz w:val="24"/>
          <w:szCs w:val="24"/>
          <w:lang w:eastAsia="en-GB"/>
        </w:rPr>
        <w:t>Financial Statements;</w:t>
      </w:r>
    </w:p>
    <w:p w14:paraId="43010A06" w14:textId="77777777" w:rsidR="004D09EA" w:rsidRPr="0080462D" w:rsidRDefault="004D09EA" w:rsidP="004D09E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0462D">
        <w:rPr>
          <w:rFonts w:ascii="Times New Roman" w:eastAsia="Times New Roman" w:hAnsi="Times New Roman" w:cs="Times New Roman"/>
          <w:sz w:val="24"/>
          <w:szCs w:val="24"/>
          <w:lang w:eastAsia="en-GB"/>
        </w:rPr>
        <w:t>List of Relevant Assignments</w:t>
      </w:r>
      <w:r w:rsidR="00FA23FF" w:rsidRPr="0080462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Experiences related to the subject of this Service</w:t>
      </w:r>
      <w:r w:rsidRPr="0080462D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19EA68B1" w14:textId="77777777" w:rsidR="004D09EA" w:rsidRPr="0080462D" w:rsidRDefault="004D09EA" w:rsidP="004D09E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0462D">
        <w:rPr>
          <w:rFonts w:ascii="Times New Roman" w:eastAsia="Times New Roman" w:hAnsi="Times New Roman" w:cs="Times New Roman"/>
          <w:sz w:val="24"/>
          <w:szCs w:val="24"/>
          <w:lang w:eastAsia="en-GB"/>
        </w:rPr>
        <w:t>Description of Corporate Railway Capability;</w:t>
      </w:r>
    </w:p>
    <w:p w14:paraId="1122D724" w14:textId="1BD34397" w:rsidR="00EE6A60" w:rsidRPr="00B23DB8" w:rsidRDefault="00EE6A60" w:rsidP="00B23DB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3DB8">
        <w:rPr>
          <w:rFonts w:ascii="Times New Roman" w:hAnsi="Times New Roman" w:cs="Times New Roman"/>
          <w:sz w:val="24"/>
          <w:szCs w:val="24"/>
        </w:rPr>
        <w:t xml:space="preserve">Details of </w:t>
      </w:r>
      <w:r w:rsidR="00F90734" w:rsidRPr="00B23DB8">
        <w:rPr>
          <w:rFonts w:ascii="Times New Roman" w:hAnsi="Times New Roman" w:cs="Times New Roman"/>
          <w:sz w:val="24"/>
          <w:szCs w:val="24"/>
        </w:rPr>
        <w:t xml:space="preserve">any proposed </w:t>
      </w:r>
      <w:r w:rsidRPr="00B23DB8">
        <w:rPr>
          <w:rFonts w:ascii="Times New Roman" w:hAnsi="Times New Roman" w:cs="Times New Roman"/>
          <w:sz w:val="24"/>
          <w:szCs w:val="24"/>
        </w:rPr>
        <w:t>Joint Venture</w:t>
      </w:r>
      <w:r w:rsidR="00F90734" w:rsidRPr="00B23DB8">
        <w:rPr>
          <w:rFonts w:ascii="Times New Roman" w:hAnsi="Times New Roman" w:cs="Times New Roman"/>
          <w:sz w:val="24"/>
          <w:szCs w:val="24"/>
        </w:rPr>
        <w:t xml:space="preserve">, </w:t>
      </w:r>
      <w:r w:rsidRPr="00B23DB8">
        <w:rPr>
          <w:rFonts w:ascii="Times New Roman" w:hAnsi="Times New Roman" w:cs="Times New Roman"/>
          <w:sz w:val="24"/>
          <w:szCs w:val="24"/>
        </w:rPr>
        <w:t>where applicable</w:t>
      </w:r>
      <w:r w:rsidR="00F90734" w:rsidRPr="00B23DB8">
        <w:rPr>
          <w:rFonts w:ascii="Times New Roman" w:hAnsi="Times New Roman" w:cs="Times New Roman"/>
          <w:sz w:val="24"/>
          <w:szCs w:val="24"/>
        </w:rPr>
        <w:t>, including the required</w:t>
      </w:r>
      <w:r w:rsidRPr="00B23DB8">
        <w:rPr>
          <w:rFonts w:ascii="Times New Roman" w:hAnsi="Times New Roman" w:cs="Times New Roman"/>
          <w:sz w:val="24"/>
          <w:szCs w:val="24"/>
        </w:rPr>
        <w:t xml:space="preserve"> letters of intent.</w:t>
      </w:r>
    </w:p>
    <w:p w14:paraId="44F24DEA" w14:textId="7F97BF76" w:rsidR="00CE2ACC" w:rsidRDefault="004D09EA" w:rsidP="004D09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0462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Curricula Vitae of Key Experts shall </w:t>
      </w:r>
      <w:r w:rsidRPr="0080462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not</w:t>
      </w:r>
      <w:r w:rsidRPr="0080462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be submitted at this stage.</w:t>
      </w:r>
    </w:p>
    <w:p w14:paraId="1FFBEFBF" w14:textId="3274C690" w:rsidR="007B3910" w:rsidRPr="0080462D" w:rsidRDefault="007B3910" w:rsidP="004D09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0462D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The </w:t>
      </w:r>
      <w:bookmarkStart w:id="0" w:name="_Hlk238202537"/>
      <w:r w:rsidRPr="0080462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Expression of Interest </w:t>
      </w:r>
      <w:bookmarkEnd w:id="0"/>
      <w:r w:rsidRPr="0080462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shall be submitted </w:t>
      </w:r>
      <w:r w:rsidR="00FA23FF" w:rsidRPr="0080462D">
        <w:rPr>
          <w:rFonts w:ascii="Times New Roman" w:eastAsia="Times New Roman" w:hAnsi="Times New Roman" w:cs="Times New Roman"/>
          <w:sz w:val="24"/>
          <w:szCs w:val="24"/>
          <w:lang w:eastAsia="en-GB"/>
        </w:rPr>
        <w:t>to the following address:</w:t>
      </w:r>
    </w:p>
    <w:p w14:paraId="1F29379F" w14:textId="00C688CE" w:rsidR="007B3910" w:rsidRPr="0080462D" w:rsidRDefault="007B3910" w:rsidP="007B3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0462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National Authorising Office </w:t>
      </w:r>
    </w:p>
    <w:p w14:paraId="0B47A24F" w14:textId="77777777" w:rsidR="007B3910" w:rsidRPr="0080462D" w:rsidRDefault="007B3910" w:rsidP="007B3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0462D">
        <w:rPr>
          <w:rFonts w:ascii="Times New Roman" w:eastAsia="Times New Roman" w:hAnsi="Times New Roman" w:cs="Times New Roman"/>
          <w:sz w:val="24"/>
          <w:szCs w:val="24"/>
          <w:lang w:eastAsia="en-GB"/>
        </w:rPr>
        <w:t>NAO House – Plot 488a/37/0/1/4</w:t>
      </w:r>
    </w:p>
    <w:p w14:paraId="562A787B" w14:textId="77777777" w:rsidR="007B3910" w:rsidRPr="0080462D" w:rsidRDefault="007B3910" w:rsidP="007B3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0462D">
        <w:rPr>
          <w:rFonts w:ascii="Times New Roman" w:eastAsia="Times New Roman" w:hAnsi="Times New Roman" w:cs="Times New Roman"/>
          <w:sz w:val="24"/>
          <w:szCs w:val="24"/>
          <w:lang w:eastAsia="en-GB"/>
        </w:rPr>
        <w:t>Lake Road - Kabulonga</w:t>
      </w:r>
    </w:p>
    <w:p w14:paraId="365CE0F9" w14:textId="77777777" w:rsidR="007B3910" w:rsidRPr="0080462D" w:rsidRDefault="007B3910" w:rsidP="007B3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0462D">
        <w:rPr>
          <w:rFonts w:ascii="Times New Roman" w:eastAsia="Times New Roman" w:hAnsi="Times New Roman" w:cs="Times New Roman"/>
          <w:sz w:val="24"/>
          <w:szCs w:val="24"/>
          <w:lang w:eastAsia="en-GB"/>
        </w:rPr>
        <w:t>PO Box 50376 – Lusaka</w:t>
      </w:r>
    </w:p>
    <w:p w14:paraId="242F8594" w14:textId="77777777" w:rsidR="007B3910" w:rsidRPr="0080462D" w:rsidRDefault="007B3910" w:rsidP="007B3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en-GB"/>
        </w:rPr>
      </w:pPr>
      <w:r w:rsidRPr="0080462D">
        <w:rPr>
          <w:rFonts w:ascii="Times New Roman" w:eastAsia="Times New Roman" w:hAnsi="Times New Roman" w:cs="Times New Roman"/>
          <w:sz w:val="24"/>
          <w:szCs w:val="24"/>
          <w:u w:val="single"/>
          <w:lang w:eastAsia="en-GB"/>
        </w:rPr>
        <w:t>ZAMBIA</w:t>
      </w:r>
    </w:p>
    <w:p w14:paraId="4E243F6E" w14:textId="77777777" w:rsidR="007B3910" w:rsidRPr="0080462D" w:rsidRDefault="007B3910" w:rsidP="007B3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en-GB"/>
        </w:rPr>
      </w:pPr>
    </w:p>
    <w:p w14:paraId="787AFE14" w14:textId="4FFD4CFF" w:rsidR="00EE6A60" w:rsidRPr="0080462D" w:rsidRDefault="00EE6A60" w:rsidP="00B23DB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</w:pPr>
      <w:r w:rsidRPr="008046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  <w:t xml:space="preserve">The deadline for </w:t>
      </w:r>
      <w:r w:rsidR="009068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  <w:t>submitting</w:t>
      </w:r>
      <w:r w:rsidRPr="008046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  <w:t xml:space="preserve"> </w:t>
      </w:r>
      <w:r w:rsidR="003C381E" w:rsidRPr="0080462D">
        <w:rPr>
          <w:rFonts w:ascii="Times New Roman" w:hAnsi="Times New Roman" w:cs="Times New Roman"/>
          <w:b/>
          <w:bCs/>
          <w:sz w:val="24"/>
          <w:szCs w:val="24"/>
          <w:u w:val="single"/>
        </w:rPr>
        <w:t>Expressions</w:t>
      </w:r>
      <w:r w:rsidRPr="008046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  <w:t xml:space="preserve"> of Interest is </w:t>
      </w:r>
      <w:r w:rsidR="003C381E" w:rsidRPr="0080462D">
        <w:rPr>
          <w:rFonts w:ascii="Times New Roman" w:hAnsi="Times New Roman" w:cs="Times New Roman"/>
          <w:b/>
          <w:bCs/>
          <w:sz w:val="24"/>
          <w:szCs w:val="24"/>
          <w:u w:val="single"/>
        </w:rPr>
        <w:t>28</w:t>
      </w:r>
      <w:r w:rsidRPr="008046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  <w:t xml:space="preserve"> September 2026 at </w:t>
      </w:r>
      <w:r w:rsidR="003C381E" w:rsidRPr="0080462D">
        <w:rPr>
          <w:rFonts w:ascii="Times New Roman" w:hAnsi="Times New Roman" w:cs="Times New Roman"/>
          <w:b/>
          <w:bCs/>
          <w:sz w:val="24"/>
          <w:szCs w:val="24"/>
          <w:u w:val="single"/>
        </w:rPr>
        <w:t>16:00</w:t>
      </w:r>
      <w:r w:rsidRPr="008046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  <w:t xml:space="preserve"> CAT</w:t>
      </w:r>
      <w:r w:rsidR="003C381E" w:rsidRPr="0080462D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0A9C2ECD" w14:textId="1273483B" w:rsidR="00EE6A60" w:rsidRPr="0080462D" w:rsidRDefault="00EE6A60" w:rsidP="00B23DB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</w:pPr>
      <w:r w:rsidRPr="008046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  <w:t xml:space="preserve">Late </w:t>
      </w:r>
      <w:r w:rsidR="00BF78DC" w:rsidRPr="0080462D">
        <w:rPr>
          <w:rFonts w:ascii="Times New Roman" w:hAnsi="Times New Roman" w:cs="Times New Roman"/>
          <w:b/>
          <w:bCs/>
          <w:sz w:val="24"/>
          <w:szCs w:val="24"/>
          <w:u w:val="single"/>
        </w:rPr>
        <w:t>submissions</w:t>
      </w:r>
      <w:r w:rsidRPr="008046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  <w:t xml:space="preserve"> will not be </w:t>
      </w:r>
      <w:r w:rsidR="009334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  <w:t>considered</w:t>
      </w:r>
      <w:r w:rsidR="00BF78DC" w:rsidRPr="0080462D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39B3CA80" w14:textId="11DED9F9" w:rsidR="004D09EA" w:rsidRPr="00F979F2" w:rsidRDefault="009E5CDB" w:rsidP="00522444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9E5CD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Shortlisting and Subsequent Procurement Stages</w:t>
      </w:r>
    </w:p>
    <w:p w14:paraId="416C5642" w14:textId="77777777" w:rsidR="004D09EA" w:rsidRPr="004D09EA" w:rsidRDefault="004D09EA" w:rsidP="004D09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This Request for Expressions of Interest is intended solely to establish a shortlist of qualified consulting firms.</w:t>
      </w:r>
    </w:p>
    <w:p w14:paraId="7435FFEF" w14:textId="77777777" w:rsidR="00EE6A60" w:rsidRPr="004D09EA" w:rsidRDefault="004D09EA" w:rsidP="004D09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09EA">
        <w:rPr>
          <w:rFonts w:ascii="Times New Roman" w:eastAsia="Times New Roman" w:hAnsi="Times New Roman" w:cs="Times New Roman"/>
          <w:sz w:val="24"/>
          <w:szCs w:val="24"/>
          <w:lang w:eastAsia="en-GB"/>
        </w:rPr>
        <w:t>The detailed Terms of Reference and Request for Proposals will be issued only to shortlisted Applicants.</w:t>
      </w:r>
    </w:p>
    <w:sectPr w:rsidR="00EE6A60" w:rsidRPr="004D09EA" w:rsidSect="00CE2AC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62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D6C55" w14:textId="77777777" w:rsidR="00EB1CF1" w:rsidRDefault="00EB1CF1" w:rsidP="005C6B18">
      <w:pPr>
        <w:spacing w:after="0" w:line="240" w:lineRule="auto"/>
      </w:pPr>
      <w:r>
        <w:separator/>
      </w:r>
    </w:p>
  </w:endnote>
  <w:endnote w:type="continuationSeparator" w:id="0">
    <w:p w14:paraId="252B46C6" w14:textId="77777777" w:rsidR="00EB1CF1" w:rsidRDefault="00EB1CF1" w:rsidP="005C6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BD49F" w14:textId="77777777" w:rsidR="00984BD8" w:rsidRDefault="00984B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2281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6706321" w14:textId="2BFCF823" w:rsidR="005C6B18" w:rsidRDefault="005C6B1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955577" w14:textId="77777777" w:rsidR="005C6B18" w:rsidRDefault="005C6B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8E182" w14:textId="77777777" w:rsidR="00984BD8" w:rsidRDefault="00984B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64F5E" w14:textId="77777777" w:rsidR="00EB1CF1" w:rsidRDefault="00EB1CF1" w:rsidP="005C6B18">
      <w:pPr>
        <w:spacing w:after="0" w:line="240" w:lineRule="auto"/>
      </w:pPr>
      <w:r>
        <w:separator/>
      </w:r>
    </w:p>
  </w:footnote>
  <w:footnote w:type="continuationSeparator" w:id="0">
    <w:p w14:paraId="60F0C0FA" w14:textId="77777777" w:rsidR="00EB1CF1" w:rsidRDefault="00EB1CF1" w:rsidP="005C6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CE450" w14:textId="77777777" w:rsidR="00984BD8" w:rsidRDefault="00984B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B7F4D" w14:textId="77777777" w:rsidR="00984BD8" w:rsidRDefault="00984B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91CC8" w14:textId="77777777" w:rsidR="00984BD8" w:rsidRDefault="00984B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265C7"/>
    <w:multiLevelType w:val="multilevel"/>
    <w:tmpl w:val="AB36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A7693"/>
    <w:multiLevelType w:val="multilevel"/>
    <w:tmpl w:val="6082E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FA70D8"/>
    <w:multiLevelType w:val="multilevel"/>
    <w:tmpl w:val="B408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8E0E62"/>
    <w:multiLevelType w:val="multilevel"/>
    <w:tmpl w:val="13A87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6D0701"/>
    <w:multiLevelType w:val="multilevel"/>
    <w:tmpl w:val="C4C4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3C0FD9"/>
    <w:multiLevelType w:val="multilevel"/>
    <w:tmpl w:val="67489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A56245"/>
    <w:multiLevelType w:val="multilevel"/>
    <w:tmpl w:val="7AACA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181291"/>
    <w:multiLevelType w:val="multilevel"/>
    <w:tmpl w:val="EB28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3666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0757DDA"/>
    <w:multiLevelType w:val="multilevel"/>
    <w:tmpl w:val="EFD42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91242F"/>
    <w:multiLevelType w:val="multilevel"/>
    <w:tmpl w:val="73EC8C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82B5C4A"/>
    <w:multiLevelType w:val="multilevel"/>
    <w:tmpl w:val="79CCF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F11CCD"/>
    <w:multiLevelType w:val="multilevel"/>
    <w:tmpl w:val="67A478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F9C497E"/>
    <w:multiLevelType w:val="multilevel"/>
    <w:tmpl w:val="33662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627BB7"/>
    <w:multiLevelType w:val="multilevel"/>
    <w:tmpl w:val="C6A8B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F807F5"/>
    <w:multiLevelType w:val="multilevel"/>
    <w:tmpl w:val="CFD84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3E0CE4"/>
    <w:multiLevelType w:val="multilevel"/>
    <w:tmpl w:val="64FC6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491F0A"/>
    <w:multiLevelType w:val="multilevel"/>
    <w:tmpl w:val="DD28E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59096B"/>
    <w:multiLevelType w:val="multilevel"/>
    <w:tmpl w:val="F8F0A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C252FA"/>
    <w:multiLevelType w:val="multilevel"/>
    <w:tmpl w:val="0824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7A5A8B"/>
    <w:multiLevelType w:val="hybridMultilevel"/>
    <w:tmpl w:val="7DF49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D3438C"/>
    <w:multiLevelType w:val="multilevel"/>
    <w:tmpl w:val="0E065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3A47F1"/>
    <w:multiLevelType w:val="multilevel"/>
    <w:tmpl w:val="64A80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4579BD"/>
    <w:multiLevelType w:val="multilevel"/>
    <w:tmpl w:val="387A2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0372010">
    <w:abstractNumId w:val="18"/>
  </w:num>
  <w:num w:numId="2" w16cid:durableId="1260212154">
    <w:abstractNumId w:val="6"/>
  </w:num>
  <w:num w:numId="3" w16cid:durableId="1314792633">
    <w:abstractNumId w:val="14"/>
  </w:num>
  <w:num w:numId="4" w16cid:durableId="311451898">
    <w:abstractNumId w:val="19"/>
  </w:num>
  <w:num w:numId="5" w16cid:durableId="1669863551">
    <w:abstractNumId w:val="2"/>
  </w:num>
  <w:num w:numId="6" w16cid:durableId="466506234">
    <w:abstractNumId w:val="13"/>
  </w:num>
  <w:num w:numId="7" w16cid:durableId="1119880481">
    <w:abstractNumId w:val="20"/>
  </w:num>
  <w:num w:numId="8" w16cid:durableId="1607467575">
    <w:abstractNumId w:val="16"/>
  </w:num>
  <w:num w:numId="9" w16cid:durableId="2053572682">
    <w:abstractNumId w:val="22"/>
  </w:num>
  <w:num w:numId="10" w16cid:durableId="843206038">
    <w:abstractNumId w:val="3"/>
  </w:num>
  <w:num w:numId="11" w16cid:durableId="718627564">
    <w:abstractNumId w:val="15"/>
  </w:num>
  <w:num w:numId="12" w16cid:durableId="540435143">
    <w:abstractNumId w:val="21"/>
  </w:num>
  <w:num w:numId="13" w16cid:durableId="1757094668">
    <w:abstractNumId w:val="23"/>
  </w:num>
  <w:num w:numId="14" w16cid:durableId="1185482537">
    <w:abstractNumId w:val="1"/>
  </w:num>
  <w:num w:numId="15" w16cid:durableId="282344435">
    <w:abstractNumId w:val="4"/>
  </w:num>
  <w:num w:numId="16" w16cid:durableId="450441229">
    <w:abstractNumId w:val="17"/>
  </w:num>
  <w:num w:numId="17" w16cid:durableId="1574659786">
    <w:abstractNumId w:val="9"/>
  </w:num>
  <w:num w:numId="18" w16cid:durableId="1673411556">
    <w:abstractNumId w:val="5"/>
  </w:num>
  <w:num w:numId="19" w16cid:durableId="523903221">
    <w:abstractNumId w:val="11"/>
  </w:num>
  <w:num w:numId="20" w16cid:durableId="1081214947">
    <w:abstractNumId w:val="7"/>
  </w:num>
  <w:num w:numId="21" w16cid:durableId="527836556">
    <w:abstractNumId w:val="0"/>
  </w:num>
  <w:num w:numId="22" w16cid:durableId="1162701675">
    <w:abstractNumId w:val="10"/>
  </w:num>
  <w:num w:numId="23" w16cid:durableId="1526862980">
    <w:abstractNumId w:val="8"/>
  </w:num>
  <w:num w:numId="24" w16cid:durableId="11287444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9EA"/>
    <w:rsid w:val="00057291"/>
    <w:rsid w:val="00057F4F"/>
    <w:rsid w:val="0009434E"/>
    <w:rsid w:val="000A70A3"/>
    <w:rsid w:val="000D0D27"/>
    <w:rsid w:val="000F2639"/>
    <w:rsid w:val="000F6238"/>
    <w:rsid w:val="00113C72"/>
    <w:rsid w:val="00120158"/>
    <w:rsid w:val="00134A95"/>
    <w:rsid w:val="001703E7"/>
    <w:rsid w:val="0017254C"/>
    <w:rsid w:val="001849B6"/>
    <w:rsid w:val="00194C45"/>
    <w:rsid w:val="002002B2"/>
    <w:rsid w:val="002338EC"/>
    <w:rsid w:val="00235901"/>
    <w:rsid w:val="00272A4E"/>
    <w:rsid w:val="002873C9"/>
    <w:rsid w:val="002C42D2"/>
    <w:rsid w:val="002D63CD"/>
    <w:rsid w:val="002E49CD"/>
    <w:rsid w:val="002E5CA7"/>
    <w:rsid w:val="002F138E"/>
    <w:rsid w:val="002F4708"/>
    <w:rsid w:val="003A74AB"/>
    <w:rsid w:val="003B0718"/>
    <w:rsid w:val="003C381E"/>
    <w:rsid w:val="00403454"/>
    <w:rsid w:val="00414C41"/>
    <w:rsid w:val="004A0114"/>
    <w:rsid w:val="004B6747"/>
    <w:rsid w:val="004B7B44"/>
    <w:rsid w:val="004D09EA"/>
    <w:rsid w:val="00516720"/>
    <w:rsid w:val="00522444"/>
    <w:rsid w:val="00551C57"/>
    <w:rsid w:val="005C6B18"/>
    <w:rsid w:val="00675202"/>
    <w:rsid w:val="006B1364"/>
    <w:rsid w:val="00763D8C"/>
    <w:rsid w:val="00796CC4"/>
    <w:rsid w:val="007B08A9"/>
    <w:rsid w:val="007B3910"/>
    <w:rsid w:val="007D06E0"/>
    <w:rsid w:val="007F3E9E"/>
    <w:rsid w:val="0080462D"/>
    <w:rsid w:val="00885942"/>
    <w:rsid w:val="008B7258"/>
    <w:rsid w:val="008C272D"/>
    <w:rsid w:val="008F5267"/>
    <w:rsid w:val="009068CC"/>
    <w:rsid w:val="00907561"/>
    <w:rsid w:val="0091629C"/>
    <w:rsid w:val="009334CB"/>
    <w:rsid w:val="009451FE"/>
    <w:rsid w:val="00984BD8"/>
    <w:rsid w:val="009871BF"/>
    <w:rsid w:val="00990106"/>
    <w:rsid w:val="009A3FFF"/>
    <w:rsid w:val="009B2D76"/>
    <w:rsid w:val="009E5CDB"/>
    <w:rsid w:val="00A25CB5"/>
    <w:rsid w:val="00AB29DA"/>
    <w:rsid w:val="00B026B1"/>
    <w:rsid w:val="00B23DB8"/>
    <w:rsid w:val="00B629EB"/>
    <w:rsid w:val="00B87989"/>
    <w:rsid w:val="00BD3079"/>
    <w:rsid w:val="00BF78DC"/>
    <w:rsid w:val="00C42DB1"/>
    <w:rsid w:val="00C713B5"/>
    <w:rsid w:val="00C725DF"/>
    <w:rsid w:val="00CC1DD9"/>
    <w:rsid w:val="00CE2ACC"/>
    <w:rsid w:val="00DA524C"/>
    <w:rsid w:val="00E6505E"/>
    <w:rsid w:val="00E726A2"/>
    <w:rsid w:val="00E75AEA"/>
    <w:rsid w:val="00E87FBB"/>
    <w:rsid w:val="00E97BCF"/>
    <w:rsid w:val="00EB1CF1"/>
    <w:rsid w:val="00EB42B7"/>
    <w:rsid w:val="00EB73B6"/>
    <w:rsid w:val="00EE1C90"/>
    <w:rsid w:val="00EE6A60"/>
    <w:rsid w:val="00F32095"/>
    <w:rsid w:val="00F90734"/>
    <w:rsid w:val="00F979F2"/>
    <w:rsid w:val="00FA23FF"/>
    <w:rsid w:val="00FB000B"/>
    <w:rsid w:val="00FB4D14"/>
    <w:rsid w:val="00FB63DD"/>
    <w:rsid w:val="00FD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D8F85"/>
  <w15:chartTrackingRefBased/>
  <w15:docId w15:val="{04DAA524-B379-42B3-9BDF-22A24BEA9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D09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4D0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D09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4BD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4BD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4BD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4BD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4BD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4BD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9E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D09E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D09E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D0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D09EA"/>
    <w:rPr>
      <w:b/>
      <w:bCs/>
    </w:rPr>
  </w:style>
  <w:style w:type="character" w:styleId="Emphasis">
    <w:name w:val="Emphasis"/>
    <w:basedOn w:val="DefaultParagraphFont"/>
    <w:uiPriority w:val="20"/>
    <w:qFormat/>
    <w:rsid w:val="004D09EA"/>
    <w:rPr>
      <w:i/>
      <w:iCs/>
    </w:rPr>
  </w:style>
  <w:style w:type="character" w:styleId="Hyperlink">
    <w:name w:val="Hyperlink"/>
    <w:basedOn w:val="DefaultParagraphFont"/>
    <w:uiPriority w:val="99"/>
    <w:unhideWhenUsed/>
    <w:rsid w:val="00551C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1C5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A524C"/>
    <w:pPr>
      <w:ind w:left="720"/>
      <w:contextualSpacing/>
    </w:pPr>
  </w:style>
  <w:style w:type="paragraph" w:styleId="Revision">
    <w:name w:val="Revision"/>
    <w:hidden/>
    <w:uiPriority w:val="99"/>
    <w:semiHidden/>
    <w:rsid w:val="00DA524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C6B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B18"/>
  </w:style>
  <w:style w:type="paragraph" w:styleId="Footer">
    <w:name w:val="footer"/>
    <w:basedOn w:val="Normal"/>
    <w:link w:val="FooterChar"/>
    <w:uiPriority w:val="99"/>
    <w:unhideWhenUsed/>
    <w:rsid w:val="005C6B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B18"/>
  </w:style>
  <w:style w:type="character" w:styleId="BookTitle">
    <w:name w:val="Book Title"/>
    <w:basedOn w:val="DefaultParagraphFont"/>
    <w:uiPriority w:val="33"/>
    <w:qFormat/>
    <w:rsid w:val="00984BD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84BD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4BD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4BD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4BD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4BD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4B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4B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984BD8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4BD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4BD8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984BD8"/>
    <w:rPr>
      <w:b/>
      <w:bCs/>
      <w:smallCaps/>
      <w:color w:val="4472C4" w:themeColor="accent1"/>
      <w:spacing w:val="5"/>
    </w:rPr>
  </w:style>
  <w:style w:type="paragraph" w:styleId="NoSpacing">
    <w:name w:val="No Spacing"/>
    <w:uiPriority w:val="1"/>
    <w:qFormat/>
    <w:rsid w:val="00984BD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84BD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4BD8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4BD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84BD8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984BD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84BD8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984B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4B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84BD8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725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25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25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25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25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11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67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30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ao.gov.z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rastructure@nao.gov.z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ao.gov.z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ational-partnerships.ec.europa.eu/countries/zambia_en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229F4-91A3-4BB0-8B31-67569E227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6</Pages>
  <Words>1378</Words>
  <Characters>9223</Characters>
  <Application>Microsoft Office Word</Application>
  <DocSecurity>0</DocSecurity>
  <Lines>204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Moroni</dc:creator>
  <cp:keywords/>
  <dc:description/>
  <cp:lastModifiedBy>Chanda Mwape</cp:lastModifiedBy>
  <cp:revision>17</cp:revision>
  <cp:lastPrinted>2026-08-25T14:15:00Z</cp:lastPrinted>
  <dcterms:created xsi:type="dcterms:W3CDTF">2026-08-24T08:36:00Z</dcterms:created>
  <dcterms:modified xsi:type="dcterms:W3CDTF">2026-08-25T14:17:00Z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582cd2ce-af0b-4e3d-ad70-d9e881cd7b84</vt:lpwstr>
  </property>
</Properties>
</file>