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6285E" w14:textId="77777777" w:rsidR="00BD092D" w:rsidRPr="00823D8A" w:rsidRDefault="00BD092D" w:rsidP="00BD092D">
      <w:pPr>
        <w:tabs>
          <w:tab w:val="left" w:pos="276"/>
        </w:tabs>
        <w:jc w:val="center"/>
        <w:rPr>
          <w:rFonts w:ascii="Book Antiqua" w:hAnsi="Book Antiqua" w:cstheme="minorHAnsi"/>
          <w:sz w:val="32"/>
          <w:szCs w:val="32"/>
        </w:rPr>
      </w:pPr>
      <w:r w:rsidRPr="00823D8A">
        <w:rPr>
          <w:rFonts w:ascii="Book Antiqua" w:hAnsi="Book Antiqua" w:cstheme="minorHAnsi"/>
          <w:noProof/>
          <w:sz w:val="32"/>
          <w:szCs w:val="32"/>
        </w:rPr>
        <mc:AlternateContent>
          <mc:Choice Requires="wps">
            <w:drawing>
              <wp:anchor distT="0" distB="0" distL="114300" distR="114300" simplePos="0" relativeHeight="251659264" behindDoc="0" locked="0" layoutInCell="1" allowOverlap="1" wp14:anchorId="582BE5E2" wp14:editId="271EF7C7">
                <wp:simplePos x="0" y="0"/>
                <wp:positionH relativeFrom="column">
                  <wp:posOffset>-792480</wp:posOffset>
                </wp:positionH>
                <wp:positionV relativeFrom="paragraph">
                  <wp:posOffset>-822960</wp:posOffset>
                </wp:positionV>
                <wp:extent cx="7543800" cy="9883140"/>
                <wp:effectExtent l="0" t="0" r="19050" b="22860"/>
                <wp:wrapNone/>
                <wp:docPr id="3" name="Rectangle 3"/>
                <wp:cNvGraphicFramePr/>
                <a:graphic xmlns:a="http://schemas.openxmlformats.org/drawingml/2006/main">
                  <a:graphicData uri="http://schemas.microsoft.com/office/word/2010/wordprocessingShape">
                    <wps:wsp>
                      <wps:cNvSpPr/>
                      <wps:spPr>
                        <a:xfrm>
                          <a:off x="0" y="0"/>
                          <a:ext cx="7543800" cy="98831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FAD2E3" id="Rectangle 3" o:spid="_x0000_s1026" style="position:absolute;margin-left:-62.4pt;margin-top:-64.8pt;width:594pt;height:778.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" filled="f" strokecolor="black [3213]" strokeweight="1pt"/>
            </w:pict>
          </mc:Fallback>
        </mc:AlternateContent>
      </w:r>
      <w:r w:rsidRPr="00823D8A">
        <w:rPr>
          <w:rFonts w:ascii="Book Antiqua" w:hAnsi="Book Antiqua" w:cstheme="minorHAnsi"/>
          <w:sz w:val="32"/>
          <w:szCs w:val="32"/>
        </w:rPr>
        <w:t>REPUBLIC OF ZAMBIA</w:t>
      </w:r>
    </w:p>
    <w:p w14:paraId="14577DE9" w14:textId="77777777" w:rsidR="00BD092D" w:rsidRPr="00823D8A" w:rsidRDefault="00BD092D" w:rsidP="00BD092D">
      <w:pPr>
        <w:jc w:val="center"/>
        <w:rPr>
          <w:rFonts w:ascii="Book Antiqua" w:hAnsi="Book Antiqua" w:cstheme="minorHAnsi"/>
          <w:sz w:val="32"/>
          <w:szCs w:val="32"/>
        </w:rPr>
      </w:pPr>
    </w:p>
    <w:p w14:paraId="7B860C5D" w14:textId="77777777" w:rsidR="00BD092D" w:rsidRPr="00823D8A" w:rsidRDefault="00BD092D" w:rsidP="00BD092D">
      <w:pPr>
        <w:jc w:val="center"/>
        <w:rPr>
          <w:rFonts w:ascii="Book Antiqua" w:hAnsi="Book Antiqua" w:cstheme="minorHAnsi"/>
          <w:sz w:val="32"/>
          <w:szCs w:val="32"/>
        </w:rPr>
      </w:pPr>
      <w:r w:rsidRPr="00823D8A">
        <w:rPr>
          <w:rFonts w:ascii="Book Antiqua" w:hAnsi="Book Antiqua" w:cstheme="minorHAnsi"/>
          <w:sz w:val="32"/>
          <w:szCs w:val="32"/>
        </w:rPr>
        <w:t>MINISTRY OF AGRICULTURE</w:t>
      </w:r>
    </w:p>
    <w:p w14:paraId="609538E1" w14:textId="77777777" w:rsidR="00BD092D" w:rsidRPr="00823D8A" w:rsidRDefault="00BD092D" w:rsidP="00BD092D">
      <w:pPr>
        <w:jc w:val="center"/>
        <w:rPr>
          <w:rFonts w:ascii="Book Antiqua" w:hAnsi="Book Antiqua" w:cstheme="minorHAnsi"/>
          <w:sz w:val="32"/>
          <w:szCs w:val="32"/>
        </w:rPr>
      </w:pPr>
      <w:r w:rsidRPr="00823D8A">
        <w:rPr>
          <w:rFonts w:ascii="Book Antiqua" w:hAnsi="Book Antiqua"/>
          <w:noProof/>
        </w:rPr>
        <w:drawing>
          <wp:inline distT="0" distB="0" distL="0" distR="0" wp14:anchorId="6A145D9D" wp14:editId="2A584573">
            <wp:extent cx="1552575" cy="17784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8234" cy="1784969"/>
                    </a:xfrm>
                    <a:prstGeom prst="rect">
                      <a:avLst/>
                    </a:prstGeom>
                    <a:noFill/>
                    <a:ln>
                      <a:noFill/>
                    </a:ln>
                  </pic:spPr>
                </pic:pic>
              </a:graphicData>
            </a:graphic>
          </wp:inline>
        </w:drawing>
      </w:r>
    </w:p>
    <w:p w14:paraId="57B3FB8F" w14:textId="77777777" w:rsidR="00BD092D" w:rsidRPr="00823D8A" w:rsidRDefault="00BD092D" w:rsidP="00BD092D">
      <w:pPr>
        <w:jc w:val="center"/>
        <w:rPr>
          <w:rFonts w:ascii="Book Antiqua" w:hAnsi="Book Antiqua" w:cstheme="minorHAnsi"/>
          <w:sz w:val="32"/>
          <w:szCs w:val="32"/>
        </w:rPr>
      </w:pPr>
    </w:p>
    <w:p w14:paraId="2EC68567" w14:textId="77777777" w:rsidR="00BD092D" w:rsidRPr="00823D8A" w:rsidRDefault="00BD092D" w:rsidP="00BD092D">
      <w:pPr>
        <w:jc w:val="center"/>
        <w:rPr>
          <w:rFonts w:ascii="Book Antiqua" w:hAnsi="Book Antiqua" w:cstheme="minorHAnsi"/>
          <w:sz w:val="28"/>
          <w:szCs w:val="28"/>
        </w:rPr>
      </w:pPr>
      <w:r w:rsidRPr="00823D8A">
        <w:rPr>
          <w:rFonts w:ascii="Book Antiqua" w:hAnsi="Book Antiqua" w:cstheme="minorHAnsi"/>
          <w:sz w:val="28"/>
          <w:szCs w:val="28"/>
        </w:rPr>
        <w:t xml:space="preserve">IRRIGATED AND SUSTAINABLE AGRICULTURE FOR TRANSFORMATION PROJECT </w:t>
      </w:r>
    </w:p>
    <w:p w14:paraId="10F87BD7" w14:textId="77777777" w:rsidR="00BD092D" w:rsidRPr="00823D8A" w:rsidRDefault="00BD092D" w:rsidP="00BD092D">
      <w:pPr>
        <w:jc w:val="center"/>
        <w:rPr>
          <w:rFonts w:ascii="Book Antiqua" w:hAnsi="Book Antiqua" w:cstheme="minorHAnsi"/>
          <w:color w:val="FF0000"/>
          <w:sz w:val="28"/>
          <w:szCs w:val="28"/>
        </w:rPr>
      </w:pPr>
      <w:r w:rsidRPr="00823D8A">
        <w:rPr>
          <w:rFonts w:ascii="Book Antiqua" w:hAnsi="Book Antiqua" w:cstheme="minorHAnsi"/>
          <w:sz w:val="28"/>
          <w:szCs w:val="28"/>
        </w:rPr>
        <w:t>(P514111)</w:t>
      </w:r>
    </w:p>
    <w:p w14:paraId="27B39C28" w14:textId="77777777" w:rsidR="00BD092D" w:rsidRPr="00823D8A" w:rsidRDefault="00BD092D" w:rsidP="00BD092D">
      <w:pPr>
        <w:jc w:val="center"/>
        <w:rPr>
          <w:rFonts w:ascii="Book Antiqua" w:hAnsi="Book Antiqua" w:cstheme="minorHAnsi"/>
          <w:color w:val="FF0000"/>
          <w:sz w:val="32"/>
          <w:szCs w:val="32"/>
        </w:rPr>
      </w:pPr>
    </w:p>
    <w:p w14:paraId="307A7516" w14:textId="2F5AA2E9" w:rsidR="00BD092D" w:rsidRPr="00823D8A" w:rsidRDefault="00BD092D" w:rsidP="00BD092D">
      <w:pPr>
        <w:jc w:val="center"/>
        <w:rPr>
          <w:rFonts w:ascii="Book Antiqua" w:hAnsi="Book Antiqua" w:cstheme="minorHAnsi"/>
          <w:sz w:val="32"/>
          <w:szCs w:val="32"/>
        </w:rPr>
      </w:pPr>
      <w:r w:rsidRPr="00823D8A">
        <w:rPr>
          <w:rFonts w:ascii="Book Antiqua" w:hAnsi="Book Antiqua" w:cstheme="minorHAnsi"/>
          <w:b/>
          <w:bCs/>
          <w:color w:val="000000" w:themeColor="text1"/>
          <w:sz w:val="52"/>
          <w:szCs w:val="52"/>
        </w:rPr>
        <w:t>STAKEHOLDER ENGAGEMENT PLAN (SEP)</w:t>
      </w:r>
    </w:p>
    <w:p w14:paraId="64EA9C90" w14:textId="77777777" w:rsidR="00BD092D" w:rsidRPr="00823D8A" w:rsidRDefault="00BD092D" w:rsidP="00BD092D">
      <w:pPr>
        <w:jc w:val="center"/>
        <w:rPr>
          <w:rFonts w:ascii="Book Antiqua" w:hAnsi="Book Antiqua" w:cstheme="minorHAnsi"/>
          <w:sz w:val="32"/>
          <w:szCs w:val="32"/>
        </w:rPr>
      </w:pPr>
    </w:p>
    <w:p w14:paraId="17853CC5" w14:textId="77777777" w:rsidR="00BD092D" w:rsidRPr="00823D8A" w:rsidRDefault="00BD092D" w:rsidP="00BD092D">
      <w:pPr>
        <w:jc w:val="center"/>
        <w:rPr>
          <w:rFonts w:ascii="Book Antiqua" w:hAnsi="Book Antiqua" w:cstheme="minorHAnsi"/>
          <w:sz w:val="32"/>
          <w:szCs w:val="32"/>
        </w:rPr>
      </w:pPr>
      <w:r w:rsidRPr="00823D8A">
        <w:rPr>
          <w:rFonts w:ascii="Book Antiqua" w:hAnsi="Book Antiqua" w:cstheme="minorHAnsi"/>
          <w:sz w:val="32"/>
          <w:szCs w:val="32"/>
        </w:rPr>
        <w:t xml:space="preserve">DRAFT </w:t>
      </w:r>
    </w:p>
    <w:p w14:paraId="6D792017" w14:textId="77777777" w:rsidR="00BD092D" w:rsidRPr="00823D8A" w:rsidRDefault="00BD092D" w:rsidP="00BD092D">
      <w:pPr>
        <w:jc w:val="center"/>
        <w:rPr>
          <w:rFonts w:ascii="Book Antiqua" w:hAnsi="Book Antiqua" w:cstheme="minorHAnsi"/>
          <w:sz w:val="32"/>
          <w:szCs w:val="32"/>
        </w:rPr>
      </w:pPr>
    </w:p>
    <w:p w14:paraId="5AD0F9FB" w14:textId="77777777" w:rsidR="00BD092D" w:rsidRPr="00823D8A" w:rsidRDefault="00BD092D" w:rsidP="00BD092D">
      <w:pPr>
        <w:jc w:val="center"/>
        <w:rPr>
          <w:rFonts w:ascii="Book Antiqua" w:hAnsi="Book Antiqua" w:cstheme="minorHAnsi"/>
          <w:sz w:val="32"/>
          <w:szCs w:val="32"/>
        </w:rPr>
      </w:pPr>
    </w:p>
    <w:p w14:paraId="1E12F41E" w14:textId="68C202B3" w:rsidR="00BD092D" w:rsidRPr="00823D8A" w:rsidRDefault="00BD092D" w:rsidP="00BD092D">
      <w:pPr>
        <w:jc w:val="center"/>
        <w:rPr>
          <w:rFonts w:ascii="Book Antiqua" w:hAnsi="Book Antiqua" w:cstheme="minorHAnsi"/>
          <w:sz w:val="32"/>
          <w:szCs w:val="32"/>
        </w:rPr>
      </w:pPr>
      <w:r w:rsidRPr="00823D8A">
        <w:rPr>
          <w:rFonts w:ascii="Book Antiqua" w:hAnsi="Book Antiqua" w:cstheme="minorHAnsi"/>
          <w:sz w:val="32"/>
          <w:szCs w:val="32"/>
        </w:rPr>
        <w:t>APRIL, 2026</w:t>
      </w:r>
    </w:p>
    <w:p w14:paraId="75EE8E0D" w14:textId="77777777" w:rsidR="00BD092D" w:rsidRPr="00823D8A" w:rsidRDefault="00BD092D" w:rsidP="00BD092D">
      <w:pPr>
        <w:jc w:val="center"/>
        <w:rPr>
          <w:rFonts w:ascii="Book Antiqua" w:hAnsi="Book Antiqua"/>
          <w:sz w:val="32"/>
          <w:szCs w:val="32"/>
        </w:rPr>
      </w:pPr>
    </w:p>
    <w:sdt>
      <w:sdtPr>
        <w:rPr>
          <w:rFonts w:ascii="Book Antiqua" w:eastAsiaTheme="minorHAnsi" w:hAnsi="Book Antiqua" w:cstheme="minorBidi"/>
          <w:b w:val="0"/>
          <w:bCs w:val="0"/>
          <w:color w:val="000000" w:themeColor="text1"/>
          <w:sz w:val="22"/>
          <w:szCs w:val="22"/>
        </w:rPr>
        <w:id w:val="-772018113"/>
        <w:docPartObj>
          <w:docPartGallery w:val="Table of Contents"/>
          <w:docPartUnique/>
        </w:docPartObj>
      </w:sdtPr>
      <w:sdtEndPr>
        <w:rPr>
          <w:noProof/>
          <w:color w:val="auto"/>
        </w:rPr>
      </w:sdtEndPr>
      <w:sdtContent>
        <w:p w14:paraId="11C53664" w14:textId="298AE069" w:rsidR="00651E99" w:rsidRPr="00EA6E7C" w:rsidRDefault="0087575D">
          <w:pPr>
            <w:pStyle w:val="TOCHeading"/>
            <w:rPr>
              <w:rFonts w:ascii="Book Antiqua" w:hAnsi="Book Antiqua"/>
              <w:color w:val="5B9BD5" w:themeColor="accent1"/>
            </w:rPr>
          </w:pPr>
          <w:r w:rsidRPr="00EA6E7C">
            <w:rPr>
              <w:rFonts w:ascii="Book Antiqua" w:eastAsiaTheme="minorHAnsi" w:hAnsi="Book Antiqua" w:cstheme="minorBidi"/>
              <w:b w:val="0"/>
              <w:bCs w:val="0"/>
              <w:color w:val="5B9BD5" w:themeColor="accent1"/>
            </w:rPr>
            <w:t xml:space="preserve">Table of </w:t>
          </w:r>
          <w:r w:rsidR="00651E99" w:rsidRPr="00EA6E7C">
            <w:rPr>
              <w:rFonts w:ascii="Book Antiqua" w:eastAsiaTheme="minorHAnsi" w:hAnsi="Book Antiqua" w:cstheme="minorBidi"/>
              <w:b w:val="0"/>
              <w:bCs w:val="0"/>
              <w:color w:val="5B9BD5" w:themeColor="accent1"/>
            </w:rPr>
            <w:t>Contents</w:t>
          </w:r>
        </w:p>
        <w:p w14:paraId="617FFC36" w14:textId="7DF4B875" w:rsidR="004D6393" w:rsidRDefault="00651E99">
          <w:pPr>
            <w:pStyle w:val="TOC2"/>
            <w:tabs>
              <w:tab w:val="right" w:leader="dot" w:pos="9350"/>
            </w:tabs>
            <w:rPr>
              <w:rFonts w:asciiTheme="minorHAnsi" w:eastAsiaTheme="minorEastAsia" w:hAnsiTheme="minorHAnsi" w:cstheme="minorBidi"/>
              <w:noProof/>
              <w:lang w:val="en-GB" w:eastAsia="en-GB"/>
            </w:rPr>
          </w:pPr>
          <w:r w:rsidRPr="00823D8A">
            <w:rPr>
              <w:rFonts w:ascii="Book Antiqua" w:hAnsi="Book Antiqua"/>
            </w:rPr>
            <w:fldChar w:fldCharType="begin"/>
          </w:r>
          <w:r w:rsidRPr="00823D8A">
            <w:rPr>
              <w:rFonts w:ascii="Book Antiqua" w:hAnsi="Book Antiqua"/>
            </w:rPr>
            <w:instrText xml:space="preserve"> TOC \o "1-3" \h \z \u </w:instrText>
          </w:r>
          <w:r w:rsidRPr="00823D8A">
            <w:rPr>
              <w:rFonts w:ascii="Book Antiqua" w:hAnsi="Book Antiqua"/>
            </w:rPr>
            <w:fldChar w:fldCharType="separate"/>
          </w:r>
          <w:hyperlink w:anchor="_Toc226619368" w:history="1">
            <w:r w:rsidR="004D6393" w:rsidRPr="00434119">
              <w:rPr>
                <w:rStyle w:val="Hyperlink"/>
                <w:rFonts w:ascii="Book Antiqua" w:eastAsiaTheme="majorEastAsia" w:hAnsi="Book Antiqua" w:cstheme="majorBidi"/>
                <w:noProof/>
              </w:rPr>
              <w:t>ACRONYMS</w:t>
            </w:r>
            <w:r w:rsidR="004D6393">
              <w:rPr>
                <w:noProof/>
                <w:webHidden/>
              </w:rPr>
              <w:tab/>
            </w:r>
            <w:r w:rsidR="004D6393">
              <w:rPr>
                <w:noProof/>
                <w:webHidden/>
              </w:rPr>
              <w:fldChar w:fldCharType="begin"/>
            </w:r>
            <w:r w:rsidR="004D6393">
              <w:rPr>
                <w:noProof/>
                <w:webHidden/>
              </w:rPr>
              <w:instrText xml:space="preserve"> PAGEREF _Toc226619368 \h </w:instrText>
            </w:r>
            <w:r w:rsidR="004D6393">
              <w:rPr>
                <w:noProof/>
                <w:webHidden/>
              </w:rPr>
            </w:r>
            <w:r w:rsidR="004D6393">
              <w:rPr>
                <w:noProof/>
                <w:webHidden/>
              </w:rPr>
              <w:fldChar w:fldCharType="separate"/>
            </w:r>
            <w:r w:rsidR="004D6393">
              <w:rPr>
                <w:noProof/>
                <w:webHidden/>
              </w:rPr>
              <w:t>iv</w:t>
            </w:r>
            <w:r w:rsidR="004D6393">
              <w:rPr>
                <w:noProof/>
                <w:webHidden/>
              </w:rPr>
              <w:fldChar w:fldCharType="end"/>
            </w:r>
          </w:hyperlink>
        </w:p>
        <w:p w14:paraId="05FB9493" w14:textId="541D55B6" w:rsidR="004D6393" w:rsidRDefault="004D6393">
          <w:pPr>
            <w:pStyle w:val="TOC2"/>
            <w:tabs>
              <w:tab w:val="left" w:pos="660"/>
              <w:tab w:val="right" w:leader="dot" w:pos="9350"/>
            </w:tabs>
            <w:rPr>
              <w:rFonts w:asciiTheme="minorHAnsi" w:eastAsiaTheme="minorEastAsia" w:hAnsiTheme="minorHAnsi" w:cstheme="minorBidi"/>
              <w:noProof/>
              <w:lang w:val="en-GB" w:eastAsia="en-GB"/>
            </w:rPr>
          </w:pPr>
          <w:hyperlink w:anchor="_Toc226619369" w:history="1">
            <w:r w:rsidRPr="00434119">
              <w:rPr>
                <w:rStyle w:val="Hyperlink"/>
                <w:rFonts w:ascii="Book Antiqua" w:eastAsiaTheme="majorEastAsia" w:hAnsi="Book Antiqua" w:cstheme="majorBidi"/>
                <w:noProof/>
              </w:rPr>
              <w:t>1.</w:t>
            </w:r>
            <w:r>
              <w:rPr>
                <w:rFonts w:asciiTheme="minorHAnsi" w:eastAsiaTheme="minorEastAsia" w:hAnsiTheme="minorHAnsi" w:cstheme="minorBidi"/>
                <w:noProof/>
                <w:lang w:val="en-GB" w:eastAsia="en-GB"/>
              </w:rPr>
              <w:tab/>
            </w:r>
            <w:r w:rsidRPr="00434119">
              <w:rPr>
                <w:rStyle w:val="Hyperlink"/>
                <w:rFonts w:ascii="Book Antiqua" w:eastAsiaTheme="majorEastAsia" w:hAnsi="Book Antiqua" w:cstheme="majorBidi"/>
                <w:noProof/>
              </w:rPr>
              <w:t>INTRODUCTION</w:t>
            </w:r>
            <w:r>
              <w:rPr>
                <w:noProof/>
                <w:webHidden/>
              </w:rPr>
              <w:tab/>
            </w:r>
            <w:r>
              <w:rPr>
                <w:noProof/>
                <w:webHidden/>
              </w:rPr>
              <w:fldChar w:fldCharType="begin"/>
            </w:r>
            <w:r>
              <w:rPr>
                <w:noProof/>
                <w:webHidden/>
              </w:rPr>
              <w:instrText xml:space="preserve"> PAGEREF _Toc226619369 \h </w:instrText>
            </w:r>
            <w:r>
              <w:rPr>
                <w:noProof/>
                <w:webHidden/>
              </w:rPr>
            </w:r>
            <w:r>
              <w:rPr>
                <w:noProof/>
                <w:webHidden/>
              </w:rPr>
              <w:fldChar w:fldCharType="separate"/>
            </w:r>
            <w:r>
              <w:rPr>
                <w:noProof/>
                <w:webHidden/>
              </w:rPr>
              <w:t>5</w:t>
            </w:r>
            <w:r>
              <w:rPr>
                <w:noProof/>
                <w:webHidden/>
              </w:rPr>
              <w:fldChar w:fldCharType="end"/>
            </w:r>
          </w:hyperlink>
        </w:p>
        <w:p w14:paraId="1F7F8B3E" w14:textId="335E9EFC" w:rsidR="004D6393" w:rsidRDefault="004D6393">
          <w:pPr>
            <w:pStyle w:val="TOC2"/>
            <w:tabs>
              <w:tab w:val="left" w:pos="880"/>
              <w:tab w:val="right" w:leader="dot" w:pos="9350"/>
            </w:tabs>
            <w:rPr>
              <w:rFonts w:asciiTheme="minorHAnsi" w:eastAsiaTheme="minorEastAsia" w:hAnsiTheme="minorHAnsi" w:cstheme="minorBidi"/>
              <w:noProof/>
              <w:lang w:val="en-GB" w:eastAsia="en-GB"/>
            </w:rPr>
          </w:pPr>
          <w:hyperlink w:anchor="_Toc226619370" w:history="1">
            <w:r w:rsidRPr="00434119">
              <w:rPr>
                <w:rStyle w:val="Hyperlink"/>
                <w:rFonts w:ascii="Book Antiqua" w:eastAsiaTheme="majorEastAsia" w:hAnsi="Book Antiqua" w:cstheme="majorBidi"/>
                <w:noProof/>
              </w:rPr>
              <w:t>1.1.</w:t>
            </w:r>
            <w:r>
              <w:rPr>
                <w:rFonts w:asciiTheme="minorHAnsi" w:eastAsiaTheme="minorEastAsia" w:hAnsiTheme="minorHAnsi" w:cstheme="minorBidi"/>
                <w:noProof/>
                <w:lang w:val="en-GB" w:eastAsia="en-GB"/>
              </w:rPr>
              <w:tab/>
            </w:r>
            <w:r w:rsidRPr="00434119">
              <w:rPr>
                <w:rStyle w:val="Hyperlink"/>
                <w:rFonts w:ascii="Book Antiqua" w:eastAsiaTheme="majorEastAsia" w:hAnsi="Book Antiqua" w:cstheme="majorBidi"/>
                <w:noProof/>
              </w:rPr>
              <w:t>Rationale for the Stakeholder Engagement Plan</w:t>
            </w:r>
            <w:r>
              <w:rPr>
                <w:noProof/>
                <w:webHidden/>
              </w:rPr>
              <w:tab/>
            </w:r>
            <w:r>
              <w:rPr>
                <w:noProof/>
                <w:webHidden/>
              </w:rPr>
              <w:fldChar w:fldCharType="begin"/>
            </w:r>
            <w:r>
              <w:rPr>
                <w:noProof/>
                <w:webHidden/>
              </w:rPr>
              <w:instrText xml:space="preserve"> PAGEREF _Toc226619370 \h </w:instrText>
            </w:r>
            <w:r>
              <w:rPr>
                <w:noProof/>
                <w:webHidden/>
              </w:rPr>
            </w:r>
            <w:r>
              <w:rPr>
                <w:noProof/>
                <w:webHidden/>
              </w:rPr>
              <w:fldChar w:fldCharType="separate"/>
            </w:r>
            <w:r>
              <w:rPr>
                <w:noProof/>
                <w:webHidden/>
              </w:rPr>
              <w:t>6</w:t>
            </w:r>
            <w:r>
              <w:rPr>
                <w:noProof/>
                <w:webHidden/>
              </w:rPr>
              <w:fldChar w:fldCharType="end"/>
            </w:r>
          </w:hyperlink>
        </w:p>
        <w:p w14:paraId="7B0D9A11" w14:textId="19B33C87" w:rsidR="004D6393" w:rsidRDefault="004D6393">
          <w:pPr>
            <w:pStyle w:val="TOC2"/>
            <w:tabs>
              <w:tab w:val="left" w:pos="880"/>
              <w:tab w:val="right" w:leader="dot" w:pos="9350"/>
            </w:tabs>
            <w:rPr>
              <w:rFonts w:asciiTheme="minorHAnsi" w:eastAsiaTheme="minorEastAsia" w:hAnsiTheme="minorHAnsi" w:cstheme="minorBidi"/>
              <w:noProof/>
              <w:lang w:val="en-GB" w:eastAsia="en-GB"/>
            </w:rPr>
          </w:pPr>
          <w:hyperlink w:anchor="_Toc226619371" w:history="1">
            <w:r w:rsidRPr="00434119">
              <w:rPr>
                <w:rStyle w:val="Hyperlink"/>
                <w:rFonts w:ascii="Book Antiqua" w:eastAsiaTheme="majorEastAsia" w:hAnsi="Book Antiqua" w:cstheme="majorBidi"/>
                <w:noProof/>
              </w:rPr>
              <w:t>1.2.</w:t>
            </w:r>
            <w:r>
              <w:rPr>
                <w:rFonts w:asciiTheme="minorHAnsi" w:eastAsiaTheme="minorEastAsia" w:hAnsiTheme="minorHAnsi" w:cstheme="minorBidi"/>
                <w:noProof/>
                <w:lang w:val="en-GB" w:eastAsia="en-GB"/>
              </w:rPr>
              <w:tab/>
            </w:r>
            <w:r w:rsidRPr="00434119">
              <w:rPr>
                <w:rStyle w:val="Hyperlink"/>
                <w:rFonts w:ascii="Book Antiqua" w:eastAsiaTheme="majorEastAsia" w:hAnsi="Book Antiqua" w:cstheme="majorBidi"/>
                <w:noProof/>
              </w:rPr>
              <w:t>Objective of Stakeholder Engagement Plan</w:t>
            </w:r>
            <w:r>
              <w:rPr>
                <w:noProof/>
                <w:webHidden/>
              </w:rPr>
              <w:tab/>
            </w:r>
            <w:r>
              <w:rPr>
                <w:noProof/>
                <w:webHidden/>
              </w:rPr>
              <w:fldChar w:fldCharType="begin"/>
            </w:r>
            <w:r>
              <w:rPr>
                <w:noProof/>
                <w:webHidden/>
              </w:rPr>
              <w:instrText xml:space="preserve"> PAGEREF _Toc226619371 \h </w:instrText>
            </w:r>
            <w:r>
              <w:rPr>
                <w:noProof/>
                <w:webHidden/>
              </w:rPr>
            </w:r>
            <w:r>
              <w:rPr>
                <w:noProof/>
                <w:webHidden/>
              </w:rPr>
              <w:fldChar w:fldCharType="separate"/>
            </w:r>
            <w:r>
              <w:rPr>
                <w:noProof/>
                <w:webHidden/>
              </w:rPr>
              <w:t>7</w:t>
            </w:r>
            <w:r>
              <w:rPr>
                <w:noProof/>
                <w:webHidden/>
              </w:rPr>
              <w:fldChar w:fldCharType="end"/>
            </w:r>
          </w:hyperlink>
        </w:p>
        <w:p w14:paraId="53DC887E" w14:textId="50138373" w:rsidR="004D6393" w:rsidRDefault="004D6393">
          <w:pPr>
            <w:pStyle w:val="TOC2"/>
            <w:tabs>
              <w:tab w:val="left" w:pos="660"/>
              <w:tab w:val="right" w:leader="dot" w:pos="9350"/>
            </w:tabs>
            <w:rPr>
              <w:rFonts w:asciiTheme="minorHAnsi" w:eastAsiaTheme="minorEastAsia" w:hAnsiTheme="minorHAnsi" w:cstheme="minorBidi"/>
              <w:noProof/>
              <w:lang w:val="en-GB" w:eastAsia="en-GB"/>
            </w:rPr>
          </w:pPr>
          <w:hyperlink w:anchor="_Toc226619372" w:history="1">
            <w:r w:rsidRPr="00434119">
              <w:rPr>
                <w:rStyle w:val="Hyperlink"/>
                <w:rFonts w:ascii="Book Antiqua" w:eastAsiaTheme="majorEastAsia" w:hAnsi="Book Antiqua" w:cstheme="majorBidi"/>
                <w:noProof/>
              </w:rPr>
              <w:t>2.</w:t>
            </w:r>
            <w:r>
              <w:rPr>
                <w:rFonts w:asciiTheme="minorHAnsi" w:eastAsiaTheme="minorEastAsia" w:hAnsiTheme="minorHAnsi" w:cstheme="minorBidi"/>
                <w:noProof/>
                <w:lang w:val="en-GB" w:eastAsia="en-GB"/>
              </w:rPr>
              <w:tab/>
            </w:r>
            <w:r w:rsidRPr="00434119">
              <w:rPr>
                <w:rStyle w:val="Hyperlink"/>
                <w:rFonts w:ascii="Book Antiqua" w:eastAsiaTheme="majorEastAsia" w:hAnsi="Book Antiqua" w:cstheme="majorBidi"/>
                <w:noProof/>
              </w:rPr>
              <w:t>Stakeholder Identification and Analysis</w:t>
            </w:r>
            <w:r>
              <w:rPr>
                <w:noProof/>
                <w:webHidden/>
              </w:rPr>
              <w:tab/>
            </w:r>
            <w:r>
              <w:rPr>
                <w:noProof/>
                <w:webHidden/>
              </w:rPr>
              <w:fldChar w:fldCharType="begin"/>
            </w:r>
            <w:r>
              <w:rPr>
                <w:noProof/>
                <w:webHidden/>
              </w:rPr>
              <w:instrText xml:space="preserve"> PAGEREF _Toc226619372 \h </w:instrText>
            </w:r>
            <w:r>
              <w:rPr>
                <w:noProof/>
                <w:webHidden/>
              </w:rPr>
            </w:r>
            <w:r>
              <w:rPr>
                <w:noProof/>
                <w:webHidden/>
              </w:rPr>
              <w:fldChar w:fldCharType="separate"/>
            </w:r>
            <w:r>
              <w:rPr>
                <w:noProof/>
                <w:webHidden/>
              </w:rPr>
              <w:t>7</w:t>
            </w:r>
            <w:r>
              <w:rPr>
                <w:noProof/>
                <w:webHidden/>
              </w:rPr>
              <w:fldChar w:fldCharType="end"/>
            </w:r>
          </w:hyperlink>
        </w:p>
        <w:p w14:paraId="4E6D2F9A" w14:textId="60E24813" w:rsidR="004D6393" w:rsidRDefault="004D6393">
          <w:pPr>
            <w:pStyle w:val="TOC2"/>
            <w:tabs>
              <w:tab w:val="left" w:pos="880"/>
              <w:tab w:val="right" w:leader="dot" w:pos="9350"/>
            </w:tabs>
            <w:rPr>
              <w:rFonts w:asciiTheme="minorHAnsi" w:eastAsiaTheme="minorEastAsia" w:hAnsiTheme="minorHAnsi" w:cstheme="minorBidi"/>
              <w:noProof/>
              <w:lang w:val="en-GB" w:eastAsia="en-GB"/>
            </w:rPr>
          </w:pPr>
          <w:hyperlink w:anchor="_Toc226619373" w:history="1">
            <w:r w:rsidRPr="00434119">
              <w:rPr>
                <w:rStyle w:val="Hyperlink"/>
                <w:rFonts w:ascii="Book Antiqua" w:eastAsiaTheme="majorEastAsia" w:hAnsi="Book Antiqua" w:cstheme="majorBidi"/>
                <w:noProof/>
              </w:rPr>
              <w:t>2.1.</w:t>
            </w:r>
            <w:r>
              <w:rPr>
                <w:rFonts w:asciiTheme="minorHAnsi" w:eastAsiaTheme="minorEastAsia" w:hAnsiTheme="minorHAnsi" w:cstheme="minorBidi"/>
                <w:noProof/>
                <w:lang w:val="en-GB" w:eastAsia="en-GB"/>
              </w:rPr>
              <w:tab/>
            </w:r>
            <w:r w:rsidRPr="00434119">
              <w:rPr>
                <w:rStyle w:val="Hyperlink"/>
                <w:rFonts w:ascii="Book Antiqua" w:eastAsiaTheme="majorEastAsia" w:hAnsi="Book Antiqua" w:cstheme="majorBidi"/>
                <w:noProof/>
              </w:rPr>
              <w:t>Methodology</w:t>
            </w:r>
            <w:r>
              <w:rPr>
                <w:noProof/>
                <w:webHidden/>
              </w:rPr>
              <w:tab/>
            </w:r>
            <w:r>
              <w:rPr>
                <w:noProof/>
                <w:webHidden/>
              </w:rPr>
              <w:fldChar w:fldCharType="begin"/>
            </w:r>
            <w:r>
              <w:rPr>
                <w:noProof/>
                <w:webHidden/>
              </w:rPr>
              <w:instrText xml:space="preserve"> PAGEREF _Toc226619373 \h </w:instrText>
            </w:r>
            <w:r>
              <w:rPr>
                <w:noProof/>
                <w:webHidden/>
              </w:rPr>
            </w:r>
            <w:r>
              <w:rPr>
                <w:noProof/>
                <w:webHidden/>
              </w:rPr>
              <w:fldChar w:fldCharType="separate"/>
            </w:r>
            <w:r>
              <w:rPr>
                <w:noProof/>
                <w:webHidden/>
              </w:rPr>
              <w:t>8</w:t>
            </w:r>
            <w:r>
              <w:rPr>
                <w:noProof/>
                <w:webHidden/>
              </w:rPr>
              <w:fldChar w:fldCharType="end"/>
            </w:r>
          </w:hyperlink>
        </w:p>
        <w:p w14:paraId="4DC7FB04" w14:textId="7AE3AC4C" w:rsidR="004D6393" w:rsidRDefault="004D6393">
          <w:pPr>
            <w:pStyle w:val="TOC2"/>
            <w:tabs>
              <w:tab w:val="left" w:pos="1100"/>
              <w:tab w:val="right" w:leader="dot" w:pos="9350"/>
            </w:tabs>
            <w:rPr>
              <w:rFonts w:asciiTheme="minorHAnsi" w:eastAsiaTheme="minorEastAsia" w:hAnsiTheme="minorHAnsi" w:cstheme="minorBidi"/>
              <w:noProof/>
              <w:lang w:val="en-GB" w:eastAsia="en-GB"/>
            </w:rPr>
          </w:pPr>
          <w:hyperlink w:anchor="_Toc226619374" w:history="1">
            <w:r w:rsidRPr="00434119">
              <w:rPr>
                <w:rStyle w:val="Hyperlink"/>
                <w:rFonts w:ascii="Book Antiqua" w:eastAsiaTheme="majorEastAsia" w:hAnsi="Book Antiqua" w:cstheme="majorBidi"/>
                <w:noProof/>
              </w:rPr>
              <w:t>2.1.1.</w:t>
            </w:r>
            <w:r>
              <w:rPr>
                <w:rFonts w:asciiTheme="minorHAnsi" w:eastAsiaTheme="minorEastAsia" w:hAnsiTheme="minorHAnsi" w:cstheme="minorBidi"/>
                <w:noProof/>
                <w:lang w:val="en-GB" w:eastAsia="en-GB"/>
              </w:rPr>
              <w:tab/>
            </w:r>
            <w:r w:rsidRPr="00434119">
              <w:rPr>
                <w:rStyle w:val="Hyperlink"/>
                <w:rFonts w:ascii="Book Antiqua" w:eastAsiaTheme="majorEastAsia" w:hAnsi="Book Antiqua" w:cstheme="majorBidi"/>
                <w:noProof/>
              </w:rPr>
              <w:t>List of Stakeholders</w:t>
            </w:r>
            <w:r>
              <w:rPr>
                <w:noProof/>
                <w:webHidden/>
              </w:rPr>
              <w:tab/>
            </w:r>
            <w:r>
              <w:rPr>
                <w:noProof/>
                <w:webHidden/>
              </w:rPr>
              <w:fldChar w:fldCharType="begin"/>
            </w:r>
            <w:r>
              <w:rPr>
                <w:noProof/>
                <w:webHidden/>
              </w:rPr>
              <w:instrText xml:space="preserve"> PAGEREF _Toc226619374 \h </w:instrText>
            </w:r>
            <w:r>
              <w:rPr>
                <w:noProof/>
                <w:webHidden/>
              </w:rPr>
            </w:r>
            <w:r>
              <w:rPr>
                <w:noProof/>
                <w:webHidden/>
              </w:rPr>
              <w:fldChar w:fldCharType="separate"/>
            </w:r>
            <w:r>
              <w:rPr>
                <w:noProof/>
                <w:webHidden/>
              </w:rPr>
              <w:t>8</w:t>
            </w:r>
            <w:r>
              <w:rPr>
                <w:noProof/>
                <w:webHidden/>
              </w:rPr>
              <w:fldChar w:fldCharType="end"/>
            </w:r>
          </w:hyperlink>
        </w:p>
        <w:p w14:paraId="0BF59AA7" w14:textId="372D86F6" w:rsidR="004D6393" w:rsidRDefault="004D6393">
          <w:pPr>
            <w:pStyle w:val="TOC2"/>
            <w:tabs>
              <w:tab w:val="left" w:pos="1320"/>
              <w:tab w:val="right" w:leader="dot" w:pos="9350"/>
            </w:tabs>
            <w:rPr>
              <w:rFonts w:asciiTheme="minorHAnsi" w:eastAsiaTheme="minorEastAsia" w:hAnsiTheme="minorHAnsi" w:cstheme="minorBidi"/>
              <w:noProof/>
              <w:lang w:val="en-GB" w:eastAsia="en-GB"/>
            </w:rPr>
          </w:pPr>
          <w:hyperlink w:anchor="_Toc226619375" w:history="1">
            <w:r w:rsidRPr="00434119">
              <w:rPr>
                <w:rStyle w:val="Hyperlink"/>
                <w:rFonts w:ascii="Book Antiqua" w:eastAsiaTheme="majorEastAsia" w:hAnsi="Book Antiqua" w:cstheme="majorBidi"/>
                <w:noProof/>
              </w:rPr>
              <w:t>2.1.1.1.</w:t>
            </w:r>
            <w:r>
              <w:rPr>
                <w:rFonts w:asciiTheme="minorHAnsi" w:eastAsiaTheme="minorEastAsia" w:hAnsiTheme="minorHAnsi" w:cstheme="minorBidi"/>
                <w:noProof/>
                <w:lang w:val="en-GB" w:eastAsia="en-GB"/>
              </w:rPr>
              <w:tab/>
            </w:r>
            <w:r w:rsidRPr="00434119">
              <w:rPr>
                <w:rStyle w:val="Hyperlink"/>
                <w:rFonts w:ascii="Book Antiqua" w:eastAsiaTheme="majorEastAsia" w:hAnsi="Book Antiqua" w:cstheme="majorBidi"/>
                <w:noProof/>
              </w:rPr>
              <w:t>Project Affected parties (PAPs)</w:t>
            </w:r>
            <w:r>
              <w:rPr>
                <w:noProof/>
                <w:webHidden/>
              </w:rPr>
              <w:tab/>
            </w:r>
            <w:r>
              <w:rPr>
                <w:noProof/>
                <w:webHidden/>
              </w:rPr>
              <w:fldChar w:fldCharType="begin"/>
            </w:r>
            <w:r>
              <w:rPr>
                <w:noProof/>
                <w:webHidden/>
              </w:rPr>
              <w:instrText xml:space="preserve"> PAGEREF _Toc226619375 \h </w:instrText>
            </w:r>
            <w:r>
              <w:rPr>
                <w:noProof/>
                <w:webHidden/>
              </w:rPr>
            </w:r>
            <w:r>
              <w:rPr>
                <w:noProof/>
                <w:webHidden/>
              </w:rPr>
              <w:fldChar w:fldCharType="separate"/>
            </w:r>
            <w:r>
              <w:rPr>
                <w:noProof/>
                <w:webHidden/>
              </w:rPr>
              <w:t>8</w:t>
            </w:r>
            <w:r>
              <w:rPr>
                <w:noProof/>
                <w:webHidden/>
              </w:rPr>
              <w:fldChar w:fldCharType="end"/>
            </w:r>
          </w:hyperlink>
        </w:p>
        <w:p w14:paraId="683AB61B" w14:textId="7BB19776" w:rsidR="004D6393" w:rsidRDefault="004D6393">
          <w:pPr>
            <w:pStyle w:val="TOC2"/>
            <w:tabs>
              <w:tab w:val="left" w:pos="1320"/>
              <w:tab w:val="right" w:leader="dot" w:pos="9350"/>
            </w:tabs>
            <w:rPr>
              <w:rFonts w:asciiTheme="minorHAnsi" w:eastAsiaTheme="minorEastAsia" w:hAnsiTheme="minorHAnsi" w:cstheme="minorBidi"/>
              <w:noProof/>
              <w:lang w:val="en-GB" w:eastAsia="en-GB"/>
            </w:rPr>
          </w:pPr>
          <w:hyperlink w:anchor="_Toc226619376" w:history="1">
            <w:r w:rsidRPr="00434119">
              <w:rPr>
                <w:rStyle w:val="Hyperlink"/>
                <w:rFonts w:ascii="Book Antiqua" w:eastAsiaTheme="majorEastAsia" w:hAnsi="Book Antiqua" w:cstheme="majorBidi"/>
                <w:noProof/>
              </w:rPr>
              <w:t>2.1.1.2.</w:t>
            </w:r>
            <w:r>
              <w:rPr>
                <w:rFonts w:asciiTheme="minorHAnsi" w:eastAsiaTheme="minorEastAsia" w:hAnsiTheme="minorHAnsi" w:cstheme="minorBidi"/>
                <w:noProof/>
                <w:lang w:val="en-GB" w:eastAsia="en-GB"/>
              </w:rPr>
              <w:tab/>
            </w:r>
            <w:r w:rsidRPr="00434119">
              <w:rPr>
                <w:rStyle w:val="Hyperlink"/>
                <w:rFonts w:ascii="Book Antiqua" w:eastAsiaTheme="majorEastAsia" w:hAnsi="Book Antiqua" w:cstheme="majorBidi"/>
                <w:noProof/>
              </w:rPr>
              <w:t>Interested parties</w:t>
            </w:r>
            <w:r>
              <w:rPr>
                <w:noProof/>
                <w:webHidden/>
              </w:rPr>
              <w:tab/>
            </w:r>
            <w:r>
              <w:rPr>
                <w:noProof/>
                <w:webHidden/>
              </w:rPr>
              <w:fldChar w:fldCharType="begin"/>
            </w:r>
            <w:r>
              <w:rPr>
                <w:noProof/>
                <w:webHidden/>
              </w:rPr>
              <w:instrText xml:space="preserve"> PAGEREF _Toc226619376 \h </w:instrText>
            </w:r>
            <w:r>
              <w:rPr>
                <w:noProof/>
                <w:webHidden/>
              </w:rPr>
            </w:r>
            <w:r>
              <w:rPr>
                <w:noProof/>
                <w:webHidden/>
              </w:rPr>
              <w:fldChar w:fldCharType="separate"/>
            </w:r>
            <w:r>
              <w:rPr>
                <w:noProof/>
                <w:webHidden/>
              </w:rPr>
              <w:t>9</w:t>
            </w:r>
            <w:r>
              <w:rPr>
                <w:noProof/>
                <w:webHidden/>
              </w:rPr>
              <w:fldChar w:fldCharType="end"/>
            </w:r>
          </w:hyperlink>
        </w:p>
        <w:p w14:paraId="2F6927EA" w14:textId="5820C385" w:rsidR="004D6393" w:rsidRDefault="004D6393">
          <w:pPr>
            <w:pStyle w:val="TOC2"/>
            <w:tabs>
              <w:tab w:val="left" w:pos="1320"/>
              <w:tab w:val="right" w:leader="dot" w:pos="9350"/>
            </w:tabs>
            <w:rPr>
              <w:rFonts w:asciiTheme="minorHAnsi" w:eastAsiaTheme="minorEastAsia" w:hAnsiTheme="minorHAnsi" w:cstheme="minorBidi"/>
              <w:noProof/>
              <w:lang w:val="en-GB" w:eastAsia="en-GB"/>
            </w:rPr>
          </w:pPr>
          <w:hyperlink w:anchor="_Toc226619377" w:history="1">
            <w:r w:rsidRPr="00434119">
              <w:rPr>
                <w:rStyle w:val="Hyperlink"/>
                <w:rFonts w:ascii="Book Antiqua" w:eastAsiaTheme="majorEastAsia" w:hAnsi="Book Antiqua" w:cstheme="majorBidi"/>
                <w:noProof/>
              </w:rPr>
              <w:t>2.1.1.3.</w:t>
            </w:r>
            <w:r>
              <w:rPr>
                <w:rFonts w:asciiTheme="minorHAnsi" w:eastAsiaTheme="minorEastAsia" w:hAnsiTheme="minorHAnsi" w:cstheme="minorBidi"/>
                <w:noProof/>
                <w:lang w:val="en-GB" w:eastAsia="en-GB"/>
              </w:rPr>
              <w:tab/>
            </w:r>
            <w:r w:rsidRPr="00434119">
              <w:rPr>
                <w:rStyle w:val="Hyperlink"/>
                <w:rFonts w:ascii="Book Antiqua" w:eastAsiaTheme="majorEastAsia" w:hAnsi="Book Antiqua" w:cstheme="majorBidi"/>
                <w:noProof/>
              </w:rPr>
              <w:t>Disadvantaged / vulnerable individuals or groups</w:t>
            </w:r>
            <w:r>
              <w:rPr>
                <w:noProof/>
                <w:webHidden/>
              </w:rPr>
              <w:tab/>
            </w:r>
            <w:r>
              <w:rPr>
                <w:noProof/>
                <w:webHidden/>
              </w:rPr>
              <w:fldChar w:fldCharType="begin"/>
            </w:r>
            <w:r>
              <w:rPr>
                <w:noProof/>
                <w:webHidden/>
              </w:rPr>
              <w:instrText xml:space="preserve"> PAGEREF _Toc226619377 \h </w:instrText>
            </w:r>
            <w:r>
              <w:rPr>
                <w:noProof/>
                <w:webHidden/>
              </w:rPr>
            </w:r>
            <w:r>
              <w:rPr>
                <w:noProof/>
                <w:webHidden/>
              </w:rPr>
              <w:fldChar w:fldCharType="separate"/>
            </w:r>
            <w:r>
              <w:rPr>
                <w:noProof/>
                <w:webHidden/>
              </w:rPr>
              <w:t>9</w:t>
            </w:r>
            <w:r>
              <w:rPr>
                <w:noProof/>
                <w:webHidden/>
              </w:rPr>
              <w:fldChar w:fldCharType="end"/>
            </w:r>
          </w:hyperlink>
        </w:p>
        <w:p w14:paraId="702D0A61" w14:textId="0A3F02BE" w:rsidR="004D6393" w:rsidRDefault="004D6393">
          <w:pPr>
            <w:pStyle w:val="TOC2"/>
            <w:tabs>
              <w:tab w:val="left" w:pos="1100"/>
              <w:tab w:val="right" w:leader="dot" w:pos="9350"/>
            </w:tabs>
            <w:rPr>
              <w:rFonts w:asciiTheme="minorHAnsi" w:eastAsiaTheme="minorEastAsia" w:hAnsiTheme="minorHAnsi" w:cstheme="minorBidi"/>
              <w:noProof/>
              <w:lang w:val="en-GB" w:eastAsia="en-GB"/>
            </w:rPr>
          </w:pPr>
          <w:hyperlink w:anchor="_Toc226619378" w:history="1">
            <w:r w:rsidRPr="00434119">
              <w:rPr>
                <w:rStyle w:val="Hyperlink"/>
                <w:rFonts w:ascii="Book Antiqua" w:eastAsiaTheme="majorEastAsia" w:hAnsi="Book Antiqua" w:cstheme="majorBidi"/>
                <w:noProof/>
              </w:rPr>
              <w:t>2.1.2.</w:t>
            </w:r>
            <w:r>
              <w:rPr>
                <w:rFonts w:asciiTheme="minorHAnsi" w:eastAsiaTheme="minorEastAsia" w:hAnsiTheme="minorHAnsi" w:cstheme="minorBidi"/>
                <w:noProof/>
                <w:lang w:val="en-GB" w:eastAsia="en-GB"/>
              </w:rPr>
              <w:tab/>
            </w:r>
            <w:r w:rsidRPr="00434119">
              <w:rPr>
                <w:rStyle w:val="Hyperlink"/>
                <w:rFonts w:ascii="Book Antiqua" w:eastAsiaTheme="majorEastAsia" w:hAnsi="Book Antiqua" w:cstheme="majorBidi"/>
                <w:noProof/>
              </w:rPr>
              <w:t>Stakeholder mapping</w:t>
            </w:r>
            <w:r>
              <w:rPr>
                <w:noProof/>
                <w:webHidden/>
              </w:rPr>
              <w:tab/>
            </w:r>
            <w:r>
              <w:rPr>
                <w:noProof/>
                <w:webHidden/>
              </w:rPr>
              <w:fldChar w:fldCharType="begin"/>
            </w:r>
            <w:r>
              <w:rPr>
                <w:noProof/>
                <w:webHidden/>
              </w:rPr>
              <w:instrText xml:space="preserve"> PAGEREF _Toc226619378 \h </w:instrText>
            </w:r>
            <w:r>
              <w:rPr>
                <w:noProof/>
                <w:webHidden/>
              </w:rPr>
            </w:r>
            <w:r>
              <w:rPr>
                <w:noProof/>
                <w:webHidden/>
              </w:rPr>
              <w:fldChar w:fldCharType="separate"/>
            </w:r>
            <w:r>
              <w:rPr>
                <w:noProof/>
                <w:webHidden/>
              </w:rPr>
              <w:t>10</w:t>
            </w:r>
            <w:r>
              <w:rPr>
                <w:noProof/>
                <w:webHidden/>
              </w:rPr>
              <w:fldChar w:fldCharType="end"/>
            </w:r>
          </w:hyperlink>
        </w:p>
        <w:p w14:paraId="0AF42B4B" w14:textId="63A88B48" w:rsidR="004D6393" w:rsidRDefault="004D6393">
          <w:pPr>
            <w:pStyle w:val="TOC2"/>
            <w:tabs>
              <w:tab w:val="left" w:pos="1100"/>
              <w:tab w:val="right" w:leader="dot" w:pos="9350"/>
            </w:tabs>
            <w:rPr>
              <w:rFonts w:asciiTheme="minorHAnsi" w:eastAsiaTheme="minorEastAsia" w:hAnsiTheme="minorHAnsi" w:cstheme="minorBidi"/>
              <w:noProof/>
              <w:lang w:val="en-GB" w:eastAsia="en-GB"/>
            </w:rPr>
          </w:pPr>
          <w:hyperlink w:anchor="_Toc226619379" w:history="1">
            <w:r w:rsidRPr="00434119">
              <w:rPr>
                <w:rStyle w:val="Hyperlink"/>
                <w:rFonts w:ascii="Book Antiqua" w:eastAsiaTheme="majorEastAsia" w:hAnsi="Book Antiqua" w:cstheme="majorBidi"/>
                <w:noProof/>
              </w:rPr>
              <w:t>2.1.3.</w:t>
            </w:r>
            <w:r>
              <w:rPr>
                <w:rFonts w:asciiTheme="minorHAnsi" w:eastAsiaTheme="minorEastAsia" w:hAnsiTheme="minorHAnsi" w:cstheme="minorBidi"/>
                <w:noProof/>
                <w:lang w:val="en-GB" w:eastAsia="en-GB"/>
              </w:rPr>
              <w:tab/>
            </w:r>
            <w:r w:rsidRPr="00434119">
              <w:rPr>
                <w:rStyle w:val="Hyperlink"/>
                <w:rFonts w:ascii="Book Antiqua" w:eastAsiaTheme="majorEastAsia" w:hAnsi="Book Antiqua" w:cstheme="majorBidi"/>
                <w:noProof/>
              </w:rPr>
              <w:t>Reasons for stakeholder mapping</w:t>
            </w:r>
            <w:r>
              <w:rPr>
                <w:noProof/>
                <w:webHidden/>
              </w:rPr>
              <w:tab/>
            </w:r>
            <w:r>
              <w:rPr>
                <w:noProof/>
                <w:webHidden/>
              </w:rPr>
              <w:fldChar w:fldCharType="begin"/>
            </w:r>
            <w:r>
              <w:rPr>
                <w:noProof/>
                <w:webHidden/>
              </w:rPr>
              <w:instrText xml:space="preserve"> PAGEREF _Toc226619379 \h </w:instrText>
            </w:r>
            <w:r>
              <w:rPr>
                <w:noProof/>
                <w:webHidden/>
              </w:rPr>
            </w:r>
            <w:r>
              <w:rPr>
                <w:noProof/>
                <w:webHidden/>
              </w:rPr>
              <w:fldChar w:fldCharType="separate"/>
            </w:r>
            <w:r>
              <w:rPr>
                <w:noProof/>
                <w:webHidden/>
              </w:rPr>
              <w:t>11</w:t>
            </w:r>
            <w:r>
              <w:rPr>
                <w:noProof/>
                <w:webHidden/>
              </w:rPr>
              <w:fldChar w:fldCharType="end"/>
            </w:r>
          </w:hyperlink>
        </w:p>
        <w:p w14:paraId="542DA00E" w14:textId="78D5EC89" w:rsidR="004D6393" w:rsidRDefault="004D6393">
          <w:pPr>
            <w:pStyle w:val="TOC2"/>
            <w:tabs>
              <w:tab w:val="left" w:pos="660"/>
              <w:tab w:val="right" w:leader="dot" w:pos="9350"/>
            </w:tabs>
            <w:rPr>
              <w:rFonts w:asciiTheme="minorHAnsi" w:eastAsiaTheme="minorEastAsia" w:hAnsiTheme="minorHAnsi" w:cstheme="minorBidi"/>
              <w:noProof/>
              <w:lang w:val="en-GB" w:eastAsia="en-GB"/>
            </w:rPr>
          </w:pPr>
          <w:hyperlink w:anchor="_Toc226619380" w:history="1">
            <w:r w:rsidRPr="00434119">
              <w:rPr>
                <w:rStyle w:val="Hyperlink"/>
                <w:rFonts w:ascii="Book Antiqua" w:eastAsiaTheme="majorEastAsia" w:hAnsi="Book Antiqua" w:cstheme="majorBidi"/>
                <w:noProof/>
              </w:rPr>
              <w:t>3.</w:t>
            </w:r>
            <w:r>
              <w:rPr>
                <w:rFonts w:asciiTheme="minorHAnsi" w:eastAsiaTheme="minorEastAsia" w:hAnsiTheme="minorHAnsi" w:cstheme="minorBidi"/>
                <w:noProof/>
                <w:lang w:val="en-GB" w:eastAsia="en-GB"/>
              </w:rPr>
              <w:tab/>
            </w:r>
            <w:r w:rsidRPr="00434119">
              <w:rPr>
                <w:rStyle w:val="Hyperlink"/>
                <w:rFonts w:ascii="Book Antiqua" w:eastAsiaTheme="majorEastAsia" w:hAnsi="Book Antiqua" w:cstheme="majorBidi"/>
                <w:noProof/>
              </w:rPr>
              <w:t>Stakeholder engagement program</w:t>
            </w:r>
            <w:r>
              <w:rPr>
                <w:noProof/>
                <w:webHidden/>
              </w:rPr>
              <w:tab/>
            </w:r>
            <w:r>
              <w:rPr>
                <w:noProof/>
                <w:webHidden/>
              </w:rPr>
              <w:fldChar w:fldCharType="begin"/>
            </w:r>
            <w:r>
              <w:rPr>
                <w:noProof/>
                <w:webHidden/>
              </w:rPr>
              <w:instrText xml:space="preserve"> PAGEREF _Toc226619380 \h </w:instrText>
            </w:r>
            <w:r>
              <w:rPr>
                <w:noProof/>
                <w:webHidden/>
              </w:rPr>
            </w:r>
            <w:r>
              <w:rPr>
                <w:noProof/>
                <w:webHidden/>
              </w:rPr>
              <w:fldChar w:fldCharType="separate"/>
            </w:r>
            <w:r>
              <w:rPr>
                <w:noProof/>
                <w:webHidden/>
              </w:rPr>
              <w:t>12</w:t>
            </w:r>
            <w:r>
              <w:rPr>
                <w:noProof/>
                <w:webHidden/>
              </w:rPr>
              <w:fldChar w:fldCharType="end"/>
            </w:r>
          </w:hyperlink>
        </w:p>
        <w:p w14:paraId="756221AF" w14:textId="0F3B5E17" w:rsidR="004D6393" w:rsidRDefault="004D6393">
          <w:pPr>
            <w:pStyle w:val="TOC2"/>
            <w:tabs>
              <w:tab w:val="left" w:pos="880"/>
              <w:tab w:val="right" w:leader="dot" w:pos="9350"/>
            </w:tabs>
            <w:rPr>
              <w:rFonts w:asciiTheme="minorHAnsi" w:eastAsiaTheme="minorEastAsia" w:hAnsiTheme="minorHAnsi" w:cstheme="minorBidi"/>
              <w:noProof/>
              <w:lang w:val="en-GB" w:eastAsia="en-GB"/>
            </w:rPr>
          </w:pPr>
          <w:hyperlink w:anchor="_Toc226619381" w:history="1">
            <w:r w:rsidRPr="00434119">
              <w:rPr>
                <w:rStyle w:val="Hyperlink"/>
                <w:rFonts w:ascii="Book Antiqua" w:eastAsiaTheme="majorEastAsia" w:hAnsi="Book Antiqua" w:cstheme="majorBidi"/>
                <w:noProof/>
              </w:rPr>
              <w:t>3.1.</w:t>
            </w:r>
            <w:r>
              <w:rPr>
                <w:rFonts w:asciiTheme="minorHAnsi" w:eastAsiaTheme="minorEastAsia" w:hAnsiTheme="minorHAnsi" w:cstheme="minorBidi"/>
                <w:noProof/>
                <w:lang w:val="en-GB" w:eastAsia="en-GB"/>
              </w:rPr>
              <w:tab/>
            </w:r>
            <w:r w:rsidRPr="00434119">
              <w:rPr>
                <w:rStyle w:val="Hyperlink"/>
                <w:rFonts w:ascii="Book Antiqua" w:eastAsiaTheme="majorEastAsia" w:hAnsi="Book Antiqua" w:cstheme="majorBidi"/>
                <w:noProof/>
              </w:rPr>
              <w:t>Stakeholder engagement during project identification and preparation</w:t>
            </w:r>
            <w:r>
              <w:rPr>
                <w:noProof/>
                <w:webHidden/>
              </w:rPr>
              <w:tab/>
            </w:r>
            <w:r>
              <w:rPr>
                <w:noProof/>
                <w:webHidden/>
              </w:rPr>
              <w:fldChar w:fldCharType="begin"/>
            </w:r>
            <w:r>
              <w:rPr>
                <w:noProof/>
                <w:webHidden/>
              </w:rPr>
              <w:instrText xml:space="preserve"> PAGEREF _Toc226619381 \h </w:instrText>
            </w:r>
            <w:r>
              <w:rPr>
                <w:noProof/>
                <w:webHidden/>
              </w:rPr>
            </w:r>
            <w:r>
              <w:rPr>
                <w:noProof/>
                <w:webHidden/>
              </w:rPr>
              <w:fldChar w:fldCharType="separate"/>
            </w:r>
            <w:r>
              <w:rPr>
                <w:noProof/>
                <w:webHidden/>
              </w:rPr>
              <w:t>12</w:t>
            </w:r>
            <w:r>
              <w:rPr>
                <w:noProof/>
                <w:webHidden/>
              </w:rPr>
              <w:fldChar w:fldCharType="end"/>
            </w:r>
          </w:hyperlink>
        </w:p>
        <w:p w14:paraId="50B3264B" w14:textId="127E6C9F" w:rsidR="004D6393" w:rsidRDefault="004D6393">
          <w:pPr>
            <w:pStyle w:val="TOC2"/>
            <w:tabs>
              <w:tab w:val="left" w:pos="880"/>
              <w:tab w:val="right" w:leader="dot" w:pos="9350"/>
            </w:tabs>
            <w:rPr>
              <w:rFonts w:asciiTheme="minorHAnsi" w:eastAsiaTheme="minorEastAsia" w:hAnsiTheme="minorHAnsi" w:cstheme="minorBidi"/>
              <w:noProof/>
              <w:lang w:val="en-GB" w:eastAsia="en-GB"/>
            </w:rPr>
          </w:pPr>
          <w:hyperlink w:anchor="_Toc226619382" w:history="1">
            <w:r w:rsidRPr="00434119">
              <w:rPr>
                <w:rStyle w:val="Hyperlink"/>
                <w:rFonts w:ascii="Book Antiqua" w:hAnsi="Book Antiqua"/>
                <w:noProof/>
              </w:rPr>
              <w:t>3.2.</w:t>
            </w:r>
            <w:r>
              <w:rPr>
                <w:rFonts w:asciiTheme="minorHAnsi" w:eastAsiaTheme="minorEastAsia" w:hAnsiTheme="minorHAnsi" w:cstheme="minorBidi"/>
                <w:noProof/>
                <w:lang w:val="en-GB" w:eastAsia="en-GB"/>
              </w:rPr>
              <w:tab/>
            </w:r>
            <w:r w:rsidRPr="00434119">
              <w:rPr>
                <w:rStyle w:val="Hyperlink"/>
                <w:rFonts w:ascii="Book Antiqua" w:eastAsiaTheme="majorEastAsia" w:hAnsi="Book Antiqua" w:cstheme="majorBidi"/>
                <w:noProof/>
              </w:rPr>
              <w:t>Project stakeholder needs, methods and  tools for  their engagement</w:t>
            </w:r>
            <w:r>
              <w:rPr>
                <w:noProof/>
                <w:webHidden/>
              </w:rPr>
              <w:tab/>
            </w:r>
            <w:r>
              <w:rPr>
                <w:noProof/>
                <w:webHidden/>
              </w:rPr>
              <w:fldChar w:fldCharType="begin"/>
            </w:r>
            <w:r>
              <w:rPr>
                <w:noProof/>
                <w:webHidden/>
              </w:rPr>
              <w:instrText xml:space="preserve"> PAGEREF _Toc226619382 \h </w:instrText>
            </w:r>
            <w:r>
              <w:rPr>
                <w:noProof/>
                <w:webHidden/>
              </w:rPr>
            </w:r>
            <w:r>
              <w:rPr>
                <w:noProof/>
                <w:webHidden/>
              </w:rPr>
              <w:fldChar w:fldCharType="separate"/>
            </w:r>
            <w:r>
              <w:rPr>
                <w:noProof/>
                <w:webHidden/>
              </w:rPr>
              <w:t>12</w:t>
            </w:r>
            <w:r>
              <w:rPr>
                <w:noProof/>
                <w:webHidden/>
              </w:rPr>
              <w:fldChar w:fldCharType="end"/>
            </w:r>
          </w:hyperlink>
        </w:p>
        <w:p w14:paraId="03D0DE7F" w14:textId="099A2294" w:rsidR="004D6393" w:rsidRDefault="004D6393">
          <w:pPr>
            <w:pStyle w:val="TOC2"/>
            <w:tabs>
              <w:tab w:val="left" w:pos="1100"/>
              <w:tab w:val="right" w:leader="dot" w:pos="9350"/>
            </w:tabs>
            <w:rPr>
              <w:rFonts w:asciiTheme="minorHAnsi" w:eastAsiaTheme="minorEastAsia" w:hAnsiTheme="minorHAnsi" w:cstheme="minorBidi"/>
              <w:noProof/>
              <w:lang w:val="en-GB" w:eastAsia="en-GB"/>
            </w:rPr>
          </w:pPr>
          <w:hyperlink w:anchor="_Toc226619383" w:history="1">
            <w:r w:rsidRPr="00434119">
              <w:rPr>
                <w:rStyle w:val="Hyperlink"/>
                <w:rFonts w:ascii="Book Antiqua" w:hAnsi="Book Antiqua"/>
                <w:noProof/>
              </w:rPr>
              <w:t>3.2.1.</w:t>
            </w:r>
            <w:r>
              <w:rPr>
                <w:rFonts w:asciiTheme="minorHAnsi" w:eastAsiaTheme="minorEastAsia" w:hAnsiTheme="minorHAnsi" w:cstheme="minorBidi"/>
                <w:noProof/>
                <w:lang w:val="en-GB" w:eastAsia="en-GB"/>
              </w:rPr>
              <w:tab/>
            </w:r>
            <w:r w:rsidRPr="00434119">
              <w:rPr>
                <w:rStyle w:val="Hyperlink"/>
                <w:rFonts w:ascii="Book Antiqua" w:hAnsi="Book Antiqua"/>
                <w:noProof/>
              </w:rPr>
              <w:t>Summary of Project Stakeholder Needs</w:t>
            </w:r>
            <w:r>
              <w:rPr>
                <w:noProof/>
                <w:webHidden/>
              </w:rPr>
              <w:tab/>
            </w:r>
            <w:r>
              <w:rPr>
                <w:noProof/>
                <w:webHidden/>
              </w:rPr>
              <w:fldChar w:fldCharType="begin"/>
            </w:r>
            <w:r>
              <w:rPr>
                <w:noProof/>
                <w:webHidden/>
              </w:rPr>
              <w:instrText xml:space="preserve"> PAGEREF _Toc226619383 \h </w:instrText>
            </w:r>
            <w:r>
              <w:rPr>
                <w:noProof/>
                <w:webHidden/>
              </w:rPr>
            </w:r>
            <w:r>
              <w:rPr>
                <w:noProof/>
                <w:webHidden/>
              </w:rPr>
              <w:fldChar w:fldCharType="separate"/>
            </w:r>
            <w:r>
              <w:rPr>
                <w:noProof/>
                <w:webHidden/>
              </w:rPr>
              <w:t>13</w:t>
            </w:r>
            <w:r>
              <w:rPr>
                <w:noProof/>
                <w:webHidden/>
              </w:rPr>
              <w:fldChar w:fldCharType="end"/>
            </w:r>
          </w:hyperlink>
        </w:p>
        <w:p w14:paraId="7EF45A0B" w14:textId="25BBF079" w:rsidR="004D6393" w:rsidRDefault="004D6393">
          <w:pPr>
            <w:pStyle w:val="TOC2"/>
            <w:tabs>
              <w:tab w:val="left" w:pos="1100"/>
              <w:tab w:val="right" w:leader="dot" w:pos="9350"/>
            </w:tabs>
            <w:rPr>
              <w:rFonts w:asciiTheme="minorHAnsi" w:eastAsiaTheme="minorEastAsia" w:hAnsiTheme="minorHAnsi" w:cstheme="minorBidi"/>
              <w:noProof/>
              <w:lang w:val="en-GB" w:eastAsia="en-GB"/>
            </w:rPr>
          </w:pPr>
          <w:hyperlink w:anchor="_Toc226619384" w:history="1">
            <w:r w:rsidRPr="00434119">
              <w:rPr>
                <w:rStyle w:val="Hyperlink"/>
                <w:rFonts w:ascii="Book Antiqua" w:hAnsi="Book Antiqua"/>
                <w:noProof/>
              </w:rPr>
              <w:t>3.2.2.</w:t>
            </w:r>
            <w:r>
              <w:rPr>
                <w:rFonts w:asciiTheme="minorHAnsi" w:eastAsiaTheme="minorEastAsia" w:hAnsiTheme="minorHAnsi" w:cstheme="minorBidi"/>
                <w:noProof/>
                <w:lang w:val="en-GB" w:eastAsia="en-GB"/>
              </w:rPr>
              <w:tab/>
            </w:r>
            <w:r w:rsidRPr="00434119">
              <w:rPr>
                <w:rStyle w:val="Hyperlink"/>
                <w:rFonts w:ascii="Book Antiqua" w:hAnsi="Book Antiqua"/>
                <w:noProof/>
              </w:rPr>
              <w:t>Focus of the Community Consultations</w:t>
            </w:r>
            <w:r>
              <w:rPr>
                <w:noProof/>
                <w:webHidden/>
              </w:rPr>
              <w:tab/>
            </w:r>
            <w:r>
              <w:rPr>
                <w:noProof/>
                <w:webHidden/>
              </w:rPr>
              <w:fldChar w:fldCharType="begin"/>
            </w:r>
            <w:r>
              <w:rPr>
                <w:noProof/>
                <w:webHidden/>
              </w:rPr>
              <w:instrText xml:space="preserve"> PAGEREF _Toc226619384 \h </w:instrText>
            </w:r>
            <w:r>
              <w:rPr>
                <w:noProof/>
                <w:webHidden/>
              </w:rPr>
            </w:r>
            <w:r>
              <w:rPr>
                <w:noProof/>
                <w:webHidden/>
              </w:rPr>
              <w:fldChar w:fldCharType="separate"/>
            </w:r>
            <w:r>
              <w:rPr>
                <w:noProof/>
                <w:webHidden/>
              </w:rPr>
              <w:t>16</w:t>
            </w:r>
            <w:r>
              <w:rPr>
                <w:noProof/>
                <w:webHidden/>
              </w:rPr>
              <w:fldChar w:fldCharType="end"/>
            </w:r>
          </w:hyperlink>
        </w:p>
        <w:p w14:paraId="7F2F42C4" w14:textId="23FB3CFB" w:rsidR="004D6393" w:rsidRDefault="004D6393">
          <w:pPr>
            <w:pStyle w:val="TOC2"/>
            <w:tabs>
              <w:tab w:val="left" w:pos="1100"/>
              <w:tab w:val="right" w:leader="dot" w:pos="9350"/>
            </w:tabs>
            <w:rPr>
              <w:rFonts w:asciiTheme="minorHAnsi" w:eastAsiaTheme="minorEastAsia" w:hAnsiTheme="minorHAnsi" w:cstheme="minorBidi"/>
              <w:noProof/>
              <w:lang w:val="en-GB" w:eastAsia="en-GB"/>
            </w:rPr>
          </w:pPr>
          <w:hyperlink w:anchor="_Toc226619385" w:history="1">
            <w:r w:rsidRPr="00434119">
              <w:rPr>
                <w:rStyle w:val="Hyperlink"/>
                <w:rFonts w:ascii="Book Antiqua" w:hAnsi="Book Antiqua"/>
                <w:noProof/>
              </w:rPr>
              <w:t>3.2.3.</w:t>
            </w:r>
            <w:r>
              <w:rPr>
                <w:rFonts w:asciiTheme="minorHAnsi" w:eastAsiaTheme="minorEastAsia" w:hAnsiTheme="minorHAnsi" w:cstheme="minorBidi"/>
                <w:noProof/>
                <w:lang w:val="en-GB" w:eastAsia="en-GB"/>
              </w:rPr>
              <w:tab/>
            </w:r>
            <w:r w:rsidRPr="00434119">
              <w:rPr>
                <w:rStyle w:val="Hyperlink"/>
                <w:rFonts w:ascii="Book Antiqua" w:hAnsi="Book Antiqua"/>
                <w:noProof/>
              </w:rPr>
              <w:t>Summary of issues presented during public consultations</w:t>
            </w:r>
            <w:r>
              <w:rPr>
                <w:noProof/>
                <w:webHidden/>
              </w:rPr>
              <w:tab/>
            </w:r>
            <w:r>
              <w:rPr>
                <w:noProof/>
                <w:webHidden/>
              </w:rPr>
              <w:fldChar w:fldCharType="begin"/>
            </w:r>
            <w:r>
              <w:rPr>
                <w:noProof/>
                <w:webHidden/>
              </w:rPr>
              <w:instrText xml:space="preserve"> PAGEREF _Toc226619385 \h </w:instrText>
            </w:r>
            <w:r>
              <w:rPr>
                <w:noProof/>
                <w:webHidden/>
              </w:rPr>
            </w:r>
            <w:r>
              <w:rPr>
                <w:noProof/>
                <w:webHidden/>
              </w:rPr>
              <w:fldChar w:fldCharType="separate"/>
            </w:r>
            <w:r>
              <w:rPr>
                <w:noProof/>
                <w:webHidden/>
              </w:rPr>
              <w:t>16</w:t>
            </w:r>
            <w:r>
              <w:rPr>
                <w:noProof/>
                <w:webHidden/>
              </w:rPr>
              <w:fldChar w:fldCharType="end"/>
            </w:r>
          </w:hyperlink>
        </w:p>
        <w:p w14:paraId="53215343" w14:textId="5026F27F" w:rsidR="004D6393" w:rsidRDefault="004D6393">
          <w:pPr>
            <w:pStyle w:val="TOC2"/>
            <w:tabs>
              <w:tab w:val="left" w:pos="1100"/>
              <w:tab w:val="right" w:leader="dot" w:pos="9350"/>
            </w:tabs>
            <w:rPr>
              <w:rFonts w:asciiTheme="minorHAnsi" w:eastAsiaTheme="minorEastAsia" w:hAnsiTheme="minorHAnsi" w:cstheme="minorBidi"/>
              <w:noProof/>
              <w:lang w:val="en-GB" w:eastAsia="en-GB"/>
            </w:rPr>
          </w:pPr>
          <w:hyperlink w:anchor="_Toc226619386" w:history="1">
            <w:r w:rsidRPr="00434119">
              <w:rPr>
                <w:rStyle w:val="Hyperlink"/>
                <w:rFonts w:ascii="Book Antiqua" w:eastAsiaTheme="majorEastAsia" w:hAnsi="Book Antiqua" w:cstheme="majorBidi"/>
                <w:noProof/>
              </w:rPr>
              <w:t>3.2.4.</w:t>
            </w:r>
            <w:r>
              <w:rPr>
                <w:rFonts w:asciiTheme="minorHAnsi" w:eastAsiaTheme="minorEastAsia" w:hAnsiTheme="minorHAnsi" w:cstheme="minorBidi"/>
                <w:noProof/>
                <w:lang w:val="en-GB" w:eastAsia="en-GB"/>
              </w:rPr>
              <w:tab/>
            </w:r>
            <w:r w:rsidRPr="00434119">
              <w:rPr>
                <w:rStyle w:val="Hyperlink"/>
                <w:rFonts w:ascii="Book Antiqua" w:eastAsiaTheme="majorEastAsia" w:hAnsi="Book Antiqua" w:cstheme="majorBidi"/>
                <w:noProof/>
              </w:rPr>
              <w:t>Concerns gathered during consultation include</w:t>
            </w:r>
            <w:r>
              <w:rPr>
                <w:noProof/>
                <w:webHidden/>
              </w:rPr>
              <w:tab/>
            </w:r>
            <w:r>
              <w:rPr>
                <w:noProof/>
                <w:webHidden/>
              </w:rPr>
              <w:fldChar w:fldCharType="begin"/>
            </w:r>
            <w:r>
              <w:rPr>
                <w:noProof/>
                <w:webHidden/>
              </w:rPr>
              <w:instrText xml:space="preserve"> PAGEREF _Toc226619386 \h </w:instrText>
            </w:r>
            <w:r>
              <w:rPr>
                <w:noProof/>
                <w:webHidden/>
              </w:rPr>
            </w:r>
            <w:r>
              <w:rPr>
                <w:noProof/>
                <w:webHidden/>
              </w:rPr>
              <w:fldChar w:fldCharType="separate"/>
            </w:r>
            <w:r>
              <w:rPr>
                <w:noProof/>
                <w:webHidden/>
              </w:rPr>
              <w:t>17</w:t>
            </w:r>
            <w:r>
              <w:rPr>
                <w:noProof/>
                <w:webHidden/>
              </w:rPr>
              <w:fldChar w:fldCharType="end"/>
            </w:r>
          </w:hyperlink>
        </w:p>
        <w:p w14:paraId="40840722" w14:textId="54A5C3A6" w:rsidR="004D6393" w:rsidRDefault="004D6393">
          <w:pPr>
            <w:pStyle w:val="TOC2"/>
            <w:tabs>
              <w:tab w:val="left" w:pos="1100"/>
              <w:tab w:val="right" w:leader="dot" w:pos="9350"/>
            </w:tabs>
            <w:rPr>
              <w:rFonts w:asciiTheme="minorHAnsi" w:eastAsiaTheme="minorEastAsia" w:hAnsiTheme="minorHAnsi" w:cstheme="minorBidi"/>
              <w:noProof/>
              <w:lang w:val="en-GB" w:eastAsia="en-GB"/>
            </w:rPr>
          </w:pPr>
          <w:hyperlink w:anchor="_Toc226619387" w:history="1">
            <w:r w:rsidRPr="00434119">
              <w:rPr>
                <w:rStyle w:val="Hyperlink"/>
                <w:rFonts w:ascii="Book Antiqua" w:eastAsiaTheme="majorEastAsia" w:hAnsi="Book Antiqua" w:cstheme="majorBidi"/>
                <w:noProof/>
              </w:rPr>
              <w:t>3.2.5.</w:t>
            </w:r>
            <w:r>
              <w:rPr>
                <w:rFonts w:asciiTheme="minorHAnsi" w:eastAsiaTheme="minorEastAsia" w:hAnsiTheme="minorHAnsi" w:cstheme="minorBidi"/>
                <w:noProof/>
                <w:lang w:val="en-GB" w:eastAsia="en-GB"/>
              </w:rPr>
              <w:tab/>
            </w:r>
            <w:r w:rsidRPr="00434119">
              <w:rPr>
                <w:rStyle w:val="Hyperlink"/>
                <w:rFonts w:ascii="Book Antiqua" w:eastAsiaTheme="majorEastAsia" w:hAnsi="Book Antiqua" w:cstheme="majorBidi"/>
                <w:noProof/>
              </w:rPr>
              <w:t>Proposed strategy for information disclosure and consultation process</w:t>
            </w:r>
            <w:r>
              <w:rPr>
                <w:noProof/>
                <w:webHidden/>
              </w:rPr>
              <w:tab/>
            </w:r>
            <w:r>
              <w:rPr>
                <w:noProof/>
                <w:webHidden/>
              </w:rPr>
              <w:fldChar w:fldCharType="begin"/>
            </w:r>
            <w:r>
              <w:rPr>
                <w:noProof/>
                <w:webHidden/>
              </w:rPr>
              <w:instrText xml:space="preserve"> PAGEREF _Toc226619387 \h </w:instrText>
            </w:r>
            <w:r>
              <w:rPr>
                <w:noProof/>
                <w:webHidden/>
              </w:rPr>
            </w:r>
            <w:r>
              <w:rPr>
                <w:noProof/>
                <w:webHidden/>
              </w:rPr>
              <w:fldChar w:fldCharType="separate"/>
            </w:r>
            <w:r>
              <w:rPr>
                <w:noProof/>
                <w:webHidden/>
              </w:rPr>
              <w:t>18</w:t>
            </w:r>
            <w:r>
              <w:rPr>
                <w:noProof/>
                <w:webHidden/>
              </w:rPr>
              <w:fldChar w:fldCharType="end"/>
            </w:r>
          </w:hyperlink>
        </w:p>
        <w:p w14:paraId="24127C5E" w14:textId="73232FAE" w:rsidR="004D6393" w:rsidRDefault="004D6393">
          <w:pPr>
            <w:pStyle w:val="TOC2"/>
            <w:tabs>
              <w:tab w:val="left" w:pos="1100"/>
              <w:tab w:val="right" w:leader="dot" w:pos="9350"/>
            </w:tabs>
            <w:rPr>
              <w:rFonts w:asciiTheme="minorHAnsi" w:eastAsiaTheme="minorEastAsia" w:hAnsiTheme="minorHAnsi" w:cstheme="minorBidi"/>
              <w:noProof/>
              <w:lang w:val="en-GB" w:eastAsia="en-GB"/>
            </w:rPr>
          </w:pPr>
          <w:hyperlink w:anchor="_Toc226619388" w:history="1">
            <w:r w:rsidRPr="00434119">
              <w:rPr>
                <w:rStyle w:val="Hyperlink"/>
                <w:rFonts w:ascii="Book Antiqua" w:eastAsiaTheme="majorEastAsia" w:hAnsi="Book Antiqua" w:cstheme="majorBidi"/>
                <w:noProof/>
              </w:rPr>
              <w:t>3.2.6.</w:t>
            </w:r>
            <w:r>
              <w:rPr>
                <w:rFonts w:asciiTheme="minorHAnsi" w:eastAsiaTheme="minorEastAsia" w:hAnsiTheme="minorHAnsi" w:cstheme="minorBidi"/>
                <w:noProof/>
                <w:lang w:val="en-GB" w:eastAsia="en-GB"/>
              </w:rPr>
              <w:tab/>
            </w:r>
            <w:r w:rsidRPr="00434119">
              <w:rPr>
                <w:rStyle w:val="Hyperlink"/>
                <w:rFonts w:ascii="Book Antiqua" w:eastAsiaTheme="majorEastAsia" w:hAnsi="Book Antiqua" w:cstheme="majorBidi"/>
                <w:noProof/>
              </w:rPr>
              <w:t>Future of the project</w:t>
            </w:r>
            <w:r>
              <w:rPr>
                <w:noProof/>
                <w:webHidden/>
              </w:rPr>
              <w:tab/>
            </w:r>
            <w:r>
              <w:rPr>
                <w:noProof/>
                <w:webHidden/>
              </w:rPr>
              <w:fldChar w:fldCharType="begin"/>
            </w:r>
            <w:r>
              <w:rPr>
                <w:noProof/>
                <w:webHidden/>
              </w:rPr>
              <w:instrText xml:space="preserve"> PAGEREF _Toc226619388 \h </w:instrText>
            </w:r>
            <w:r>
              <w:rPr>
                <w:noProof/>
                <w:webHidden/>
              </w:rPr>
            </w:r>
            <w:r>
              <w:rPr>
                <w:noProof/>
                <w:webHidden/>
              </w:rPr>
              <w:fldChar w:fldCharType="separate"/>
            </w:r>
            <w:r>
              <w:rPr>
                <w:noProof/>
                <w:webHidden/>
              </w:rPr>
              <w:t>1</w:t>
            </w:r>
            <w:r>
              <w:rPr>
                <w:noProof/>
                <w:webHidden/>
              </w:rPr>
              <w:fldChar w:fldCharType="end"/>
            </w:r>
          </w:hyperlink>
        </w:p>
        <w:p w14:paraId="7439F3E4" w14:textId="60BB9D85" w:rsidR="004D6393" w:rsidRDefault="004D6393">
          <w:pPr>
            <w:pStyle w:val="TOC2"/>
            <w:tabs>
              <w:tab w:val="left" w:pos="1100"/>
              <w:tab w:val="right" w:leader="dot" w:pos="9350"/>
            </w:tabs>
            <w:rPr>
              <w:rFonts w:asciiTheme="minorHAnsi" w:eastAsiaTheme="minorEastAsia" w:hAnsiTheme="minorHAnsi" w:cstheme="minorBidi"/>
              <w:noProof/>
              <w:lang w:val="en-GB" w:eastAsia="en-GB"/>
            </w:rPr>
          </w:pPr>
          <w:hyperlink w:anchor="_Toc226619389" w:history="1">
            <w:r w:rsidRPr="00434119">
              <w:rPr>
                <w:rStyle w:val="Hyperlink"/>
                <w:rFonts w:ascii="Book Antiqua" w:eastAsiaTheme="majorEastAsia" w:hAnsi="Book Antiqua" w:cstheme="majorBidi"/>
                <w:noProof/>
              </w:rPr>
              <w:t>3.2.7.</w:t>
            </w:r>
            <w:r>
              <w:rPr>
                <w:rFonts w:asciiTheme="minorHAnsi" w:eastAsiaTheme="minorEastAsia" w:hAnsiTheme="minorHAnsi" w:cstheme="minorBidi"/>
                <w:noProof/>
                <w:lang w:val="en-GB" w:eastAsia="en-GB"/>
              </w:rPr>
              <w:tab/>
            </w:r>
            <w:r w:rsidRPr="00434119">
              <w:rPr>
                <w:rStyle w:val="Hyperlink"/>
                <w:rFonts w:ascii="Book Antiqua" w:eastAsiaTheme="majorEastAsia" w:hAnsi="Book Antiqua" w:cstheme="majorBidi"/>
                <w:noProof/>
              </w:rPr>
              <w:t>Resources and responsibilities for stakeholder engagement activities Resources</w:t>
            </w:r>
            <w:r>
              <w:rPr>
                <w:noProof/>
                <w:webHidden/>
              </w:rPr>
              <w:tab/>
            </w:r>
            <w:r>
              <w:rPr>
                <w:noProof/>
                <w:webHidden/>
              </w:rPr>
              <w:fldChar w:fldCharType="begin"/>
            </w:r>
            <w:r>
              <w:rPr>
                <w:noProof/>
                <w:webHidden/>
              </w:rPr>
              <w:instrText xml:space="preserve"> PAGEREF _Toc226619389 \h </w:instrText>
            </w:r>
            <w:r>
              <w:rPr>
                <w:noProof/>
                <w:webHidden/>
              </w:rPr>
            </w:r>
            <w:r>
              <w:rPr>
                <w:noProof/>
                <w:webHidden/>
              </w:rPr>
              <w:fldChar w:fldCharType="separate"/>
            </w:r>
            <w:r>
              <w:rPr>
                <w:noProof/>
                <w:webHidden/>
              </w:rPr>
              <w:t>1</w:t>
            </w:r>
            <w:r>
              <w:rPr>
                <w:noProof/>
                <w:webHidden/>
              </w:rPr>
              <w:fldChar w:fldCharType="end"/>
            </w:r>
          </w:hyperlink>
        </w:p>
        <w:p w14:paraId="6E4E788C" w14:textId="3F113295" w:rsidR="004D6393" w:rsidRDefault="004D6393">
          <w:pPr>
            <w:pStyle w:val="TOC2"/>
            <w:tabs>
              <w:tab w:val="left" w:pos="1100"/>
              <w:tab w:val="right" w:leader="dot" w:pos="9350"/>
            </w:tabs>
            <w:rPr>
              <w:rFonts w:asciiTheme="minorHAnsi" w:eastAsiaTheme="minorEastAsia" w:hAnsiTheme="minorHAnsi" w:cstheme="minorBidi"/>
              <w:noProof/>
              <w:lang w:val="en-GB" w:eastAsia="en-GB"/>
            </w:rPr>
          </w:pPr>
          <w:hyperlink w:anchor="_Toc226619390" w:history="1">
            <w:r w:rsidRPr="00434119">
              <w:rPr>
                <w:rStyle w:val="Hyperlink"/>
                <w:rFonts w:ascii="Book Antiqua" w:eastAsiaTheme="majorEastAsia" w:hAnsi="Book Antiqua" w:cstheme="majorBidi"/>
                <w:noProof/>
              </w:rPr>
              <w:t>3.2.8.</w:t>
            </w:r>
            <w:r>
              <w:rPr>
                <w:rFonts w:asciiTheme="minorHAnsi" w:eastAsiaTheme="minorEastAsia" w:hAnsiTheme="minorHAnsi" w:cstheme="minorBidi"/>
                <w:noProof/>
                <w:lang w:val="en-GB" w:eastAsia="en-GB"/>
              </w:rPr>
              <w:tab/>
            </w:r>
            <w:r w:rsidRPr="00434119">
              <w:rPr>
                <w:rStyle w:val="Hyperlink"/>
                <w:rFonts w:ascii="Book Antiqua" w:eastAsiaTheme="majorEastAsia" w:hAnsi="Book Antiqua" w:cstheme="majorBidi"/>
                <w:noProof/>
              </w:rPr>
              <w:t>Management functions and responsibilities</w:t>
            </w:r>
            <w:r>
              <w:rPr>
                <w:noProof/>
                <w:webHidden/>
              </w:rPr>
              <w:tab/>
            </w:r>
            <w:r>
              <w:rPr>
                <w:noProof/>
                <w:webHidden/>
              </w:rPr>
              <w:fldChar w:fldCharType="begin"/>
            </w:r>
            <w:r>
              <w:rPr>
                <w:noProof/>
                <w:webHidden/>
              </w:rPr>
              <w:instrText xml:space="preserve"> PAGEREF _Toc226619390 \h </w:instrText>
            </w:r>
            <w:r>
              <w:rPr>
                <w:noProof/>
                <w:webHidden/>
              </w:rPr>
            </w:r>
            <w:r>
              <w:rPr>
                <w:noProof/>
                <w:webHidden/>
              </w:rPr>
              <w:fldChar w:fldCharType="separate"/>
            </w:r>
            <w:r>
              <w:rPr>
                <w:noProof/>
                <w:webHidden/>
              </w:rPr>
              <w:t>1</w:t>
            </w:r>
            <w:r>
              <w:rPr>
                <w:noProof/>
                <w:webHidden/>
              </w:rPr>
              <w:fldChar w:fldCharType="end"/>
            </w:r>
          </w:hyperlink>
        </w:p>
        <w:p w14:paraId="5373837A" w14:textId="1B86668B" w:rsidR="004D6393" w:rsidRDefault="004D6393">
          <w:pPr>
            <w:pStyle w:val="TOC2"/>
            <w:tabs>
              <w:tab w:val="left" w:pos="1100"/>
              <w:tab w:val="right" w:leader="dot" w:pos="9350"/>
            </w:tabs>
            <w:rPr>
              <w:rFonts w:asciiTheme="minorHAnsi" w:eastAsiaTheme="minorEastAsia" w:hAnsiTheme="minorHAnsi" w:cstheme="minorBidi"/>
              <w:noProof/>
              <w:lang w:val="en-GB" w:eastAsia="en-GB"/>
            </w:rPr>
          </w:pPr>
          <w:hyperlink w:anchor="_Toc226619391" w:history="1">
            <w:r w:rsidRPr="00434119">
              <w:rPr>
                <w:rStyle w:val="Hyperlink"/>
                <w:rFonts w:ascii="Book Antiqua" w:eastAsiaTheme="majorEastAsia" w:hAnsi="Book Antiqua" w:cstheme="majorBidi"/>
                <w:noProof/>
              </w:rPr>
              <w:t>3.2.9.</w:t>
            </w:r>
            <w:r>
              <w:rPr>
                <w:rFonts w:asciiTheme="minorHAnsi" w:eastAsiaTheme="minorEastAsia" w:hAnsiTheme="minorHAnsi" w:cstheme="minorBidi"/>
                <w:noProof/>
                <w:lang w:val="en-GB" w:eastAsia="en-GB"/>
              </w:rPr>
              <w:tab/>
            </w:r>
            <w:r w:rsidRPr="00434119">
              <w:rPr>
                <w:rStyle w:val="Hyperlink"/>
                <w:rFonts w:ascii="Book Antiqua" w:eastAsiaTheme="majorEastAsia" w:hAnsi="Book Antiqua" w:cstheme="majorBidi"/>
                <w:noProof/>
              </w:rPr>
              <w:t>Grievance Redress Mechanism</w:t>
            </w:r>
            <w:r>
              <w:rPr>
                <w:noProof/>
                <w:webHidden/>
              </w:rPr>
              <w:tab/>
            </w:r>
            <w:r>
              <w:rPr>
                <w:noProof/>
                <w:webHidden/>
              </w:rPr>
              <w:fldChar w:fldCharType="begin"/>
            </w:r>
            <w:r>
              <w:rPr>
                <w:noProof/>
                <w:webHidden/>
              </w:rPr>
              <w:instrText xml:space="preserve"> PAGEREF _Toc226619391 \h </w:instrText>
            </w:r>
            <w:r>
              <w:rPr>
                <w:noProof/>
                <w:webHidden/>
              </w:rPr>
            </w:r>
            <w:r>
              <w:rPr>
                <w:noProof/>
                <w:webHidden/>
              </w:rPr>
              <w:fldChar w:fldCharType="separate"/>
            </w:r>
            <w:r>
              <w:rPr>
                <w:noProof/>
                <w:webHidden/>
              </w:rPr>
              <w:t>2</w:t>
            </w:r>
            <w:r>
              <w:rPr>
                <w:noProof/>
                <w:webHidden/>
              </w:rPr>
              <w:fldChar w:fldCharType="end"/>
            </w:r>
          </w:hyperlink>
        </w:p>
        <w:p w14:paraId="1187B976" w14:textId="6F0D9A36" w:rsidR="004D6393" w:rsidRDefault="004D6393">
          <w:pPr>
            <w:pStyle w:val="TOC2"/>
            <w:tabs>
              <w:tab w:val="left" w:pos="1320"/>
              <w:tab w:val="right" w:leader="dot" w:pos="9350"/>
            </w:tabs>
            <w:rPr>
              <w:rFonts w:asciiTheme="minorHAnsi" w:eastAsiaTheme="minorEastAsia" w:hAnsiTheme="minorHAnsi" w:cstheme="minorBidi"/>
              <w:noProof/>
              <w:lang w:val="en-GB" w:eastAsia="en-GB"/>
            </w:rPr>
          </w:pPr>
          <w:hyperlink w:anchor="_Toc226619392" w:history="1">
            <w:r w:rsidRPr="00434119">
              <w:rPr>
                <w:rStyle w:val="Hyperlink"/>
                <w:rFonts w:ascii="Book Antiqua" w:eastAsiaTheme="majorEastAsia" w:hAnsi="Book Antiqua" w:cstheme="majorBidi"/>
                <w:noProof/>
              </w:rPr>
              <w:t>3.2.9.1.</w:t>
            </w:r>
            <w:r>
              <w:rPr>
                <w:rFonts w:asciiTheme="minorHAnsi" w:eastAsiaTheme="minorEastAsia" w:hAnsiTheme="minorHAnsi" w:cstheme="minorBidi"/>
                <w:noProof/>
                <w:lang w:val="en-GB" w:eastAsia="en-GB"/>
              </w:rPr>
              <w:tab/>
            </w:r>
            <w:r w:rsidRPr="00434119">
              <w:rPr>
                <w:rStyle w:val="Hyperlink"/>
                <w:rFonts w:ascii="Book Antiqua" w:eastAsiaTheme="majorEastAsia" w:hAnsi="Book Antiqua" w:cstheme="majorBidi"/>
                <w:noProof/>
              </w:rPr>
              <w:t>Approach to GRM establishment</w:t>
            </w:r>
            <w:r>
              <w:rPr>
                <w:noProof/>
                <w:webHidden/>
              </w:rPr>
              <w:tab/>
            </w:r>
            <w:r>
              <w:rPr>
                <w:noProof/>
                <w:webHidden/>
              </w:rPr>
              <w:fldChar w:fldCharType="begin"/>
            </w:r>
            <w:r>
              <w:rPr>
                <w:noProof/>
                <w:webHidden/>
              </w:rPr>
              <w:instrText xml:space="preserve"> PAGEREF _Toc226619392 \h </w:instrText>
            </w:r>
            <w:r>
              <w:rPr>
                <w:noProof/>
                <w:webHidden/>
              </w:rPr>
            </w:r>
            <w:r>
              <w:rPr>
                <w:noProof/>
                <w:webHidden/>
              </w:rPr>
              <w:fldChar w:fldCharType="separate"/>
            </w:r>
            <w:r>
              <w:rPr>
                <w:noProof/>
                <w:webHidden/>
              </w:rPr>
              <w:t>2</w:t>
            </w:r>
            <w:r>
              <w:rPr>
                <w:noProof/>
                <w:webHidden/>
              </w:rPr>
              <w:fldChar w:fldCharType="end"/>
            </w:r>
          </w:hyperlink>
        </w:p>
        <w:p w14:paraId="1EE2AB0D" w14:textId="5BC4D30A" w:rsidR="004D6393" w:rsidRDefault="004D6393">
          <w:pPr>
            <w:pStyle w:val="TOC2"/>
            <w:tabs>
              <w:tab w:val="left" w:pos="1100"/>
              <w:tab w:val="right" w:leader="dot" w:pos="9350"/>
            </w:tabs>
            <w:rPr>
              <w:rFonts w:asciiTheme="minorHAnsi" w:eastAsiaTheme="minorEastAsia" w:hAnsiTheme="minorHAnsi" w:cstheme="minorBidi"/>
              <w:noProof/>
              <w:lang w:val="en-GB" w:eastAsia="en-GB"/>
            </w:rPr>
          </w:pPr>
          <w:hyperlink w:anchor="_Toc226619393" w:history="1">
            <w:r w:rsidRPr="00434119">
              <w:rPr>
                <w:rStyle w:val="Hyperlink"/>
                <w:rFonts w:ascii="Book Antiqua" w:eastAsiaTheme="majorEastAsia" w:hAnsi="Book Antiqua" w:cstheme="majorBidi"/>
                <w:noProof/>
              </w:rPr>
              <w:t>3.2.10.</w:t>
            </w:r>
            <w:r>
              <w:rPr>
                <w:rFonts w:asciiTheme="minorHAnsi" w:eastAsiaTheme="minorEastAsia" w:hAnsiTheme="minorHAnsi" w:cstheme="minorBidi"/>
                <w:noProof/>
                <w:lang w:val="en-GB" w:eastAsia="en-GB"/>
              </w:rPr>
              <w:tab/>
            </w:r>
            <w:r w:rsidRPr="00434119">
              <w:rPr>
                <w:rStyle w:val="Hyperlink"/>
                <w:rFonts w:ascii="Book Antiqua" w:eastAsiaTheme="majorEastAsia" w:hAnsi="Book Antiqua" w:cstheme="majorBidi"/>
                <w:noProof/>
              </w:rPr>
              <w:t>Monitoring and reporting</w:t>
            </w:r>
            <w:r>
              <w:rPr>
                <w:noProof/>
                <w:webHidden/>
              </w:rPr>
              <w:tab/>
            </w:r>
            <w:r>
              <w:rPr>
                <w:noProof/>
                <w:webHidden/>
              </w:rPr>
              <w:fldChar w:fldCharType="begin"/>
            </w:r>
            <w:r>
              <w:rPr>
                <w:noProof/>
                <w:webHidden/>
              </w:rPr>
              <w:instrText xml:space="preserve"> PAGEREF _Toc226619393 \h </w:instrText>
            </w:r>
            <w:r>
              <w:rPr>
                <w:noProof/>
                <w:webHidden/>
              </w:rPr>
            </w:r>
            <w:r>
              <w:rPr>
                <w:noProof/>
                <w:webHidden/>
              </w:rPr>
              <w:fldChar w:fldCharType="separate"/>
            </w:r>
            <w:r>
              <w:rPr>
                <w:noProof/>
                <w:webHidden/>
              </w:rPr>
              <w:t>3</w:t>
            </w:r>
            <w:r>
              <w:rPr>
                <w:noProof/>
                <w:webHidden/>
              </w:rPr>
              <w:fldChar w:fldCharType="end"/>
            </w:r>
          </w:hyperlink>
        </w:p>
        <w:p w14:paraId="6E9ED86C" w14:textId="78C8DAA0" w:rsidR="00651E99" w:rsidRPr="00823D8A" w:rsidRDefault="00651E99">
          <w:pPr>
            <w:rPr>
              <w:rFonts w:ascii="Book Antiqua" w:hAnsi="Book Antiqua" w:cs="Times New Roman"/>
            </w:rPr>
          </w:pPr>
          <w:r w:rsidRPr="00823D8A">
            <w:rPr>
              <w:rFonts w:ascii="Book Antiqua" w:hAnsi="Book Antiqua" w:cs="Times New Roman"/>
              <w:bCs/>
              <w:noProof/>
            </w:rPr>
            <w:fldChar w:fldCharType="end"/>
          </w:r>
        </w:p>
      </w:sdtContent>
    </w:sdt>
    <w:p w14:paraId="3C3CC033" w14:textId="77777777" w:rsidR="00EA6E7C" w:rsidRDefault="008B2CF7">
      <w:pPr>
        <w:rPr>
          <w:rFonts w:ascii="Book Antiqua" w:hAnsi="Book Antiqua"/>
        </w:rPr>
      </w:pPr>
      <w:r w:rsidRPr="00823D8A">
        <w:rPr>
          <w:rFonts w:ascii="Book Antiqua" w:hAnsi="Book Antiqua"/>
        </w:rPr>
        <w:br w:type="page"/>
      </w:r>
      <w:r w:rsidR="00EA6E7C" w:rsidRPr="00EA6E7C">
        <w:rPr>
          <w:rFonts w:ascii="Book Antiqua" w:hAnsi="Book Antiqua"/>
          <w:color w:val="5B9BD5" w:themeColor="accent1"/>
          <w:sz w:val="28"/>
          <w:szCs w:val="28"/>
        </w:rPr>
        <w:lastRenderedPageBreak/>
        <w:t>List of Tables</w:t>
      </w:r>
    </w:p>
    <w:p w14:paraId="113C678F" w14:textId="18CC2748" w:rsidR="00EA6E7C" w:rsidRDefault="00EA6E7C">
      <w:pPr>
        <w:pStyle w:val="TableofFigures"/>
        <w:tabs>
          <w:tab w:val="right" w:leader="dot" w:pos="9350"/>
        </w:tabs>
        <w:rPr>
          <w:rFonts w:eastAsiaTheme="minorEastAsia"/>
          <w:noProof/>
          <w:lang w:val="en-GB" w:eastAsia="en-GB"/>
        </w:rPr>
      </w:pPr>
      <w:r>
        <w:rPr>
          <w:rFonts w:ascii="Book Antiqua" w:hAnsi="Book Antiqua"/>
          <w:b/>
        </w:rPr>
        <w:fldChar w:fldCharType="begin"/>
      </w:r>
      <w:r>
        <w:rPr>
          <w:rFonts w:ascii="Book Antiqua" w:hAnsi="Book Antiqua"/>
          <w:b/>
        </w:rPr>
        <w:instrText xml:space="preserve"> TOC \h \z \c "Table" </w:instrText>
      </w:r>
      <w:r>
        <w:rPr>
          <w:rFonts w:ascii="Book Antiqua" w:hAnsi="Book Antiqua"/>
          <w:b/>
        </w:rPr>
        <w:fldChar w:fldCharType="separate"/>
      </w:r>
      <w:hyperlink w:anchor="_Toc226619309" w:history="1">
        <w:r w:rsidRPr="00BC0058">
          <w:rPr>
            <w:rStyle w:val="Hyperlink"/>
            <w:rFonts w:ascii="Book Antiqua" w:hAnsi="Book Antiqua" w:cs="Times New Roman"/>
            <w:noProof/>
          </w:rPr>
          <w:t>Table 1: The needs of stakeholders involved in project activities</w:t>
        </w:r>
        <w:r>
          <w:rPr>
            <w:noProof/>
            <w:webHidden/>
          </w:rPr>
          <w:tab/>
        </w:r>
        <w:r>
          <w:rPr>
            <w:noProof/>
            <w:webHidden/>
          </w:rPr>
          <w:fldChar w:fldCharType="begin"/>
        </w:r>
        <w:r>
          <w:rPr>
            <w:noProof/>
            <w:webHidden/>
          </w:rPr>
          <w:instrText xml:space="preserve"> PAGEREF _Toc226619309 \h </w:instrText>
        </w:r>
        <w:r>
          <w:rPr>
            <w:noProof/>
            <w:webHidden/>
          </w:rPr>
        </w:r>
        <w:r>
          <w:rPr>
            <w:noProof/>
            <w:webHidden/>
          </w:rPr>
          <w:fldChar w:fldCharType="separate"/>
        </w:r>
        <w:r>
          <w:rPr>
            <w:noProof/>
            <w:webHidden/>
          </w:rPr>
          <w:t>13</w:t>
        </w:r>
        <w:r>
          <w:rPr>
            <w:noProof/>
            <w:webHidden/>
          </w:rPr>
          <w:fldChar w:fldCharType="end"/>
        </w:r>
      </w:hyperlink>
    </w:p>
    <w:p w14:paraId="555D99FC" w14:textId="33845B4B" w:rsidR="00EA6E7C" w:rsidRDefault="00EA6E7C">
      <w:pPr>
        <w:pStyle w:val="TableofFigures"/>
        <w:tabs>
          <w:tab w:val="right" w:leader="dot" w:pos="9350"/>
        </w:tabs>
        <w:rPr>
          <w:rFonts w:eastAsiaTheme="minorEastAsia"/>
          <w:noProof/>
          <w:lang w:val="en-GB" w:eastAsia="en-GB"/>
        </w:rPr>
      </w:pPr>
      <w:hyperlink w:anchor="_Toc226619310" w:history="1">
        <w:r w:rsidRPr="00BC0058">
          <w:rPr>
            <w:rStyle w:val="Hyperlink"/>
            <w:rFonts w:ascii="Book Antiqua" w:eastAsia="Times New Roman" w:hAnsi="Book Antiqua" w:cs="Times New Roman"/>
            <w:noProof/>
            <w:lang w:val="en-GB"/>
          </w:rPr>
          <w:t>Table 2: Strategy for the dissemination of information</w:t>
        </w:r>
        <w:r>
          <w:rPr>
            <w:noProof/>
            <w:webHidden/>
          </w:rPr>
          <w:tab/>
        </w:r>
        <w:r>
          <w:rPr>
            <w:noProof/>
            <w:webHidden/>
          </w:rPr>
          <w:fldChar w:fldCharType="begin"/>
        </w:r>
        <w:r>
          <w:rPr>
            <w:noProof/>
            <w:webHidden/>
          </w:rPr>
          <w:instrText xml:space="preserve"> PAGEREF _Toc226619310 \h </w:instrText>
        </w:r>
        <w:r>
          <w:rPr>
            <w:noProof/>
            <w:webHidden/>
          </w:rPr>
        </w:r>
        <w:r>
          <w:rPr>
            <w:noProof/>
            <w:webHidden/>
          </w:rPr>
          <w:fldChar w:fldCharType="separate"/>
        </w:r>
        <w:r>
          <w:rPr>
            <w:noProof/>
            <w:webHidden/>
          </w:rPr>
          <w:t>19</w:t>
        </w:r>
        <w:r>
          <w:rPr>
            <w:noProof/>
            <w:webHidden/>
          </w:rPr>
          <w:fldChar w:fldCharType="end"/>
        </w:r>
      </w:hyperlink>
    </w:p>
    <w:p w14:paraId="16EE3CAF" w14:textId="02E94BDE" w:rsidR="00EA6E7C" w:rsidRDefault="00EA6E7C">
      <w:pPr>
        <w:rPr>
          <w:rFonts w:ascii="Book Antiqua" w:eastAsia="Times New Roman" w:hAnsi="Book Antiqua" w:cs="Times New Roman"/>
          <w:bCs/>
          <w:i/>
          <w:iCs/>
        </w:rPr>
      </w:pPr>
      <w:r>
        <w:rPr>
          <w:rFonts w:ascii="Book Antiqua" w:hAnsi="Book Antiqua"/>
          <w:b/>
        </w:rPr>
        <w:fldChar w:fldCharType="end"/>
      </w:r>
      <w:r>
        <w:rPr>
          <w:rFonts w:ascii="Book Antiqua" w:hAnsi="Book Antiqua"/>
          <w:b/>
        </w:rPr>
        <w:br w:type="page"/>
      </w:r>
    </w:p>
    <w:p w14:paraId="5EE19873" w14:textId="63002091" w:rsidR="0002249E" w:rsidRPr="00823D8A" w:rsidRDefault="006161E7" w:rsidP="00A51C25">
      <w:pPr>
        <w:pStyle w:val="Heading2"/>
        <w:keepLines/>
        <w:spacing w:before="0" w:after="200" w:line="276" w:lineRule="auto"/>
        <w:rPr>
          <w:rFonts w:ascii="Book Antiqua" w:hAnsi="Book Antiqua"/>
          <w:sz w:val="22"/>
          <w:szCs w:val="22"/>
        </w:rPr>
      </w:pPr>
      <w:bookmarkStart w:id="0" w:name="_Toc226619368"/>
      <w:r w:rsidRPr="00823D8A">
        <w:rPr>
          <w:rFonts w:ascii="Book Antiqua" w:eastAsiaTheme="majorEastAsia" w:hAnsi="Book Antiqua" w:cstheme="majorBidi"/>
          <w:b w:val="0"/>
          <w:bCs w:val="0"/>
          <w:i w:val="0"/>
          <w:iCs w:val="0"/>
          <w:color w:val="5B9BD5" w:themeColor="accent1"/>
          <w:sz w:val="26"/>
          <w:szCs w:val="26"/>
        </w:rPr>
        <w:lastRenderedPageBreak/>
        <w:t>ACRONYMS</w:t>
      </w:r>
      <w:bookmarkEnd w:id="0"/>
    </w:p>
    <w:tbl>
      <w:tblPr>
        <w:tblStyle w:val="TableGrid0"/>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8"/>
        <w:gridCol w:w="6804"/>
      </w:tblGrid>
      <w:tr w:rsidR="00ED2032" w:rsidRPr="00823D8A" w14:paraId="52D027E6" w14:textId="77777777" w:rsidTr="008413E4">
        <w:trPr>
          <w:trHeight w:val="276"/>
        </w:trPr>
        <w:tc>
          <w:tcPr>
            <w:tcW w:w="2098" w:type="dxa"/>
          </w:tcPr>
          <w:p w14:paraId="0A540BFB" w14:textId="77777777" w:rsidR="00ED2032" w:rsidRPr="00823D8A" w:rsidRDefault="00ED2032" w:rsidP="008413E4">
            <w:pPr>
              <w:tabs>
                <w:tab w:val="center" w:pos="720"/>
              </w:tabs>
              <w:spacing w:line="259" w:lineRule="auto"/>
              <w:rPr>
                <w:rFonts w:ascii="Book Antiqua" w:hAnsi="Book Antiqua"/>
              </w:rPr>
            </w:pPr>
            <w:r w:rsidRPr="00823D8A">
              <w:rPr>
                <w:rFonts w:ascii="Book Antiqua" w:hAnsi="Book Antiqua"/>
              </w:rPr>
              <w:t xml:space="preserve">CoC </w:t>
            </w:r>
            <w:r w:rsidRPr="00823D8A">
              <w:rPr>
                <w:rFonts w:ascii="Book Antiqua" w:hAnsi="Book Antiqua"/>
              </w:rPr>
              <w:tab/>
              <w:t xml:space="preserve"> </w:t>
            </w:r>
          </w:p>
        </w:tc>
        <w:tc>
          <w:tcPr>
            <w:tcW w:w="6804" w:type="dxa"/>
          </w:tcPr>
          <w:p w14:paraId="555C5906" w14:textId="77777777" w:rsidR="00ED2032" w:rsidRPr="00823D8A" w:rsidRDefault="00ED2032" w:rsidP="008413E4">
            <w:pPr>
              <w:tabs>
                <w:tab w:val="center" w:pos="2197"/>
              </w:tabs>
              <w:spacing w:line="259" w:lineRule="auto"/>
              <w:rPr>
                <w:rFonts w:ascii="Book Antiqua" w:hAnsi="Book Antiqua"/>
              </w:rPr>
            </w:pPr>
            <w:r w:rsidRPr="00823D8A">
              <w:rPr>
                <w:rFonts w:ascii="Book Antiqua" w:hAnsi="Book Antiqua"/>
              </w:rPr>
              <w:t xml:space="preserve">Code of Conduct </w:t>
            </w:r>
            <w:r w:rsidRPr="00823D8A">
              <w:rPr>
                <w:rFonts w:ascii="Book Antiqua" w:hAnsi="Book Antiqua"/>
              </w:rPr>
              <w:tab/>
              <w:t xml:space="preserve"> </w:t>
            </w:r>
          </w:p>
        </w:tc>
      </w:tr>
      <w:tr w:rsidR="006161E7" w:rsidRPr="00823D8A" w14:paraId="46CFAD0E" w14:textId="77777777" w:rsidTr="008413E4">
        <w:trPr>
          <w:trHeight w:val="276"/>
        </w:trPr>
        <w:tc>
          <w:tcPr>
            <w:tcW w:w="2098" w:type="dxa"/>
          </w:tcPr>
          <w:p w14:paraId="6BA54C8D" w14:textId="233210A8" w:rsidR="006161E7" w:rsidRPr="00823D8A" w:rsidRDefault="006161E7" w:rsidP="006161E7">
            <w:pPr>
              <w:tabs>
                <w:tab w:val="center" w:pos="720"/>
              </w:tabs>
              <w:rPr>
                <w:rFonts w:ascii="Book Antiqua" w:hAnsi="Book Antiqua"/>
              </w:rPr>
            </w:pPr>
            <w:r w:rsidRPr="00823D8A">
              <w:rPr>
                <w:rFonts w:ascii="Book Antiqua" w:hAnsi="Book Antiqua"/>
              </w:rPr>
              <w:t>CSA</w:t>
            </w:r>
          </w:p>
        </w:tc>
        <w:tc>
          <w:tcPr>
            <w:tcW w:w="6804" w:type="dxa"/>
          </w:tcPr>
          <w:p w14:paraId="3F76ACCB" w14:textId="52B5CFAD" w:rsidR="006161E7" w:rsidRPr="00823D8A" w:rsidRDefault="006161E7" w:rsidP="006161E7">
            <w:pPr>
              <w:tabs>
                <w:tab w:val="center" w:pos="2197"/>
              </w:tabs>
              <w:rPr>
                <w:rFonts w:ascii="Book Antiqua" w:hAnsi="Book Antiqua"/>
              </w:rPr>
            </w:pPr>
            <w:r w:rsidRPr="00823D8A">
              <w:rPr>
                <w:rFonts w:ascii="Book Antiqua" w:hAnsi="Book Antiqua"/>
              </w:rPr>
              <w:t>Climate Smart Agriculture</w:t>
            </w:r>
          </w:p>
        </w:tc>
      </w:tr>
      <w:tr w:rsidR="00ED2032" w:rsidRPr="00823D8A" w14:paraId="52E77FCB" w14:textId="77777777" w:rsidTr="008413E4">
        <w:trPr>
          <w:trHeight w:val="276"/>
        </w:trPr>
        <w:tc>
          <w:tcPr>
            <w:tcW w:w="2098" w:type="dxa"/>
          </w:tcPr>
          <w:p w14:paraId="169791E7" w14:textId="77777777" w:rsidR="00ED2032" w:rsidRPr="00823D8A" w:rsidRDefault="00ED2032" w:rsidP="008413E4">
            <w:pPr>
              <w:spacing w:line="259" w:lineRule="auto"/>
              <w:rPr>
                <w:rFonts w:ascii="Book Antiqua" w:hAnsi="Book Antiqua"/>
              </w:rPr>
            </w:pPr>
            <w:r w:rsidRPr="00823D8A">
              <w:rPr>
                <w:rFonts w:ascii="Book Antiqua" w:hAnsi="Book Antiqua"/>
              </w:rPr>
              <w:t xml:space="preserve">ESCP  </w:t>
            </w:r>
          </w:p>
        </w:tc>
        <w:tc>
          <w:tcPr>
            <w:tcW w:w="6804" w:type="dxa"/>
          </w:tcPr>
          <w:p w14:paraId="4FC4FB3F" w14:textId="77777777" w:rsidR="00ED2032" w:rsidRPr="00823D8A" w:rsidRDefault="00ED2032" w:rsidP="008413E4">
            <w:pPr>
              <w:spacing w:line="259" w:lineRule="auto"/>
              <w:ind w:left="36"/>
              <w:rPr>
                <w:rFonts w:ascii="Book Antiqua" w:hAnsi="Book Antiqua"/>
              </w:rPr>
            </w:pPr>
            <w:r w:rsidRPr="00823D8A">
              <w:rPr>
                <w:rFonts w:ascii="Book Antiqua" w:hAnsi="Book Antiqua"/>
              </w:rPr>
              <w:t xml:space="preserve">Environmental and Social Commitment Plant </w:t>
            </w:r>
          </w:p>
        </w:tc>
      </w:tr>
      <w:tr w:rsidR="00ED2032" w:rsidRPr="00823D8A" w14:paraId="633F4CA8" w14:textId="77777777" w:rsidTr="008413E4">
        <w:trPr>
          <w:trHeight w:val="276"/>
        </w:trPr>
        <w:tc>
          <w:tcPr>
            <w:tcW w:w="2098" w:type="dxa"/>
          </w:tcPr>
          <w:p w14:paraId="161E7BC5" w14:textId="77777777" w:rsidR="00ED2032" w:rsidRPr="00823D8A" w:rsidRDefault="00ED2032" w:rsidP="008413E4">
            <w:pPr>
              <w:tabs>
                <w:tab w:val="center" w:pos="720"/>
              </w:tabs>
              <w:spacing w:line="259" w:lineRule="auto"/>
              <w:rPr>
                <w:rFonts w:ascii="Book Antiqua" w:hAnsi="Book Antiqua"/>
              </w:rPr>
            </w:pPr>
            <w:r w:rsidRPr="00823D8A">
              <w:rPr>
                <w:rFonts w:ascii="Book Antiqua" w:hAnsi="Book Antiqua"/>
              </w:rPr>
              <w:t xml:space="preserve">ESF </w:t>
            </w:r>
            <w:r w:rsidRPr="00823D8A">
              <w:rPr>
                <w:rFonts w:ascii="Book Antiqua" w:hAnsi="Book Antiqua"/>
              </w:rPr>
              <w:tab/>
              <w:t xml:space="preserve"> </w:t>
            </w:r>
          </w:p>
        </w:tc>
        <w:tc>
          <w:tcPr>
            <w:tcW w:w="6804" w:type="dxa"/>
          </w:tcPr>
          <w:p w14:paraId="2A7EF30F" w14:textId="77777777" w:rsidR="00ED2032" w:rsidRPr="00823D8A" w:rsidRDefault="00ED2032" w:rsidP="008413E4">
            <w:pPr>
              <w:spacing w:line="259" w:lineRule="auto"/>
              <w:ind w:left="36"/>
              <w:rPr>
                <w:rFonts w:ascii="Book Antiqua" w:hAnsi="Book Antiqua"/>
              </w:rPr>
            </w:pPr>
            <w:r w:rsidRPr="00823D8A">
              <w:rPr>
                <w:rFonts w:ascii="Book Antiqua" w:hAnsi="Book Antiqua"/>
              </w:rPr>
              <w:t xml:space="preserve">Environmental and Social Framework </w:t>
            </w:r>
          </w:p>
        </w:tc>
      </w:tr>
      <w:tr w:rsidR="00ED2032" w:rsidRPr="00823D8A" w14:paraId="3E87D7EC" w14:textId="77777777" w:rsidTr="008413E4">
        <w:trPr>
          <w:trHeight w:val="276"/>
        </w:trPr>
        <w:tc>
          <w:tcPr>
            <w:tcW w:w="2098" w:type="dxa"/>
          </w:tcPr>
          <w:p w14:paraId="0E6CAA71" w14:textId="77777777" w:rsidR="00ED2032" w:rsidRPr="00823D8A" w:rsidRDefault="00ED2032" w:rsidP="008413E4">
            <w:pPr>
              <w:spacing w:line="259" w:lineRule="auto"/>
              <w:rPr>
                <w:rFonts w:ascii="Book Antiqua" w:hAnsi="Book Antiqua"/>
              </w:rPr>
            </w:pPr>
            <w:r w:rsidRPr="00823D8A">
              <w:rPr>
                <w:rFonts w:ascii="Book Antiqua" w:hAnsi="Book Antiqua"/>
              </w:rPr>
              <w:t xml:space="preserve">ESMF  </w:t>
            </w:r>
          </w:p>
        </w:tc>
        <w:tc>
          <w:tcPr>
            <w:tcW w:w="6804" w:type="dxa"/>
          </w:tcPr>
          <w:p w14:paraId="79D3699E" w14:textId="77777777" w:rsidR="00ED2032" w:rsidRPr="00823D8A" w:rsidRDefault="00ED2032" w:rsidP="008413E4">
            <w:pPr>
              <w:tabs>
                <w:tab w:val="center" w:pos="5077"/>
              </w:tabs>
              <w:spacing w:line="259" w:lineRule="auto"/>
              <w:rPr>
                <w:rFonts w:ascii="Book Antiqua" w:hAnsi="Book Antiqua"/>
              </w:rPr>
            </w:pPr>
            <w:r w:rsidRPr="00823D8A">
              <w:rPr>
                <w:rFonts w:ascii="Book Antiqua" w:hAnsi="Book Antiqua"/>
              </w:rPr>
              <w:t xml:space="preserve">Environment Social Management Framework </w:t>
            </w:r>
            <w:r w:rsidRPr="00823D8A">
              <w:rPr>
                <w:rFonts w:ascii="Book Antiqua" w:hAnsi="Book Antiqua"/>
              </w:rPr>
              <w:tab/>
              <w:t xml:space="preserve"> </w:t>
            </w:r>
          </w:p>
        </w:tc>
      </w:tr>
      <w:tr w:rsidR="00ED2032" w:rsidRPr="00823D8A" w14:paraId="3F01BAF0" w14:textId="77777777" w:rsidTr="008413E4">
        <w:trPr>
          <w:trHeight w:val="276"/>
        </w:trPr>
        <w:tc>
          <w:tcPr>
            <w:tcW w:w="2098" w:type="dxa"/>
          </w:tcPr>
          <w:p w14:paraId="7C734695" w14:textId="77777777" w:rsidR="00ED2032" w:rsidRPr="00823D8A" w:rsidRDefault="00ED2032" w:rsidP="008413E4">
            <w:pPr>
              <w:spacing w:line="259" w:lineRule="auto"/>
              <w:rPr>
                <w:rFonts w:ascii="Book Antiqua" w:hAnsi="Book Antiqua"/>
              </w:rPr>
            </w:pPr>
            <w:r w:rsidRPr="00823D8A">
              <w:rPr>
                <w:rFonts w:ascii="Book Antiqua" w:hAnsi="Book Antiqua"/>
              </w:rPr>
              <w:t xml:space="preserve">ESMP  </w:t>
            </w:r>
          </w:p>
        </w:tc>
        <w:tc>
          <w:tcPr>
            <w:tcW w:w="6804" w:type="dxa"/>
          </w:tcPr>
          <w:p w14:paraId="6D67B7C4" w14:textId="77777777" w:rsidR="00ED2032" w:rsidRPr="00823D8A" w:rsidRDefault="00ED2032" w:rsidP="008413E4">
            <w:pPr>
              <w:spacing w:line="259" w:lineRule="auto"/>
              <w:ind w:left="36"/>
              <w:rPr>
                <w:rFonts w:ascii="Book Antiqua" w:hAnsi="Book Antiqua"/>
              </w:rPr>
            </w:pPr>
            <w:r w:rsidRPr="00823D8A">
              <w:rPr>
                <w:rFonts w:ascii="Book Antiqua" w:hAnsi="Book Antiqua"/>
              </w:rPr>
              <w:t xml:space="preserve">Environmental and Social Management Plan </w:t>
            </w:r>
          </w:p>
        </w:tc>
      </w:tr>
      <w:tr w:rsidR="00ED2032" w:rsidRPr="00823D8A" w14:paraId="6CA2945C" w14:textId="77777777" w:rsidTr="008413E4">
        <w:trPr>
          <w:trHeight w:val="276"/>
        </w:trPr>
        <w:tc>
          <w:tcPr>
            <w:tcW w:w="2098" w:type="dxa"/>
          </w:tcPr>
          <w:p w14:paraId="406D4FD8" w14:textId="77777777" w:rsidR="00ED2032" w:rsidRPr="00823D8A" w:rsidRDefault="00ED2032" w:rsidP="008413E4">
            <w:pPr>
              <w:tabs>
                <w:tab w:val="center" w:pos="720"/>
              </w:tabs>
              <w:spacing w:line="259" w:lineRule="auto"/>
              <w:rPr>
                <w:rFonts w:ascii="Book Antiqua" w:hAnsi="Book Antiqua"/>
              </w:rPr>
            </w:pPr>
            <w:r w:rsidRPr="00823D8A">
              <w:rPr>
                <w:rFonts w:ascii="Book Antiqua" w:hAnsi="Book Antiqua"/>
              </w:rPr>
              <w:t xml:space="preserve">ESS  </w:t>
            </w:r>
            <w:r w:rsidRPr="00823D8A">
              <w:rPr>
                <w:rFonts w:ascii="Book Antiqua" w:hAnsi="Book Antiqua"/>
              </w:rPr>
              <w:tab/>
              <w:t xml:space="preserve"> </w:t>
            </w:r>
          </w:p>
        </w:tc>
        <w:tc>
          <w:tcPr>
            <w:tcW w:w="6804" w:type="dxa"/>
          </w:tcPr>
          <w:p w14:paraId="3C9CF653" w14:textId="77777777" w:rsidR="00ED2032" w:rsidRPr="00823D8A" w:rsidRDefault="00ED2032" w:rsidP="008413E4">
            <w:pPr>
              <w:spacing w:line="259" w:lineRule="auto"/>
              <w:ind w:left="36"/>
              <w:rPr>
                <w:rFonts w:ascii="Book Antiqua" w:hAnsi="Book Antiqua"/>
              </w:rPr>
            </w:pPr>
            <w:r w:rsidRPr="00823D8A">
              <w:rPr>
                <w:rFonts w:ascii="Book Antiqua" w:hAnsi="Book Antiqua"/>
              </w:rPr>
              <w:t xml:space="preserve">Environmental and Social Standard </w:t>
            </w:r>
          </w:p>
        </w:tc>
      </w:tr>
      <w:tr w:rsidR="00ED2032" w:rsidRPr="00823D8A" w14:paraId="06D8DE71" w14:textId="77777777" w:rsidTr="008413E4">
        <w:trPr>
          <w:trHeight w:val="276"/>
        </w:trPr>
        <w:tc>
          <w:tcPr>
            <w:tcW w:w="2098" w:type="dxa"/>
          </w:tcPr>
          <w:p w14:paraId="34226ED4" w14:textId="77777777" w:rsidR="00ED2032" w:rsidRPr="00823D8A" w:rsidRDefault="00ED2032" w:rsidP="008413E4">
            <w:pPr>
              <w:spacing w:line="259" w:lineRule="auto"/>
              <w:rPr>
                <w:rFonts w:ascii="Book Antiqua" w:hAnsi="Book Antiqua"/>
              </w:rPr>
            </w:pPr>
            <w:r w:rsidRPr="00823D8A">
              <w:rPr>
                <w:rFonts w:ascii="Book Antiqua" w:hAnsi="Book Antiqua"/>
              </w:rPr>
              <w:t xml:space="preserve">GBV  </w:t>
            </w:r>
          </w:p>
        </w:tc>
        <w:tc>
          <w:tcPr>
            <w:tcW w:w="6804" w:type="dxa"/>
          </w:tcPr>
          <w:p w14:paraId="280299F4" w14:textId="77777777" w:rsidR="00ED2032" w:rsidRPr="00823D8A" w:rsidRDefault="00ED2032" w:rsidP="008413E4">
            <w:pPr>
              <w:spacing w:line="259" w:lineRule="auto"/>
              <w:ind w:left="36"/>
              <w:rPr>
                <w:rFonts w:ascii="Book Antiqua" w:hAnsi="Book Antiqua"/>
              </w:rPr>
            </w:pPr>
            <w:r w:rsidRPr="00823D8A">
              <w:rPr>
                <w:rFonts w:ascii="Book Antiqua" w:hAnsi="Book Antiqua"/>
              </w:rPr>
              <w:t xml:space="preserve">Gender Based Violence </w:t>
            </w:r>
          </w:p>
        </w:tc>
      </w:tr>
      <w:tr w:rsidR="00ED2032" w:rsidRPr="00823D8A" w14:paraId="27ED2796" w14:textId="77777777" w:rsidTr="008413E4">
        <w:trPr>
          <w:trHeight w:val="276"/>
        </w:trPr>
        <w:tc>
          <w:tcPr>
            <w:tcW w:w="2098" w:type="dxa"/>
          </w:tcPr>
          <w:p w14:paraId="48DA3C63" w14:textId="31913EA8" w:rsidR="00ED2032" w:rsidRPr="00823D8A" w:rsidRDefault="00ED2032" w:rsidP="008413E4">
            <w:pPr>
              <w:tabs>
                <w:tab w:val="center" w:pos="720"/>
              </w:tabs>
              <w:spacing w:line="259" w:lineRule="auto"/>
              <w:rPr>
                <w:rFonts w:ascii="Book Antiqua" w:hAnsi="Book Antiqua"/>
              </w:rPr>
            </w:pPr>
            <w:r w:rsidRPr="00823D8A">
              <w:rPr>
                <w:rFonts w:ascii="Book Antiqua" w:hAnsi="Book Antiqua"/>
              </w:rPr>
              <w:t xml:space="preserve">GRM  </w:t>
            </w:r>
            <w:r w:rsidRPr="00823D8A">
              <w:rPr>
                <w:rFonts w:ascii="Book Antiqua" w:hAnsi="Book Antiqua"/>
              </w:rPr>
              <w:tab/>
              <w:t xml:space="preserve"> </w:t>
            </w:r>
          </w:p>
        </w:tc>
        <w:tc>
          <w:tcPr>
            <w:tcW w:w="6804" w:type="dxa"/>
          </w:tcPr>
          <w:p w14:paraId="774B89AA" w14:textId="13820FB9" w:rsidR="00ED2032" w:rsidRPr="00823D8A" w:rsidRDefault="00ED2032" w:rsidP="008413E4">
            <w:pPr>
              <w:spacing w:line="259" w:lineRule="auto"/>
              <w:ind w:left="36"/>
              <w:rPr>
                <w:rFonts w:ascii="Book Antiqua" w:hAnsi="Book Antiqua"/>
              </w:rPr>
            </w:pPr>
            <w:r w:rsidRPr="00823D8A">
              <w:rPr>
                <w:rFonts w:ascii="Book Antiqua" w:hAnsi="Book Antiqua"/>
              </w:rPr>
              <w:t xml:space="preserve">Grievance Redress Management </w:t>
            </w:r>
          </w:p>
        </w:tc>
      </w:tr>
      <w:tr w:rsidR="00ED2032" w:rsidRPr="00823D8A" w14:paraId="4D065108" w14:textId="77777777" w:rsidTr="008413E4">
        <w:trPr>
          <w:trHeight w:val="276"/>
        </w:trPr>
        <w:tc>
          <w:tcPr>
            <w:tcW w:w="2098" w:type="dxa"/>
          </w:tcPr>
          <w:p w14:paraId="50145D77" w14:textId="77777777" w:rsidR="00ED2032" w:rsidRPr="00823D8A" w:rsidRDefault="00ED2032" w:rsidP="008413E4">
            <w:pPr>
              <w:spacing w:line="259" w:lineRule="auto"/>
              <w:rPr>
                <w:rFonts w:ascii="Book Antiqua" w:hAnsi="Book Antiqua"/>
              </w:rPr>
            </w:pPr>
            <w:r w:rsidRPr="00823D8A">
              <w:rPr>
                <w:rFonts w:ascii="Book Antiqua" w:hAnsi="Book Antiqua"/>
              </w:rPr>
              <w:t xml:space="preserve">GIIP   </w:t>
            </w:r>
          </w:p>
        </w:tc>
        <w:tc>
          <w:tcPr>
            <w:tcW w:w="6804" w:type="dxa"/>
          </w:tcPr>
          <w:p w14:paraId="38526C02" w14:textId="77777777" w:rsidR="00ED2032" w:rsidRPr="00823D8A" w:rsidRDefault="00ED2032" w:rsidP="008413E4">
            <w:pPr>
              <w:spacing w:line="259" w:lineRule="auto"/>
              <w:ind w:left="36"/>
              <w:rPr>
                <w:rFonts w:ascii="Book Antiqua" w:hAnsi="Book Antiqua"/>
              </w:rPr>
            </w:pPr>
            <w:r w:rsidRPr="00823D8A">
              <w:rPr>
                <w:rFonts w:ascii="Book Antiqua" w:hAnsi="Book Antiqua"/>
              </w:rPr>
              <w:t xml:space="preserve">Good International Industry Practice </w:t>
            </w:r>
          </w:p>
        </w:tc>
      </w:tr>
      <w:tr w:rsidR="00ED2032" w:rsidRPr="00823D8A" w14:paraId="5A1020FC" w14:textId="77777777" w:rsidTr="008413E4">
        <w:trPr>
          <w:trHeight w:val="276"/>
        </w:trPr>
        <w:tc>
          <w:tcPr>
            <w:tcW w:w="2098" w:type="dxa"/>
          </w:tcPr>
          <w:p w14:paraId="065F849D" w14:textId="77777777" w:rsidR="00ED2032" w:rsidRPr="00823D8A" w:rsidRDefault="00ED2032" w:rsidP="008413E4">
            <w:pPr>
              <w:spacing w:line="259" w:lineRule="auto"/>
              <w:rPr>
                <w:rFonts w:ascii="Book Antiqua" w:hAnsi="Book Antiqua"/>
              </w:rPr>
            </w:pPr>
            <w:r w:rsidRPr="00823D8A">
              <w:rPr>
                <w:rFonts w:ascii="Book Antiqua" w:hAnsi="Book Antiqua"/>
              </w:rPr>
              <w:t xml:space="preserve">GRS   </w:t>
            </w:r>
          </w:p>
        </w:tc>
        <w:tc>
          <w:tcPr>
            <w:tcW w:w="6804" w:type="dxa"/>
          </w:tcPr>
          <w:p w14:paraId="196F334F" w14:textId="77777777" w:rsidR="00ED2032" w:rsidRPr="00823D8A" w:rsidRDefault="00ED2032" w:rsidP="008413E4">
            <w:pPr>
              <w:spacing w:line="259" w:lineRule="auto"/>
              <w:ind w:left="36"/>
              <w:rPr>
                <w:rFonts w:ascii="Book Antiqua" w:hAnsi="Book Antiqua"/>
              </w:rPr>
            </w:pPr>
            <w:r w:rsidRPr="00823D8A">
              <w:rPr>
                <w:rFonts w:ascii="Book Antiqua" w:hAnsi="Book Antiqua"/>
              </w:rPr>
              <w:t xml:space="preserve">Grievance Redress Service </w:t>
            </w:r>
          </w:p>
        </w:tc>
      </w:tr>
      <w:tr w:rsidR="00ED2032" w:rsidRPr="00823D8A" w14:paraId="21E5D444" w14:textId="77777777" w:rsidTr="008413E4">
        <w:trPr>
          <w:trHeight w:val="276"/>
        </w:trPr>
        <w:tc>
          <w:tcPr>
            <w:tcW w:w="2098" w:type="dxa"/>
          </w:tcPr>
          <w:p w14:paraId="37CE41BC" w14:textId="77777777" w:rsidR="00ED2032" w:rsidRPr="00823D8A" w:rsidRDefault="00ED2032" w:rsidP="008413E4">
            <w:pPr>
              <w:tabs>
                <w:tab w:val="center" w:pos="720"/>
              </w:tabs>
              <w:spacing w:line="259" w:lineRule="auto"/>
              <w:rPr>
                <w:rFonts w:ascii="Book Antiqua" w:hAnsi="Book Antiqua"/>
              </w:rPr>
            </w:pPr>
            <w:r w:rsidRPr="00823D8A">
              <w:rPr>
                <w:rFonts w:ascii="Book Antiqua" w:hAnsi="Book Antiqua"/>
              </w:rPr>
              <w:t xml:space="preserve">HSE </w:t>
            </w:r>
            <w:r w:rsidRPr="00823D8A">
              <w:rPr>
                <w:rFonts w:ascii="Book Antiqua" w:hAnsi="Book Antiqua"/>
              </w:rPr>
              <w:tab/>
              <w:t xml:space="preserve"> </w:t>
            </w:r>
          </w:p>
        </w:tc>
        <w:tc>
          <w:tcPr>
            <w:tcW w:w="6804" w:type="dxa"/>
          </w:tcPr>
          <w:p w14:paraId="7EBC8922" w14:textId="77777777" w:rsidR="00ED2032" w:rsidRPr="00823D8A" w:rsidRDefault="00ED2032" w:rsidP="008413E4">
            <w:pPr>
              <w:spacing w:line="259" w:lineRule="auto"/>
              <w:ind w:left="36"/>
              <w:rPr>
                <w:rFonts w:ascii="Book Antiqua" w:hAnsi="Book Antiqua"/>
              </w:rPr>
            </w:pPr>
            <w:r w:rsidRPr="00823D8A">
              <w:rPr>
                <w:rFonts w:ascii="Book Antiqua" w:hAnsi="Book Antiqua"/>
              </w:rPr>
              <w:t xml:space="preserve">Health, Safety and Environmental </w:t>
            </w:r>
          </w:p>
        </w:tc>
      </w:tr>
      <w:tr w:rsidR="00ED2032" w:rsidRPr="00823D8A" w14:paraId="2E1B101F" w14:textId="77777777" w:rsidTr="008413E4">
        <w:trPr>
          <w:trHeight w:val="276"/>
        </w:trPr>
        <w:tc>
          <w:tcPr>
            <w:tcW w:w="2098" w:type="dxa"/>
          </w:tcPr>
          <w:p w14:paraId="090CF25F" w14:textId="77777777" w:rsidR="00ED2032" w:rsidRPr="00823D8A" w:rsidRDefault="00ED2032" w:rsidP="008413E4">
            <w:pPr>
              <w:spacing w:line="259" w:lineRule="auto"/>
              <w:rPr>
                <w:rFonts w:ascii="Book Antiqua" w:hAnsi="Book Antiqua"/>
              </w:rPr>
            </w:pPr>
            <w:r w:rsidRPr="00823D8A">
              <w:rPr>
                <w:rFonts w:ascii="Book Antiqua" w:hAnsi="Book Antiqua"/>
              </w:rPr>
              <w:t xml:space="preserve">HSEP   </w:t>
            </w:r>
          </w:p>
        </w:tc>
        <w:tc>
          <w:tcPr>
            <w:tcW w:w="6804" w:type="dxa"/>
          </w:tcPr>
          <w:p w14:paraId="50BAECCB" w14:textId="77777777" w:rsidR="00ED2032" w:rsidRPr="00823D8A" w:rsidRDefault="00ED2032" w:rsidP="008413E4">
            <w:pPr>
              <w:spacing w:line="259" w:lineRule="auto"/>
              <w:ind w:left="36"/>
              <w:rPr>
                <w:rFonts w:ascii="Book Antiqua" w:hAnsi="Book Antiqua"/>
              </w:rPr>
            </w:pPr>
            <w:r w:rsidRPr="00823D8A">
              <w:rPr>
                <w:rFonts w:ascii="Book Antiqua" w:hAnsi="Book Antiqua"/>
              </w:rPr>
              <w:t xml:space="preserve">Health, Safety and Environmental Plan </w:t>
            </w:r>
          </w:p>
        </w:tc>
      </w:tr>
      <w:tr w:rsidR="00ED2032" w:rsidRPr="00823D8A" w14:paraId="2C683ADE" w14:textId="77777777" w:rsidTr="008413E4">
        <w:trPr>
          <w:trHeight w:val="276"/>
        </w:trPr>
        <w:tc>
          <w:tcPr>
            <w:tcW w:w="2098" w:type="dxa"/>
          </w:tcPr>
          <w:p w14:paraId="5F465013" w14:textId="77777777" w:rsidR="00ED2032" w:rsidRPr="00823D8A" w:rsidRDefault="00ED2032" w:rsidP="008413E4">
            <w:pPr>
              <w:tabs>
                <w:tab w:val="center" w:pos="720"/>
              </w:tabs>
              <w:spacing w:line="259" w:lineRule="auto"/>
              <w:rPr>
                <w:rFonts w:ascii="Book Antiqua" w:hAnsi="Book Antiqua"/>
              </w:rPr>
            </w:pPr>
            <w:r w:rsidRPr="00823D8A">
              <w:rPr>
                <w:rFonts w:ascii="Book Antiqua" w:hAnsi="Book Antiqua"/>
              </w:rPr>
              <w:t xml:space="preserve">ILO </w:t>
            </w:r>
            <w:r w:rsidRPr="00823D8A">
              <w:rPr>
                <w:rFonts w:ascii="Book Antiqua" w:hAnsi="Book Antiqua"/>
              </w:rPr>
              <w:tab/>
              <w:t xml:space="preserve"> </w:t>
            </w:r>
          </w:p>
        </w:tc>
        <w:tc>
          <w:tcPr>
            <w:tcW w:w="6804" w:type="dxa"/>
          </w:tcPr>
          <w:p w14:paraId="277AC870" w14:textId="77777777" w:rsidR="00ED2032" w:rsidRPr="00823D8A" w:rsidRDefault="00ED2032" w:rsidP="008413E4">
            <w:pPr>
              <w:spacing w:line="259" w:lineRule="auto"/>
              <w:ind w:left="36"/>
              <w:rPr>
                <w:rFonts w:ascii="Book Antiqua" w:hAnsi="Book Antiqua"/>
              </w:rPr>
            </w:pPr>
            <w:r w:rsidRPr="00823D8A">
              <w:rPr>
                <w:rFonts w:ascii="Book Antiqua" w:hAnsi="Book Antiqua"/>
              </w:rPr>
              <w:t xml:space="preserve">International Labor Organization  </w:t>
            </w:r>
          </w:p>
        </w:tc>
      </w:tr>
      <w:tr w:rsidR="00ED2032" w:rsidRPr="00823D8A" w14:paraId="3E67ADDC" w14:textId="77777777" w:rsidTr="008413E4">
        <w:trPr>
          <w:trHeight w:val="276"/>
        </w:trPr>
        <w:tc>
          <w:tcPr>
            <w:tcW w:w="2098" w:type="dxa"/>
          </w:tcPr>
          <w:p w14:paraId="35A729BF" w14:textId="77777777" w:rsidR="00ED2032" w:rsidRPr="00823D8A" w:rsidRDefault="00ED2032" w:rsidP="008413E4">
            <w:pPr>
              <w:spacing w:line="259" w:lineRule="auto"/>
              <w:rPr>
                <w:rFonts w:ascii="Book Antiqua" w:hAnsi="Book Antiqua"/>
              </w:rPr>
            </w:pPr>
            <w:r w:rsidRPr="00823D8A">
              <w:rPr>
                <w:rFonts w:ascii="Book Antiqua" w:hAnsi="Book Antiqua"/>
              </w:rPr>
              <w:t xml:space="preserve">LMP  </w:t>
            </w:r>
          </w:p>
        </w:tc>
        <w:tc>
          <w:tcPr>
            <w:tcW w:w="6804" w:type="dxa"/>
          </w:tcPr>
          <w:p w14:paraId="68F948B8" w14:textId="77777777" w:rsidR="00ED2032" w:rsidRPr="00823D8A" w:rsidRDefault="00ED2032" w:rsidP="008413E4">
            <w:pPr>
              <w:spacing w:line="259" w:lineRule="auto"/>
              <w:ind w:left="36"/>
              <w:rPr>
                <w:rFonts w:ascii="Book Antiqua" w:hAnsi="Book Antiqua"/>
              </w:rPr>
            </w:pPr>
            <w:r w:rsidRPr="00823D8A">
              <w:rPr>
                <w:rFonts w:ascii="Book Antiqua" w:hAnsi="Book Antiqua"/>
              </w:rPr>
              <w:t xml:space="preserve">Labor Management Procedures </w:t>
            </w:r>
          </w:p>
        </w:tc>
      </w:tr>
      <w:tr w:rsidR="00ED2032" w:rsidRPr="00823D8A" w14:paraId="0EC21F27" w14:textId="77777777" w:rsidTr="008413E4">
        <w:trPr>
          <w:trHeight w:val="276"/>
        </w:trPr>
        <w:tc>
          <w:tcPr>
            <w:tcW w:w="2098" w:type="dxa"/>
          </w:tcPr>
          <w:p w14:paraId="2A85A3CB" w14:textId="77777777" w:rsidR="00ED2032" w:rsidRPr="00823D8A" w:rsidRDefault="00ED2032" w:rsidP="008413E4">
            <w:pPr>
              <w:spacing w:line="259" w:lineRule="auto"/>
              <w:rPr>
                <w:rFonts w:ascii="Book Antiqua" w:hAnsi="Book Antiqua"/>
              </w:rPr>
            </w:pPr>
            <w:r w:rsidRPr="00823D8A">
              <w:rPr>
                <w:rFonts w:ascii="Book Antiqua" w:hAnsi="Book Antiqua"/>
              </w:rPr>
              <w:t xml:space="preserve">M&amp;E  </w:t>
            </w:r>
          </w:p>
        </w:tc>
        <w:tc>
          <w:tcPr>
            <w:tcW w:w="6804" w:type="dxa"/>
          </w:tcPr>
          <w:p w14:paraId="63E9788A" w14:textId="77777777" w:rsidR="00ED2032" w:rsidRPr="00823D8A" w:rsidRDefault="00ED2032" w:rsidP="008413E4">
            <w:pPr>
              <w:spacing w:line="259" w:lineRule="auto"/>
              <w:ind w:left="36"/>
              <w:rPr>
                <w:rFonts w:ascii="Book Antiqua" w:hAnsi="Book Antiqua"/>
              </w:rPr>
            </w:pPr>
            <w:r w:rsidRPr="00823D8A">
              <w:rPr>
                <w:rFonts w:ascii="Book Antiqua" w:hAnsi="Book Antiqua"/>
              </w:rPr>
              <w:t xml:space="preserve">Monitoring and Evaluation  </w:t>
            </w:r>
          </w:p>
        </w:tc>
      </w:tr>
      <w:tr w:rsidR="006161E7" w:rsidRPr="00823D8A" w14:paraId="74D1AB33" w14:textId="77777777" w:rsidTr="008413E4">
        <w:trPr>
          <w:trHeight w:val="276"/>
        </w:trPr>
        <w:tc>
          <w:tcPr>
            <w:tcW w:w="2098" w:type="dxa"/>
          </w:tcPr>
          <w:p w14:paraId="106750EC" w14:textId="6DC70DA1" w:rsidR="006161E7" w:rsidRPr="00823D8A" w:rsidRDefault="006161E7" w:rsidP="008413E4">
            <w:pPr>
              <w:rPr>
                <w:rFonts w:ascii="Book Antiqua" w:hAnsi="Book Antiqua"/>
              </w:rPr>
            </w:pPr>
            <w:r w:rsidRPr="00823D8A">
              <w:rPr>
                <w:rFonts w:ascii="Book Antiqua" w:hAnsi="Book Antiqua"/>
              </w:rPr>
              <w:t>MoA</w:t>
            </w:r>
          </w:p>
        </w:tc>
        <w:tc>
          <w:tcPr>
            <w:tcW w:w="6804" w:type="dxa"/>
          </w:tcPr>
          <w:p w14:paraId="66981E5C" w14:textId="62740552" w:rsidR="006161E7" w:rsidRPr="00823D8A" w:rsidRDefault="006161E7" w:rsidP="008413E4">
            <w:pPr>
              <w:ind w:left="36"/>
              <w:rPr>
                <w:rFonts w:ascii="Book Antiqua" w:hAnsi="Book Antiqua"/>
              </w:rPr>
            </w:pPr>
            <w:r w:rsidRPr="00823D8A">
              <w:rPr>
                <w:rFonts w:ascii="Book Antiqua" w:hAnsi="Book Antiqua"/>
              </w:rPr>
              <w:t>Ministry of Agriculture</w:t>
            </w:r>
          </w:p>
        </w:tc>
      </w:tr>
      <w:tr w:rsidR="00ED2032" w:rsidRPr="00823D8A" w14:paraId="2AE5F13C" w14:textId="77777777" w:rsidTr="008413E4">
        <w:trPr>
          <w:trHeight w:val="276"/>
        </w:trPr>
        <w:tc>
          <w:tcPr>
            <w:tcW w:w="2098" w:type="dxa"/>
          </w:tcPr>
          <w:p w14:paraId="4831C68D" w14:textId="77777777" w:rsidR="00ED2032" w:rsidRPr="00823D8A" w:rsidRDefault="00ED2032" w:rsidP="008413E4">
            <w:pPr>
              <w:spacing w:line="259" w:lineRule="auto"/>
              <w:rPr>
                <w:rFonts w:ascii="Book Antiqua" w:hAnsi="Book Antiqua"/>
              </w:rPr>
            </w:pPr>
            <w:r w:rsidRPr="00823D8A">
              <w:rPr>
                <w:rFonts w:ascii="Book Antiqua" w:hAnsi="Book Antiqua"/>
              </w:rPr>
              <w:t xml:space="preserve">OHS  </w:t>
            </w:r>
          </w:p>
        </w:tc>
        <w:tc>
          <w:tcPr>
            <w:tcW w:w="6804" w:type="dxa"/>
          </w:tcPr>
          <w:p w14:paraId="389AEF95" w14:textId="77777777" w:rsidR="00ED2032" w:rsidRPr="00823D8A" w:rsidRDefault="00ED2032" w:rsidP="008413E4">
            <w:pPr>
              <w:spacing w:line="259" w:lineRule="auto"/>
              <w:ind w:left="36"/>
              <w:rPr>
                <w:rFonts w:ascii="Book Antiqua" w:hAnsi="Book Antiqua"/>
              </w:rPr>
            </w:pPr>
            <w:r w:rsidRPr="00823D8A">
              <w:rPr>
                <w:rFonts w:ascii="Book Antiqua" w:hAnsi="Book Antiqua"/>
              </w:rPr>
              <w:t xml:space="preserve">Occupational Health and Safety </w:t>
            </w:r>
          </w:p>
        </w:tc>
      </w:tr>
      <w:tr w:rsidR="00ED2032" w:rsidRPr="00823D8A" w14:paraId="153B35DE" w14:textId="77777777" w:rsidTr="008413E4">
        <w:trPr>
          <w:trHeight w:val="276"/>
        </w:trPr>
        <w:tc>
          <w:tcPr>
            <w:tcW w:w="2098" w:type="dxa"/>
          </w:tcPr>
          <w:p w14:paraId="526456EC" w14:textId="77777777" w:rsidR="00ED2032" w:rsidRPr="00823D8A" w:rsidRDefault="00ED2032" w:rsidP="008413E4">
            <w:pPr>
              <w:spacing w:line="259" w:lineRule="auto"/>
              <w:rPr>
                <w:rFonts w:ascii="Book Antiqua" w:hAnsi="Book Antiqua"/>
              </w:rPr>
            </w:pPr>
            <w:r w:rsidRPr="00823D8A">
              <w:rPr>
                <w:rFonts w:ascii="Book Antiqua" w:hAnsi="Book Antiqua"/>
              </w:rPr>
              <w:t xml:space="preserve">PID  </w:t>
            </w:r>
          </w:p>
        </w:tc>
        <w:tc>
          <w:tcPr>
            <w:tcW w:w="6804" w:type="dxa"/>
          </w:tcPr>
          <w:p w14:paraId="6E678A8D" w14:textId="77777777" w:rsidR="00ED2032" w:rsidRPr="00823D8A" w:rsidRDefault="00ED2032" w:rsidP="008413E4">
            <w:pPr>
              <w:spacing w:line="259" w:lineRule="auto"/>
              <w:ind w:left="36"/>
              <w:rPr>
                <w:rFonts w:ascii="Book Antiqua" w:hAnsi="Book Antiqua"/>
              </w:rPr>
            </w:pPr>
            <w:r w:rsidRPr="00823D8A">
              <w:rPr>
                <w:rFonts w:ascii="Book Antiqua" w:hAnsi="Book Antiqua"/>
              </w:rPr>
              <w:t xml:space="preserve">Project Information Document </w:t>
            </w:r>
          </w:p>
        </w:tc>
      </w:tr>
      <w:tr w:rsidR="006A5D14" w:rsidRPr="00823D8A" w14:paraId="389439AD" w14:textId="77777777" w:rsidTr="008413E4">
        <w:trPr>
          <w:trHeight w:val="276"/>
        </w:trPr>
        <w:tc>
          <w:tcPr>
            <w:tcW w:w="2098" w:type="dxa"/>
          </w:tcPr>
          <w:p w14:paraId="06C5184A" w14:textId="14D088EB" w:rsidR="006A5D14" w:rsidRPr="00823D8A" w:rsidRDefault="006A5D14" w:rsidP="006A5D14">
            <w:pPr>
              <w:rPr>
                <w:rFonts w:ascii="Book Antiqua" w:hAnsi="Book Antiqua"/>
              </w:rPr>
            </w:pPr>
            <w:r w:rsidRPr="00823D8A">
              <w:rPr>
                <w:rFonts w:ascii="Book Antiqua" w:hAnsi="Book Antiqua"/>
              </w:rPr>
              <w:t>PI</w:t>
            </w:r>
            <w:r>
              <w:rPr>
                <w:rFonts w:ascii="Book Antiqua" w:hAnsi="Book Antiqua"/>
              </w:rPr>
              <w:t>M</w:t>
            </w:r>
            <w:r w:rsidRPr="00823D8A">
              <w:rPr>
                <w:rFonts w:ascii="Book Antiqua" w:hAnsi="Book Antiqua"/>
              </w:rPr>
              <w:t xml:space="preserve">  </w:t>
            </w:r>
          </w:p>
        </w:tc>
        <w:tc>
          <w:tcPr>
            <w:tcW w:w="6804" w:type="dxa"/>
          </w:tcPr>
          <w:p w14:paraId="5241923E" w14:textId="2E05FB9E" w:rsidR="006A5D14" w:rsidRPr="00823D8A" w:rsidRDefault="006A5D14" w:rsidP="006A5D14">
            <w:pPr>
              <w:ind w:left="36"/>
              <w:rPr>
                <w:rFonts w:ascii="Book Antiqua" w:hAnsi="Book Antiqua"/>
              </w:rPr>
            </w:pPr>
            <w:r w:rsidRPr="00823D8A">
              <w:rPr>
                <w:rFonts w:ascii="Book Antiqua" w:hAnsi="Book Antiqua"/>
              </w:rPr>
              <w:t xml:space="preserve">Project Implementation </w:t>
            </w:r>
            <w:r>
              <w:rPr>
                <w:rFonts w:ascii="Book Antiqua" w:hAnsi="Book Antiqua"/>
              </w:rPr>
              <w:t>Manual</w:t>
            </w:r>
            <w:r w:rsidRPr="00823D8A">
              <w:rPr>
                <w:rFonts w:ascii="Book Antiqua" w:hAnsi="Book Antiqua"/>
              </w:rPr>
              <w:t xml:space="preserve"> </w:t>
            </w:r>
          </w:p>
        </w:tc>
      </w:tr>
      <w:tr w:rsidR="00ED2032" w:rsidRPr="00823D8A" w14:paraId="4371D3CF" w14:textId="77777777" w:rsidTr="008413E4">
        <w:trPr>
          <w:trHeight w:val="276"/>
        </w:trPr>
        <w:tc>
          <w:tcPr>
            <w:tcW w:w="2098" w:type="dxa"/>
          </w:tcPr>
          <w:p w14:paraId="1B8E35D4" w14:textId="77777777" w:rsidR="00ED2032" w:rsidRPr="00823D8A" w:rsidRDefault="00ED2032" w:rsidP="008413E4">
            <w:pPr>
              <w:spacing w:line="259" w:lineRule="auto"/>
              <w:rPr>
                <w:rFonts w:ascii="Book Antiqua" w:hAnsi="Book Antiqua"/>
              </w:rPr>
            </w:pPr>
            <w:r w:rsidRPr="00823D8A">
              <w:rPr>
                <w:rFonts w:ascii="Book Antiqua" w:hAnsi="Book Antiqua"/>
              </w:rPr>
              <w:t xml:space="preserve">PIU   </w:t>
            </w:r>
          </w:p>
        </w:tc>
        <w:tc>
          <w:tcPr>
            <w:tcW w:w="6804" w:type="dxa"/>
          </w:tcPr>
          <w:p w14:paraId="39B3D7FD" w14:textId="77777777" w:rsidR="00ED2032" w:rsidRPr="00823D8A" w:rsidRDefault="00ED2032" w:rsidP="008413E4">
            <w:pPr>
              <w:spacing w:line="259" w:lineRule="auto"/>
              <w:ind w:left="36"/>
              <w:rPr>
                <w:rFonts w:ascii="Book Antiqua" w:hAnsi="Book Antiqua"/>
              </w:rPr>
            </w:pPr>
            <w:r w:rsidRPr="00823D8A">
              <w:rPr>
                <w:rFonts w:ascii="Book Antiqua" w:hAnsi="Book Antiqua"/>
              </w:rPr>
              <w:t xml:space="preserve">Project Implementation Unit </w:t>
            </w:r>
          </w:p>
        </w:tc>
      </w:tr>
      <w:tr w:rsidR="00ED2032" w:rsidRPr="00823D8A" w14:paraId="5426D7BF" w14:textId="77777777" w:rsidTr="008413E4">
        <w:trPr>
          <w:trHeight w:val="276"/>
        </w:trPr>
        <w:tc>
          <w:tcPr>
            <w:tcW w:w="2098" w:type="dxa"/>
          </w:tcPr>
          <w:p w14:paraId="00D7904F" w14:textId="77777777" w:rsidR="00ED2032" w:rsidRPr="00823D8A" w:rsidRDefault="00ED2032" w:rsidP="008413E4">
            <w:pPr>
              <w:spacing w:line="259" w:lineRule="auto"/>
              <w:rPr>
                <w:rFonts w:ascii="Book Antiqua" w:hAnsi="Book Antiqua"/>
              </w:rPr>
            </w:pPr>
            <w:r w:rsidRPr="00823D8A">
              <w:rPr>
                <w:rFonts w:ascii="Book Antiqua" w:hAnsi="Book Antiqua"/>
              </w:rPr>
              <w:t xml:space="preserve">PDO  </w:t>
            </w:r>
          </w:p>
        </w:tc>
        <w:tc>
          <w:tcPr>
            <w:tcW w:w="6804" w:type="dxa"/>
          </w:tcPr>
          <w:p w14:paraId="68C7CD96" w14:textId="77777777" w:rsidR="00ED2032" w:rsidRPr="00823D8A" w:rsidRDefault="00ED2032" w:rsidP="008413E4">
            <w:pPr>
              <w:spacing w:line="259" w:lineRule="auto"/>
              <w:ind w:left="36"/>
              <w:rPr>
                <w:rFonts w:ascii="Book Antiqua" w:hAnsi="Book Antiqua"/>
              </w:rPr>
            </w:pPr>
            <w:r w:rsidRPr="00823D8A">
              <w:rPr>
                <w:rFonts w:ascii="Book Antiqua" w:hAnsi="Book Antiqua"/>
              </w:rPr>
              <w:t xml:space="preserve">Project Development Objective </w:t>
            </w:r>
          </w:p>
        </w:tc>
      </w:tr>
      <w:tr w:rsidR="00ED2032" w:rsidRPr="00823D8A" w14:paraId="36ED7BCB" w14:textId="77777777" w:rsidTr="008413E4">
        <w:trPr>
          <w:trHeight w:val="276"/>
        </w:trPr>
        <w:tc>
          <w:tcPr>
            <w:tcW w:w="2098" w:type="dxa"/>
          </w:tcPr>
          <w:p w14:paraId="712FA109" w14:textId="77777777" w:rsidR="00ED2032" w:rsidRPr="00823D8A" w:rsidRDefault="00ED2032" w:rsidP="008413E4">
            <w:pPr>
              <w:tabs>
                <w:tab w:val="center" w:pos="720"/>
              </w:tabs>
              <w:spacing w:line="259" w:lineRule="auto"/>
              <w:rPr>
                <w:rFonts w:ascii="Book Antiqua" w:hAnsi="Book Antiqua"/>
              </w:rPr>
            </w:pPr>
            <w:r w:rsidRPr="00823D8A">
              <w:rPr>
                <w:rFonts w:ascii="Book Antiqua" w:hAnsi="Book Antiqua"/>
              </w:rPr>
              <w:t xml:space="preserve">PPE </w:t>
            </w:r>
            <w:r w:rsidRPr="00823D8A">
              <w:rPr>
                <w:rFonts w:ascii="Book Antiqua" w:hAnsi="Book Antiqua"/>
              </w:rPr>
              <w:tab/>
              <w:t xml:space="preserve"> </w:t>
            </w:r>
          </w:p>
        </w:tc>
        <w:tc>
          <w:tcPr>
            <w:tcW w:w="6804" w:type="dxa"/>
          </w:tcPr>
          <w:p w14:paraId="4B41D0A1" w14:textId="77777777" w:rsidR="00ED2032" w:rsidRPr="00823D8A" w:rsidRDefault="00ED2032" w:rsidP="008413E4">
            <w:pPr>
              <w:spacing w:line="259" w:lineRule="auto"/>
              <w:ind w:left="36"/>
              <w:rPr>
                <w:rFonts w:ascii="Book Antiqua" w:hAnsi="Book Antiqua"/>
              </w:rPr>
            </w:pPr>
            <w:r w:rsidRPr="00823D8A">
              <w:rPr>
                <w:rFonts w:ascii="Book Antiqua" w:hAnsi="Book Antiqua"/>
              </w:rPr>
              <w:t xml:space="preserve">Personal Protective Equipment </w:t>
            </w:r>
          </w:p>
        </w:tc>
      </w:tr>
      <w:tr w:rsidR="00ED2032" w:rsidRPr="00823D8A" w14:paraId="7049C7E7" w14:textId="77777777" w:rsidTr="008413E4">
        <w:trPr>
          <w:trHeight w:val="276"/>
        </w:trPr>
        <w:tc>
          <w:tcPr>
            <w:tcW w:w="2098" w:type="dxa"/>
          </w:tcPr>
          <w:p w14:paraId="4FB2E347" w14:textId="77777777" w:rsidR="00ED2032" w:rsidRPr="00823D8A" w:rsidRDefault="00ED2032" w:rsidP="008413E4">
            <w:pPr>
              <w:tabs>
                <w:tab w:val="center" w:pos="720"/>
              </w:tabs>
              <w:spacing w:line="259" w:lineRule="auto"/>
              <w:rPr>
                <w:rFonts w:ascii="Book Antiqua" w:hAnsi="Book Antiqua"/>
              </w:rPr>
            </w:pPr>
            <w:r w:rsidRPr="00823D8A">
              <w:rPr>
                <w:rFonts w:ascii="Book Antiqua" w:hAnsi="Book Antiqua"/>
              </w:rPr>
              <w:t xml:space="preserve">SEA </w:t>
            </w:r>
            <w:r w:rsidRPr="00823D8A">
              <w:rPr>
                <w:rFonts w:ascii="Book Antiqua" w:hAnsi="Book Antiqua"/>
              </w:rPr>
              <w:tab/>
              <w:t xml:space="preserve"> </w:t>
            </w:r>
          </w:p>
        </w:tc>
        <w:tc>
          <w:tcPr>
            <w:tcW w:w="6804" w:type="dxa"/>
          </w:tcPr>
          <w:p w14:paraId="1CC5EE0A" w14:textId="77777777" w:rsidR="00ED2032" w:rsidRPr="00823D8A" w:rsidRDefault="00ED2032" w:rsidP="008413E4">
            <w:pPr>
              <w:spacing w:line="259" w:lineRule="auto"/>
              <w:ind w:left="36"/>
              <w:rPr>
                <w:rFonts w:ascii="Book Antiqua" w:hAnsi="Book Antiqua"/>
              </w:rPr>
            </w:pPr>
            <w:r w:rsidRPr="00823D8A">
              <w:rPr>
                <w:rFonts w:ascii="Book Antiqua" w:hAnsi="Book Antiqua"/>
              </w:rPr>
              <w:t xml:space="preserve">Sexual Exploitation and Abuse </w:t>
            </w:r>
          </w:p>
        </w:tc>
      </w:tr>
      <w:tr w:rsidR="00ED2032" w:rsidRPr="00823D8A" w14:paraId="11570C5C" w14:textId="77777777" w:rsidTr="008413E4">
        <w:trPr>
          <w:trHeight w:val="276"/>
        </w:trPr>
        <w:tc>
          <w:tcPr>
            <w:tcW w:w="2098" w:type="dxa"/>
          </w:tcPr>
          <w:p w14:paraId="5986D3B1" w14:textId="77777777" w:rsidR="00ED2032" w:rsidRPr="00823D8A" w:rsidRDefault="00ED2032" w:rsidP="008413E4">
            <w:pPr>
              <w:tabs>
                <w:tab w:val="center" w:pos="720"/>
              </w:tabs>
              <w:spacing w:line="259" w:lineRule="auto"/>
              <w:rPr>
                <w:rFonts w:ascii="Book Antiqua" w:hAnsi="Book Antiqua"/>
              </w:rPr>
            </w:pPr>
            <w:r w:rsidRPr="00823D8A">
              <w:rPr>
                <w:rFonts w:ascii="Book Antiqua" w:hAnsi="Book Antiqua"/>
              </w:rPr>
              <w:t xml:space="preserve">SEP </w:t>
            </w:r>
            <w:r w:rsidRPr="00823D8A">
              <w:rPr>
                <w:rFonts w:ascii="Book Antiqua" w:hAnsi="Book Antiqua"/>
              </w:rPr>
              <w:tab/>
              <w:t xml:space="preserve"> </w:t>
            </w:r>
          </w:p>
        </w:tc>
        <w:tc>
          <w:tcPr>
            <w:tcW w:w="6804" w:type="dxa"/>
          </w:tcPr>
          <w:p w14:paraId="247400FF" w14:textId="77777777" w:rsidR="00ED2032" w:rsidRPr="00823D8A" w:rsidRDefault="00ED2032" w:rsidP="008413E4">
            <w:pPr>
              <w:spacing w:line="259" w:lineRule="auto"/>
              <w:ind w:left="36"/>
              <w:rPr>
                <w:rFonts w:ascii="Book Antiqua" w:hAnsi="Book Antiqua"/>
              </w:rPr>
            </w:pPr>
            <w:r w:rsidRPr="00823D8A">
              <w:rPr>
                <w:rFonts w:ascii="Book Antiqua" w:hAnsi="Book Antiqua"/>
              </w:rPr>
              <w:t xml:space="preserve">Stakeholders Engagement Plan </w:t>
            </w:r>
          </w:p>
        </w:tc>
      </w:tr>
      <w:tr w:rsidR="00ED2032" w:rsidRPr="00823D8A" w14:paraId="48E8A2D5" w14:textId="77777777" w:rsidTr="008413E4">
        <w:trPr>
          <w:trHeight w:val="276"/>
        </w:trPr>
        <w:tc>
          <w:tcPr>
            <w:tcW w:w="2098" w:type="dxa"/>
          </w:tcPr>
          <w:p w14:paraId="5381D11B" w14:textId="77777777" w:rsidR="00ED2032" w:rsidRPr="00823D8A" w:rsidRDefault="00ED2032" w:rsidP="008413E4">
            <w:pPr>
              <w:tabs>
                <w:tab w:val="center" w:pos="720"/>
              </w:tabs>
              <w:spacing w:line="259" w:lineRule="auto"/>
              <w:rPr>
                <w:rFonts w:ascii="Book Antiqua" w:hAnsi="Book Antiqua"/>
              </w:rPr>
            </w:pPr>
            <w:r w:rsidRPr="00823D8A">
              <w:rPr>
                <w:rFonts w:ascii="Book Antiqua" w:hAnsi="Book Antiqua"/>
              </w:rPr>
              <w:t xml:space="preserve">SH </w:t>
            </w:r>
            <w:r w:rsidRPr="00823D8A">
              <w:rPr>
                <w:rFonts w:ascii="Book Antiqua" w:hAnsi="Book Antiqua"/>
              </w:rPr>
              <w:tab/>
              <w:t xml:space="preserve"> </w:t>
            </w:r>
          </w:p>
        </w:tc>
        <w:tc>
          <w:tcPr>
            <w:tcW w:w="6804" w:type="dxa"/>
          </w:tcPr>
          <w:p w14:paraId="363FCEAD" w14:textId="77777777" w:rsidR="00ED2032" w:rsidRPr="00823D8A" w:rsidRDefault="00ED2032" w:rsidP="008413E4">
            <w:pPr>
              <w:spacing w:line="259" w:lineRule="auto"/>
              <w:ind w:left="36"/>
              <w:rPr>
                <w:rFonts w:ascii="Book Antiqua" w:hAnsi="Book Antiqua"/>
              </w:rPr>
            </w:pPr>
            <w:r w:rsidRPr="00823D8A">
              <w:rPr>
                <w:rFonts w:ascii="Book Antiqua" w:hAnsi="Book Antiqua"/>
              </w:rPr>
              <w:t xml:space="preserve">Sexual Harassment </w:t>
            </w:r>
          </w:p>
        </w:tc>
      </w:tr>
      <w:tr w:rsidR="00ED2032" w:rsidRPr="00823D8A" w14:paraId="70A37BA9" w14:textId="77777777" w:rsidTr="008413E4">
        <w:trPr>
          <w:trHeight w:val="276"/>
        </w:trPr>
        <w:tc>
          <w:tcPr>
            <w:tcW w:w="2098" w:type="dxa"/>
          </w:tcPr>
          <w:p w14:paraId="1FBB9302" w14:textId="77777777" w:rsidR="00ED2032" w:rsidRPr="00823D8A" w:rsidRDefault="00ED2032" w:rsidP="008413E4">
            <w:pPr>
              <w:tabs>
                <w:tab w:val="center" w:pos="720"/>
              </w:tabs>
              <w:spacing w:line="259" w:lineRule="auto"/>
              <w:rPr>
                <w:rFonts w:ascii="Book Antiqua" w:hAnsi="Book Antiqua"/>
              </w:rPr>
            </w:pPr>
            <w:r w:rsidRPr="00823D8A">
              <w:rPr>
                <w:rFonts w:ascii="Book Antiqua" w:hAnsi="Book Antiqua"/>
              </w:rPr>
              <w:t xml:space="preserve">STI </w:t>
            </w:r>
            <w:r w:rsidRPr="00823D8A">
              <w:rPr>
                <w:rFonts w:ascii="Book Antiqua" w:hAnsi="Book Antiqua"/>
              </w:rPr>
              <w:tab/>
              <w:t xml:space="preserve"> </w:t>
            </w:r>
          </w:p>
        </w:tc>
        <w:tc>
          <w:tcPr>
            <w:tcW w:w="6804" w:type="dxa"/>
          </w:tcPr>
          <w:p w14:paraId="7A036E18" w14:textId="77777777" w:rsidR="00ED2032" w:rsidRPr="00823D8A" w:rsidRDefault="00ED2032" w:rsidP="008413E4">
            <w:pPr>
              <w:spacing w:line="259" w:lineRule="auto"/>
              <w:ind w:left="36"/>
              <w:rPr>
                <w:rFonts w:ascii="Book Antiqua" w:hAnsi="Book Antiqua"/>
              </w:rPr>
            </w:pPr>
            <w:r w:rsidRPr="00823D8A">
              <w:rPr>
                <w:rFonts w:ascii="Book Antiqua" w:hAnsi="Book Antiqua"/>
              </w:rPr>
              <w:t xml:space="preserve">Sexually Transmitted Infection </w:t>
            </w:r>
          </w:p>
        </w:tc>
      </w:tr>
      <w:tr w:rsidR="00ED2032" w:rsidRPr="00823D8A" w14:paraId="3A7E95C0" w14:textId="77777777" w:rsidTr="008413E4">
        <w:trPr>
          <w:trHeight w:val="276"/>
        </w:trPr>
        <w:tc>
          <w:tcPr>
            <w:tcW w:w="2098" w:type="dxa"/>
          </w:tcPr>
          <w:p w14:paraId="4ACC06CB" w14:textId="77777777" w:rsidR="00ED2032" w:rsidRPr="00823D8A" w:rsidRDefault="00ED2032" w:rsidP="008413E4">
            <w:pPr>
              <w:tabs>
                <w:tab w:val="center" w:pos="720"/>
              </w:tabs>
              <w:spacing w:line="259" w:lineRule="auto"/>
              <w:rPr>
                <w:rFonts w:ascii="Book Antiqua" w:hAnsi="Book Antiqua"/>
              </w:rPr>
            </w:pPr>
            <w:r w:rsidRPr="00823D8A">
              <w:rPr>
                <w:rFonts w:ascii="Book Antiqua" w:hAnsi="Book Antiqua"/>
              </w:rPr>
              <w:t xml:space="preserve">WB </w:t>
            </w:r>
            <w:r w:rsidRPr="00823D8A">
              <w:rPr>
                <w:rFonts w:ascii="Book Antiqua" w:hAnsi="Book Antiqua"/>
              </w:rPr>
              <w:tab/>
              <w:t xml:space="preserve"> </w:t>
            </w:r>
          </w:p>
        </w:tc>
        <w:tc>
          <w:tcPr>
            <w:tcW w:w="6804" w:type="dxa"/>
          </w:tcPr>
          <w:p w14:paraId="102D7217" w14:textId="77777777" w:rsidR="00ED2032" w:rsidRPr="00823D8A" w:rsidRDefault="00ED2032" w:rsidP="008413E4">
            <w:pPr>
              <w:spacing w:line="259" w:lineRule="auto"/>
              <w:ind w:left="36"/>
              <w:rPr>
                <w:rFonts w:ascii="Book Antiqua" w:hAnsi="Book Antiqua"/>
              </w:rPr>
            </w:pPr>
            <w:r w:rsidRPr="00823D8A">
              <w:rPr>
                <w:rFonts w:ascii="Book Antiqua" w:hAnsi="Book Antiqua"/>
              </w:rPr>
              <w:t xml:space="preserve">World Bank </w:t>
            </w:r>
          </w:p>
        </w:tc>
      </w:tr>
      <w:tr w:rsidR="00ED2032" w:rsidRPr="00823D8A" w14:paraId="682032C7" w14:textId="77777777" w:rsidTr="008413E4">
        <w:trPr>
          <w:trHeight w:val="276"/>
        </w:trPr>
        <w:tc>
          <w:tcPr>
            <w:tcW w:w="2098" w:type="dxa"/>
          </w:tcPr>
          <w:p w14:paraId="2543C5D6" w14:textId="77777777" w:rsidR="00ED2032" w:rsidRPr="00823D8A" w:rsidRDefault="00ED2032" w:rsidP="008413E4">
            <w:pPr>
              <w:spacing w:line="259" w:lineRule="auto"/>
              <w:rPr>
                <w:rFonts w:ascii="Book Antiqua" w:hAnsi="Book Antiqua"/>
              </w:rPr>
            </w:pPr>
            <w:r w:rsidRPr="00823D8A">
              <w:rPr>
                <w:rFonts w:ascii="Book Antiqua" w:hAnsi="Book Antiqua"/>
              </w:rPr>
              <w:t xml:space="preserve">WBG  </w:t>
            </w:r>
          </w:p>
        </w:tc>
        <w:tc>
          <w:tcPr>
            <w:tcW w:w="6804" w:type="dxa"/>
          </w:tcPr>
          <w:p w14:paraId="3409697A" w14:textId="77777777" w:rsidR="00ED2032" w:rsidRPr="00823D8A" w:rsidRDefault="00ED2032" w:rsidP="008413E4">
            <w:pPr>
              <w:spacing w:line="259" w:lineRule="auto"/>
              <w:ind w:left="36"/>
              <w:rPr>
                <w:rFonts w:ascii="Book Antiqua" w:hAnsi="Book Antiqua"/>
              </w:rPr>
            </w:pPr>
            <w:r w:rsidRPr="00823D8A">
              <w:rPr>
                <w:rFonts w:ascii="Book Antiqua" w:hAnsi="Book Antiqua"/>
              </w:rPr>
              <w:t xml:space="preserve">World Bank Group </w:t>
            </w:r>
          </w:p>
        </w:tc>
      </w:tr>
      <w:tr w:rsidR="00ED2032" w:rsidRPr="00823D8A" w14:paraId="281C7040" w14:textId="77777777" w:rsidTr="008413E4">
        <w:trPr>
          <w:trHeight w:val="276"/>
        </w:trPr>
        <w:tc>
          <w:tcPr>
            <w:tcW w:w="2098" w:type="dxa"/>
          </w:tcPr>
          <w:p w14:paraId="3648E4BE" w14:textId="77777777" w:rsidR="00ED2032" w:rsidRPr="00823D8A" w:rsidRDefault="00ED2032" w:rsidP="008413E4">
            <w:pPr>
              <w:spacing w:line="259" w:lineRule="auto"/>
              <w:rPr>
                <w:rFonts w:ascii="Book Antiqua" w:hAnsi="Book Antiqua"/>
              </w:rPr>
            </w:pPr>
            <w:r w:rsidRPr="00823D8A">
              <w:rPr>
                <w:rFonts w:ascii="Book Antiqua" w:hAnsi="Book Antiqua"/>
              </w:rPr>
              <w:t xml:space="preserve">WGM   </w:t>
            </w:r>
          </w:p>
        </w:tc>
        <w:tc>
          <w:tcPr>
            <w:tcW w:w="6804" w:type="dxa"/>
          </w:tcPr>
          <w:p w14:paraId="257C2ECF" w14:textId="77777777" w:rsidR="00ED2032" w:rsidRPr="00823D8A" w:rsidRDefault="00ED2032" w:rsidP="008413E4">
            <w:pPr>
              <w:spacing w:line="259" w:lineRule="auto"/>
              <w:ind w:left="36"/>
              <w:rPr>
                <w:rFonts w:ascii="Book Antiqua" w:hAnsi="Book Antiqua"/>
              </w:rPr>
            </w:pPr>
            <w:r w:rsidRPr="00823D8A">
              <w:rPr>
                <w:rFonts w:ascii="Book Antiqua" w:hAnsi="Book Antiqua"/>
              </w:rPr>
              <w:t xml:space="preserve">Worker Grievance Mechanism  </w:t>
            </w:r>
          </w:p>
        </w:tc>
      </w:tr>
      <w:tr w:rsidR="00ED2032" w:rsidRPr="00823D8A" w14:paraId="6F0C213C" w14:textId="77777777" w:rsidTr="008413E4">
        <w:trPr>
          <w:trHeight w:val="271"/>
        </w:trPr>
        <w:tc>
          <w:tcPr>
            <w:tcW w:w="2098" w:type="dxa"/>
          </w:tcPr>
          <w:p w14:paraId="660B11CD" w14:textId="77777777" w:rsidR="00ED2032" w:rsidRPr="00823D8A" w:rsidRDefault="00ED2032" w:rsidP="008413E4">
            <w:pPr>
              <w:spacing w:line="259" w:lineRule="auto"/>
              <w:rPr>
                <w:rFonts w:ascii="Book Antiqua" w:hAnsi="Book Antiqua"/>
              </w:rPr>
            </w:pPr>
            <w:r w:rsidRPr="00823D8A">
              <w:rPr>
                <w:rFonts w:ascii="Book Antiqua" w:hAnsi="Book Antiqua"/>
              </w:rPr>
              <w:t xml:space="preserve">WHO  </w:t>
            </w:r>
          </w:p>
        </w:tc>
        <w:tc>
          <w:tcPr>
            <w:tcW w:w="6804" w:type="dxa"/>
          </w:tcPr>
          <w:p w14:paraId="51B6DB69" w14:textId="77777777" w:rsidR="00ED2032" w:rsidRPr="00823D8A" w:rsidRDefault="00ED2032" w:rsidP="008413E4">
            <w:pPr>
              <w:spacing w:line="259" w:lineRule="auto"/>
              <w:ind w:left="36"/>
              <w:rPr>
                <w:rFonts w:ascii="Book Antiqua" w:hAnsi="Book Antiqua"/>
              </w:rPr>
            </w:pPr>
            <w:r w:rsidRPr="00823D8A">
              <w:rPr>
                <w:rFonts w:ascii="Book Antiqua" w:hAnsi="Book Antiqua"/>
              </w:rPr>
              <w:t xml:space="preserve">World Health Organization  </w:t>
            </w:r>
          </w:p>
        </w:tc>
      </w:tr>
    </w:tbl>
    <w:p w14:paraId="731A60FB" w14:textId="77777777" w:rsidR="0002249E" w:rsidRPr="00823D8A" w:rsidRDefault="0002249E">
      <w:pPr>
        <w:rPr>
          <w:rFonts w:ascii="Book Antiqua" w:hAnsi="Book Antiqua" w:cs="Times New Roman"/>
          <w:b/>
        </w:rPr>
      </w:pPr>
    </w:p>
    <w:p w14:paraId="56077884" w14:textId="77777777" w:rsidR="00834EA9" w:rsidRPr="00823D8A" w:rsidRDefault="0002249E">
      <w:pPr>
        <w:rPr>
          <w:rFonts w:ascii="Book Antiqua" w:hAnsi="Book Antiqua" w:cs="Times New Roman"/>
          <w:b/>
        </w:rPr>
        <w:sectPr w:rsidR="00834EA9" w:rsidRPr="00823D8A" w:rsidSect="00F74A7D">
          <w:headerReference w:type="default" r:id="rId12"/>
          <w:footerReference w:type="even" r:id="rId13"/>
          <w:footerReference w:type="default" r:id="rId14"/>
          <w:footerReference w:type="first" r:id="rId15"/>
          <w:pgSz w:w="12240" w:h="15840"/>
          <w:pgMar w:top="1440" w:right="1440" w:bottom="1440" w:left="1440" w:header="720" w:footer="720" w:gutter="0"/>
          <w:pgNumType w:fmt="lowerRoman" w:start="1"/>
          <w:cols w:space="720"/>
          <w:titlePg/>
          <w:docGrid w:linePitch="360"/>
        </w:sectPr>
      </w:pPr>
      <w:r w:rsidRPr="00823D8A">
        <w:rPr>
          <w:rFonts w:ascii="Book Antiqua" w:hAnsi="Book Antiqua" w:cs="Times New Roman"/>
          <w:b/>
        </w:rPr>
        <w:br w:type="page"/>
      </w:r>
    </w:p>
    <w:p w14:paraId="77A73931" w14:textId="6DEA889A" w:rsidR="00EF5CFE" w:rsidRPr="00823D8A" w:rsidRDefault="00131445" w:rsidP="002C56A9">
      <w:pPr>
        <w:pStyle w:val="Heading2"/>
        <w:keepLines/>
        <w:numPr>
          <w:ilvl w:val="0"/>
          <w:numId w:val="12"/>
        </w:numPr>
        <w:spacing w:before="200" w:after="200" w:line="276" w:lineRule="auto"/>
        <w:ind w:left="851" w:hanging="851"/>
        <w:rPr>
          <w:rFonts w:ascii="Book Antiqua" w:eastAsiaTheme="majorEastAsia" w:hAnsi="Book Antiqua" w:cstheme="majorBidi"/>
          <w:b w:val="0"/>
          <w:bCs w:val="0"/>
          <w:i w:val="0"/>
          <w:iCs w:val="0"/>
          <w:color w:val="5B9BD5" w:themeColor="accent1"/>
          <w:sz w:val="26"/>
          <w:szCs w:val="26"/>
        </w:rPr>
      </w:pPr>
      <w:bookmarkStart w:id="1" w:name="_Toc226619369"/>
      <w:r>
        <w:rPr>
          <w:rFonts w:ascii="Book Antiqua" w:eastAsiaTheme="majorEastAsia" w:hAnsi="Book Antiqua" w:cstheme="majorBidi"/>
          <w:b w:val="0"/>
          <w:bCs w:val="0"/>
          <w:i w:val="0"/>
          <w:iCs w:val="0"/>
          <w:color w:val="5B9BD5" w:themeColor="accent1"/>
          <w:sz w:val="26"/>
          <w:szCs w:val="26"/>
        </w:rPr>
        <w:lastRenderedPageBreak/>
        <w:t>INTRODUCTION</w:t>
      </w:r>
      <w:bookmarkEnd w:id="1"/>
      <w:r>
        <w:rPr>
          <w:rFonts w:ascii="Book Antiqua" w:eastAsiaTheme="majorEastAsia" w:hAnsi="Book Antiqua" w:cstheme="majorBidi"/>
          <w:b w:val="0"/>
          <w:bCs w:val="0"/>
          <w:i w:val="0"/>
          <w:iCs w:val="0"/>
          <w:color w:val="5B9BD5" w:themeColor="accent1"/>
          <w:sz w:val="26"/>
          <w:szCs w:val="26"/>
        </w:rPr>
        <w:t xml:space="preserve"> </w:t>
      </w:r>
      <w:r w:rsidRPr="00823D8A">
        <w:rPr>
          <w:rFonts w:ascii="Book Antiqua" w:eastAsiaTheme="majorEastAsia" w:hAnsi="Book Antiqua" w:cstheme="majorBidi"/>
          <w:b w:val="0"/>
          <w:bCs w:val="0"/>
          <w:i w:val="0"/>
          <w:iCs w:val="0"/>
          <w:color w:val="5B9BD5" w:themeColor="accent1"/>
          <w:sz w:val="26"/>
          <w:szCs w:val="26"/>
        </w:rPr>
        <w:t xml:space="preserve"> </w:t>
      </w:r>
    </w:p>
    <w:p w14:paraId="06122AA8" w14:textId="77777777" w:rsidR="00753404" w:rsidRPr="00823D8A" w:rsidRDefault="00753404" w:rsidP="00753404">
      <w:pPr>
        <w:pStyle w:val="NormalWeb"/>
        <w:jc w:val="both"/>
        <w:rPr>
          <w:rFonts w:ascii="Book Antiqua" w:hAnsi="Book Antiqua" w:cstheme="minorHAnsi"/>
          <w:sz w:val="22"/>
          <w:szCs w:val="22"/>
        </w:rPr>
      </w:pPr>
      <w:r w:rsidRPr="00823D8A">
        <w:rPr>
          <w:rFonts w:ascii="Book Antiqua" w:hAnsi="Book Antiqua" w:cstheme="minorHAnsi"/>
          <w:sz w:val="22"/>
          <w:szCs w:val="22"/>
        </w:rPr>
        <w:t>The World Bank will be supporting Ministry of Agriculture in implementing the</w:t>
      </w:r>
      <w:r w:rsidRPr="00823D8A">
        <w:rPr>
          <w:rFonts w:ascii="Book Antiqua" w:hAnsi="Book Antiqua" w:cstheme="minorHAnsi"/>
          <w:b/>
          <w:bCs/>
          <w:sz w:val="22"/>
          <w:szCs w:val="22"/>
        </w:rPr>
        <w:t xml:space="preserve"> </w:t>
      </w:r>
      <w:r w:rsidRPr="00823D8A">
        <w:rPr>
          <w:rFonts w:ascii="Book Antiqua" w:hAnsi="Book Antiqua" w:cstheme="minorHAnsi"/>
          <w:sz w:val="22"/>
          <w:szCs w:val="22"/>
        </w:rPr>
        <w:t xml:space="preserve">Irrigated and Sustainable Agriculture for Transformation (ISAT) Project. The objective of the project is to promote irrigated and sustainable agriculture practices and market linkages in targeted sites in Zambia. The project comprises three components and will support the following activities: </w:t>
      </w:r>
    </w:p>
    <w:p w14:paraId="01FB1DCA" w14:textId="77777777" w:rsidR="00753404" w:rsidRPr="00823D8A" w:rsidRDefault="00753404" w:rsidP="00753404">
      <w:pPr>
        <w:pStyle w:val="NormalWeb"/>
        <w:jc w:val="both"/>
        <w:rPr>
          <w:rFonts w:ascii="Book Antiqua" w:hAnsi="Book Antiqua" w:cstheme="minorHAnsi"/>
          <w:i/>
          <w:iCs/>
          <w:sz w:val="22"/>
          <w:szCs w:val="22"/>
        </w:rPr>
      </w:pPr>
      <w:r w:rsidRPr="00823D8A">
        <w:rPr>
          <w:rFonts w:ascii="Book Antiqua" w:hAnsi="Book Antiqua" w:cstheme="minorHAnsi"/>
          <w:i/>
          <w:iCs/>
          <w:sz w:val="22"/>
          <w:szCs w:val="22"/>
        </w:rPr>
        <w:t xml:space="preserve">Component 1: Irrigation Development and Scale-up </w:t>
      </w:r>
    </w:p>
    <w:p w14:paraId="19B28F0C" w14:textId="77777777" w:rsidR="00753404" w:rsidRPr="00823D8A" w:rsidRDefault="00753404" w:rsidP="00753404">
      <w:pPr>
        <w:pStyle w:val="NormalWeb"/>
        <w:jc w:val="both"/>
        <w:rPr>
          <w:rFonts w:ascii="Book Antiqua" w:hAnsi="Book Antiqua" w:cstheme="minorHAnsi"/>
          <w:sz w:val="22"/>
          <w:szCs w:val="22"/>
        </w:rPr>
      </w:pPr>
      <w:r w:rsidRPr="00823D8A">
        <w:rPr>
          <w:rFonts w:ascii="Book Antiqua" w:hAnsi="Book Antiqua" w:cstheme="minorHAnsi"/>
          <w:sz w:val="22"/>
          <w:szCs w:val="22"/>
        </w:rPr>
        <w:t xml:space="preserve">Component 1 seeks to maximize impact and deliver scalable, sustainable results for smallholder farmers’ access to irrigation by leveraging and scaling up existing infrastructure and institutional investments and promoting private sector investment in farmer led irrigation development (FLID). Key activities will include: </w:t>
      </w:r>
    </w:p>
    <w:p w14:paraId="72268FD5" w14:textId="77777777" w:rsidR="00753404" w:rsidRPr="00823D8A" w:rsidRDefault="00753404" w:rsidP="002C56A9">
      <w:pPr>
        <w:pStyle w:val="NormalWeb"/>
        <w:numPr>
          <w:ilvl w:val="0"/>
          <w:numId w:val="13"/>
        </w:numPr>
        <w:spacing w:before="100" w:beforeAutospacing="1" w:after="100" w:afterAutospacing="1" w:line="240" w:lineRule="auto"/>
        <w:jc w:val="both"/>
        <w:rPr>
          <w:rFonts w:ascii="Book Antiqua" w:hAnsi="Book Antiqua" w:cstheme="minorHAnsi"/>
          <w:sz w:val="22"/>
          <w:szCs w:val="22"/>
        </w:rPr>
      </w:pPr>
      <w:r w:rsidRPr="00823D8A">
        <w:rPr>
          <w:rFonts w:ascii="Book Antiqua" w:hAnsi="Book Antiqua" w:cstheme="minorHAnsi"/>
          <w:sz w:val="22"/>
          <w:szCs w:val="22"/>
        </w:rPr>
        <w:t xml:space="preserve">Developing and improving irrigation schemes around existing IDSP rehabilitated dams in the North-Western, Western, Southern and Eastern Provinces; </w:t>
      </w:r>
    </w:p>
    <w:p w14:paraId="4C68D25E" w14:textId="77777777" w:rsidR="00753404" w:rsidRPr="00823D8A" w:rsidRDefault="00753404" w:rsidP="002C56A9">
      <w:pPr>
        <w:pStyle w:val="NormalWeb"/>
        <w:numPr>
          <w:ilvl w:val="0"/>
          <w:numId w:val="13"/>
        </w:numPr>
        <w:spacing w:before="100" w:beforeAutospacing="1" w:after="100" w:afterAutospacing="1" w:line="240" w:lineRule="auto"/>
        <w:jc w:val="both"/>
        <w:rPr>
          <w:rFonts w:ascii="Book Antiqua" w:hAnsi="Book Antiqua" w:cstheme="minorHAnsi"/>
          <w:sz w:val="22"/>
          <w:szCs w:val="22"/>
        </w:rPr>
      </w:pPr>
      <w:r w:rsidRPr="00823D8A">
        <w:rPr>
          <w:rFonts w:ascii="Book Antiqua" w:hAnsi="Book Antiqua" w:cstheme="minorHAnsi"/>
          <w:sz w:val="22"/>
          <w:szCs w:val="22"/>
        </w:rPr>
        <w:t xml:space="preserve">Accelerating access to Farmer-Led Irrigation through promotion of affordable and appropriate technologies, such as solar-powered and efficient motor pumps, and on-farm water application (drip/sprinkler), for both surface and groundwater sources; </w:t>
      </w:r>
    </w:p>
    <w:p w14:paraId="6C5B40E1" w14:textId="77777777" w:rsidR="00753404" w:rsidRPr="00823D8A" w:rsidRDefault="00753404" w:rsidP="002C56A9">
      <w:pPr>
        <w:pStyle w:val="NormalWeb"/>
        <w:numPr>
          <w:ilvl w:val="0"/>
          <w:numId w:val="13"/>
        </w:numPr>
        <w:spacing w:before="100" w:beforeAutospacing="1" w:after="100" w:afterAutospacing="1" w:line="240" w:lineRule="auto"/>
        <w:jc w:val="both"/>
        <w:rPr>
          <w:rFonts w:ascii="Book Antiqua" w:hAnsi="Book Antiqua" w:cstheme="minorHAnsi"/>
          <w:sz w:val="22"/>
          <w:szCs w:val="22"/>
        </w:rPr>
      </w:pPr>
      <w:r w:rsidRPr="00823D8A">
        <w:rPr>
          <w:rFonts w:ascii="Book Antiqua" w:hAnsi="Book Antiqua" w:cstheme="minorHAnsi"/>
          <w:sz w:val="22"/>
          <w:szCs w:val="22"/>
        </w:rPr>
        <w:t xml:space="preserve">Scaling up about 21 selected temporary irrigation infrastructure into permanent one for existing well-functioning schemes supported by the Japan International Cooperation Agency (JICA); </w:t>
      </w:r>
    </w:p>
    <w:p w14:paraId="03D4E4B0" w14:textId="77777777" w:rsidR="00753404" w:rsidRPr="00823D8A" w:rsidRDefault="00753404" w:rsidP="002C56A9">
      <w:pPr>
        <w:pStyle w:val="NormalWeb"/>
        <w:numPr>
          <w:ilvl w:val="0"/>
          <w:numId w:val="13"/>
        </w:numPr>
        <w:spacing w:before="100" w:beforeAutospacing="1" w:after="100" w:afterAutospacing="1" w:line="240" w:lineRule="auto"/>
        <w:jc w:val="both"/>
        <w:rPr>
          <w:rFonts w:ascii="Book Antiqua" w:hAnsi="Book Antiqua" w:cstheme="minorHAnsi"/>
          <w:sz w:val="22"/>
          <w:szCs w:val="22"/>
        </w:rPr>
      </w:pPr>
      <w:r w:rsidRPr="00823D8A">
        <w:rPr>
          <w:rFonts w:ascii="Book Antiqua" w:hAnsi="Book Antiqua" w:cstheme="minorHAnsi"/>
          <w:sz w:val="22"/>
          <w:szCs w:val="22"/>
        </w:rPr>
        <w:t xml:space="preserve">Enhancing performance of existing irrigation schemes including capacity building to Institutions and farmers on irrigation management; </w:t>
      </w:r>
    </w:p>
    <w:p w14:paraId="1955EB9D" w14:textId="77777777" w:rsidR="00753404" w:rsidRPr="00823D8A" w:rsidRDefault="00753404" w:rsidP="002C56A9">
      <w:pPr>
        <w:pStyle w:val="NormalWeb"/>
        <w:numPr>
          <w:ilvl w:val="0"/>
          <w:numId w:val="13"/>
        </w:numPr>
        <w:spacing w:before="100" w:beforeAutospacing="1" w:after="100" w:afterAutospacing="1" w:line="240" w:lineRule="auto"/>
        <w:jc w:val="both"/>
        <w:rPr>
          <w:rFonts w:ascii="Book Antiqua" w:hAnsi="Book Antiqua" w:cstheme="minorHAnsi"/>
          <w:sz w:val="22"/>
          <w:szCs w:val="22"/>
        </w:rPr>
      </w:pPr>
      <w:r w:rsidRPr="00823D8A">
        <w:rPr>
          <w:rFonts w:ascii="Book Antiqua" w:hAnsi="Book Antiqua" w:cstheme="minorHAnsi"/>
          <w:sz w:val="22"/>
          <w:szCs w:val="22"/>
        </w:rPr>
        <w:t xml:space="preserve">Implementing priorities identified in the Irrigation Master Plan; </w:t>
      </w:r>
    </w:p>
    <w:p w14:paraId="103C97F1" w14:textId="77777777" w:rsidR="00753404" w:rsidRPr="00823D8A" w:rsidRDefault="00753404" w:rsidP="002C56A9">
      <w:pPr>
        <w:pStyle w:val="NormalWeb"/>
        <w:numPr>
          <w:ilvl w:val="0"/>
          <w:numId w:val="13"/>
        </w:numPr>
        <w:spacing w:before="100" w:beforeAutospacing="1" w:after="100" w:afterAutospacing="1" w:line="240" w:lineRule="auto"/>
        <w:jc w:val="both"/>
        <w:rPr>
          <w:rFonts w:ascii="Book Antiqua" w:hAnsi="Book Antiqua" w:cstheme="minorHAnsi"/>
          <w:sz w:val="22"/>
          <w:szCs w:val="22"/>
        </w:rPr>
      </w:pPr>
      <w:r w:rsidRPr="00823D8A">
        <w:rPr>
          <w:rFonts w:ascii="Book Antiqua" w:hAnsi="Book Antiqua" w:cstheme="minorHAnsi"/>
          <w:sz w:val="22"/>
          <w:szCs w:val="22"/>
        </w:rPr>
        <w:t>Supporting the operationalization of the irrigation Special Purpose Vehicle (SPV), including setting tariff and fee collection systems for new irrigation schemes, and policy dialogue to resolve arrears and ensure budgetary provisions for water and O&amp;M fees; and</w:t>
      </w:r>
    </w:p>
    <w:p w14:paraId="7F9DAAF9" w14:textId="77777777" w:rsidR="00753404" w:rsidRPr="00823D8A" w:rsidRDefault="00753404" w:rsidP="002C56A9">
      <w:pPr>
        <w:pStyle w:val="NormalWeb"/>
        <w:numPr>
          <w:ilvl w:val="0"/>
          <w:numId w:val="13"/>
        </w:numPr>
        <w:spacing w:before="100" w:beforeAutospacing="1" w:after="100" w:afterAutospacing="1" w:line="240" w:lineRule="auto"/>
        <w:jc w:val="both"/>
        <w:rPr>
          <w:rFonts w:ascii="Book Antiqua" w:hAnsi="Book Antiqua" w:cstheme="minorHAnsi"/>
          <w:sz w:val="22"/>
          <w:szCs w:val="22"/>
        </w:rPr>
      </w:pPr>
      <w:r w:rsidRPr="00823D8A">
        <w:rPr>
          <w:rFonts w:ascii="Book Antiqua" w:hAnsi="Book Antiqua" w:cstheme="minorHAnsi"/>
          <w:sz w:val="22"/>
          <w:szCs w:val="22"/>
        </w:rPr>
        <w:t xml:space="preserve">Strengthening water governance for FLID. In collaboration with the Water Resources Management Authority (WARMA), the Water Users Associations (WUA) and the SPV, based on water assessments in target areas and abstraction guidelines to be developed under the project preparation grant and support catchment level permitting/allocation and compliance for smallholder irrigation to manage cumulative impacts. </w:t>
      </w:r>
    </w:p>
    <w:p w14:paraId="5EB51C06" w14:textId="77777777" w:rsidR="00753404" w:rsidRPr="00823D8A" w:rsidRDefault="00753404" w:rsidP="00753404">
      <w:pPr>
        <w:pStyle w:val="NormalWeb"/>
        <w:jc w:val="both"/>
        <w:rPr>
          <w:rFonts w:ascii="Book Antiqua" w:hAnsi="Book Antiqua" w:cstheme="minorHAnsi"/>
          <w:i/>
          <w:iCs/>
          <w:sz w:val="22"/>
          <w:szCs w:val="22"/>
        </w:rPr>
      </w:pPr>
      <w:r w:rsidRPr="00823D8A">
        <w:rPr>
          <w:rFonts w:ascii="Book Antiqua" w:hAnsi="Book Antiqua" w:cstheme="minorHAnsi"/>
          <w:i/>
          <w:iCs/>
          <w:sz w:val="22"/>
          <w:szCs w:val="22"/>
        </w:rPr>
        <w:t>Component 2: Knowledge Generation and Digital Dissemination</w:t>
      </w:r>
    </w:p>
    <w:p w14:paraId="6500FEE6" w14:textId="77777777" w:rsidR="00753404" w:rsidRPr="00823D8A" w:rsidRDefault="00753404" w:rsidP="00753404">
      <w:pPr>
        <w:pStyle w:val="NormalWeb"/>
        <w:jc w:val="both"/>
        <w:rPr>
          <w:rFonts w:ascii="Book Antiqua" w:hAnsi="Book Antiqua" w:cstheme="minorHAnsi"/>
          <w:sz w:val="22"/>
          <w:szCs w:val="22"/>
        </w:rPr>
      </w:pPr>
      <w:r w:rsidRPr="00823D8A">
        <w:rPr>
          <w:rFonts w:ascii="Book Antiqua" w:hAnsi="Book Antiqua" w:cstheme="minorHAnsi"/>
          <w:sz w:val="22"/>
          <w:szCs w:val="22"/>
        </w:rPr>
        <w:t xml:space="preserve">This component aims to support farmers’ access to knowledge and build their capacity through digital solutions. Digital services would be designed and developed to provide market tools for farmers. Key activities include: </w:t>
      </w:r>
    </w:p>
    <w:p w14:paraId="723FACE5" w14:textId="73F15B74" w:rsidR="00753404" w:rsidRPr="00823D8A" w:rsidRDefault="00753404" w:rsidP="002C56A9">
      <w:pPr>
        <w:pStyle w:val="NormalWeb"/>
        <w:numPr>
          <w:ilvl w:val="0"/>
          <w:numId w:val="14"/>
        </w:numPr>
        <w:spacing w:before="100" w:beforeAutospacing="1" w:after="100" w:afterAutospacing="1" w:line="240" w:lineRule="auto"/>
        <w:jc w:val="both"/>
        <w:rPr>
          <w:rFonts w:ascii="Book Antiqua" w:hAnsi="Book Antiqua" w:cstheme="minorHAnsi"/>
          <w:sz w:val="22"/>
          <w:szCs w:val="22"/>
        </w:rPr>
      </w:pPr>
      <w:r w:rsidRPr="00823D8A">
        <w:rPr>
          <w:rFonts w:ascii="Book Antiqua" w:hAnsi="Book Antiqua" w:cstheme="minorHAnsi"/>
          <w:sz w:val="22"/>
          <w:szCs w:val="22"/>
        </w:rPr>
        <w:t>Providing support to ZARI to generate knowledge on irrigation and agriculture practices, including supporting rehabilitation of the irrigation scheme and associated infrastructure for irrigation practices demonstration purposes at the National Irrigation Research Station in Chi</w:t>
      </w:r>
      <w:r w:rsidR="0088646C">
        <w:rPr>
          <w:rFonts w:ascii="Book Antiqua" w:hAnsi="Book Antiqua" w:cstheme="minorHAnsi"/>
          <w:sz w:val="22"/>
          <w:szCs w:val="22"/>
        </w:rPr>
        <w:t>k</w:t>
      </w:r>
      <w:r w:rsidRPr="00823D8A">
        <w:rPr>
          <w:rFonts w:ascii="Book Antiqua" w:hAnsi="Book Antiqua" w:cstheme="minorHAnsi"/>
          <w:sz w:val="22"/>
          <w:szCs w:val="22"/>
        </w:rPr>
        <w:t xml:space="preserve">ankata District; </w:t>
      </w:r>
    </w:p>
    <w:p w14:paraId="0FD8CA40" w14:textId="77777777" w:rsidR="00753404" w:rsidRPr="00823D8A" w:rsidRDefault="00753404" w:rsidP="002C56A9">
      <w:pPr>
        <w:pStyle w:val="NormalWeb"/>
        <w:numPr>
          <w:ilvl w:val="0"/>
          <w:numId w:val="14"/>
        </w:numPr>
        <w:spacing w:before="100" w:beforeAutospacing="1" w:after="100" w:afterAutospacing="1" w:line="240" w:lineRule="auto"/>
        <w:jc w:val="both"/>
        <w:rPr>
          <w:rFonts w:ascii="Book Antiqua" w:hAnsi="Book Antiqua" w:cstheme="minorHAnsi"/>
          <w:sz w:val="22"/>
          <w:szCs w:val="22"/>
        </w:rPr>
      </w:pPr>
      <w:r w:rsidRPr="00823D8A">
        <w:rPr>
          <w:rFonts w:ascii="Book Antiqua" w:hAnsi="Book Antiqua" w:cstheme="minorHAnsi"/>
          <w:sz w:val="22"/>
          <w:szCs w:val="22"/>
        </w:rPr>
        <w:t xml:space="preserve">Enhancing research and extension linkages; </w:t>
      </w:r>
    </w:p>
    <w:p w14:paraId="0AD3B2E0" w14:textId="77777777" w:rsidR="00753404" w:rsidRPr="00823D8A" w:rsidRDefault="00753404" w:rsidP="002C56A9">
      <w:pPr>
        <w:pStyle w:val="NormalWeb"/>
        <w:numPr>
          <w:ilvl w:val="0"/>
          <w:numId w:val="14"/>
        </w:numPr>
        <w:spacing w:before="100" w:beforeAutospacing="1" w:after="100" w:afterAutospacing="1" w:line="240" w:lineRule="auto"/>
        <w:jc w:val="both"/>
        <w:rPr>
          <w:rFonts w:ascii="Book Antiqua" w:hAnsi="Book Antiqua" w:cstheme="minorHAnsi"/>
          <w:sz w:val="22"/>
          <w:szCs w:val="22"/>
        </w:rPr>
      </w:pPr>
      <w:r w:rsidRPr="00823D8A">
        <w:rPr>
          <w:rFonts w:ascii="Book Antiqua" w:hAnsi="Book Antiqua" w:cstheme="minorHAnsi"/>
          <w:sz w:val="22"/>
          <w:szCs w:val="22"/>
        </w:rPr>
        <w:t xml:space="preserve">Supporting digitalization of market tools; </w:t>
      </w:r>
    </w:p>
    <w:p w14:paraId="7681E2A2" w14:textId="77777777" w:rsidR="00753404" w:rsidRPr="00823D8A" w:rsidRDefault="00753404" w:rsidP="002C56A9">
      <w:pPr>
        <w:pStyle w:val="NormalWeb"/>
        <w:numPr>
          <w:ilvl w:val="0"/>
          <w:numId w:val="14"/>
        </w:numPr>
        <w:spacing w:before="100" w:beforeAutospacing="1" w:after="100" w:afterAutospacing="1" w:line="240" w:lineRule="auto"/>
        <w:jc w:val="both"/>
        <w:rPr>
          <w:rFonts w:ascii="Book Antiqua" w:hAnsi="Book Antiqua" w:cstheme="minorHAnsi"/>
          <w:sz w:val="22"/>
          <w:szCs w:val="22"/>
        </w:rPr>
      </w:pPr>
      <w:r w:rsidRPr="00823D8A">
        <w:rPr>
          <w:rFonts w:ascii="Book Antiqua" w:hAnsi="Book Antiqua" w:cstheme="minorHAnsi"/>
          <w:sz w:val="22"/>
          <w:szCs w:val="22"/>
        </w:rPr>
        <w:lastRenderedPageBreak/>
        <w:t xml:space="preserve">Training of extension officers on sustainable agriculture and digital literacy curricula; </w:t>
      </w:r>
    </w:p>
    <w:p w14:paraId="6FE067F2" w14:textId="77777777" w:rsidR="00753404" w:rsidRPr="00823D8A" w:rsidRDefault="00753404" w:rsidP="002C56A9">
      <w:pPr>
        <w:pStyle w:val="NormalWeb"/>
        <w:numPr>
          <w:ilvl w:val="0"/>
          <w:numId w:val="14"/>
        </w:numPr>
        <w:spacing w:before="100" w:beforeAutospacing="1" w:after="100" w:afterAutospacing="1" w:line="240" w:lineRule="auto"/>
        <w:jc w:val="both"/>
        <w:rPr>
          <w:rFonts w:ascii="Book Antiqua" w:hAnsi="Book Antiqua" w:cstheme="minorHAnsi"/>
          <w:sz w:val="22"/>
          <w:szCs w:val="22"/>
        </w:rPr>
      </w:pPr>
      <w:r w:rsidRPr="00823D8A">
        <w:rPr>
          <w:rFonts w:ascii="Book Antiqua" w:hAnsi="Book Antiqua" w:cstheme="minorHAnsi"/>
          <w:sz w:val="22"/>
          <w:szCs w:val="22"/>
        </w:rPr>
        <w:t xml:space="preserve">Supporting the development of a performance-based extension services tool; </w:t>
      </w:r>
    </w:p>
    <w:p w14:paraId="0F009BF0" w14:textId="77777777" w:rsidR="00753404" w:rsidRPr="00823D8A" w:rsidRDefault="00753404" w:rsidP="002C56A9">
      <w:pPr>
        <w:pStyle w:val="NormalWeb"/>
        <w:numPr>
          <w:ilvl w:val="0"/>
          <w:numId w:val="14"/>
        </w:numPr>
        <w:spacing w:before="100" w:beforeAutospacing="1" w:after="100" w:afterAutospacing="1" w:line="240" w:lineRule="auto"/>
        <w:jc w:val="both"/>
        <w:rPr>
          <w:rFonts w:ascii="Book Antiqua" w:hAnsi="Book Antiqua" w:cstheme="minorHAnsi"/>
          <w:sz w:val="22"/>
          <w:szCs w:val="22"/>
        </w:rPr>
      </w:pPr>
      <w:r w:rsidRPr="00823D8A">
        <w:rPr>
          <w:rFonts w:ascii="Book Antiqua" w:hAnsi="Book Antiqua" w:cstheme="minorHAnsi"/>
          <w:sz w:val="22"/>
          <w:szCs w:val="22"/>
        </w:rPr>
        <w:t xml:space="preserve">Developing a digital module for mapping farmers training; and </w:t>
      </w:r>
    </w:p>
    <w:p w14:paraId="256B04C1" w14:textId="77777777" w:rsidR="00753404" w:rsidRPr="00823D8A" w:rsidRDefault="00753404" w:rsidP="002C56A9">
      <w:pPr>
        <w:pStyle w:val="NormalWeb"/>
        <w:numPr>
          <w:ilvl w:val="0"/>
          <w:numId w:val="14"/>
        </w:numPr>
        <w:spacing w:before="100" w:beforeAutospacing="1" w:after="100" w:afterAutospacing="1" w:line="240" w:lineRule="auto"/>
        <w:jc w:val="both"/>
        <w:rPr>
          <w:rFonts w:ascii="Book Antiqua" w:hAnsi="Book Antiqua" w:cstheme="minorHAnsi"/>
          <w:sz w:val="22"/>
          <w:szCs w:val="22"/>
        </w:rPr>
      </w:pPr>
      <w:r w:rsidRPr="00823D8A">
        <w:rPr>
          <w:rFonts w:ascii="Book Antiqua" w:hAnsi="Book Antiqua" w:cstheme="minorHAnsi"/>
          <w:sz w:val="22"/>
          <w:szCs w:val="22"/>
        </w:rPr>
        <w:t xml:space="preserve">Developing skills of graduates, young researchers and extension officers (Brazil exchange program). </w:t>
      </w:r>
    </w:p>
    <w:p w14:paraId="15A22D4B" w14:textId="77777777" w:rsidR="00753404" w:rsidRPr="00823D8A" w:rsidRDefault="00753404" w:rsidP="00753404">
      <w:pPr>
        <w:pStyle w:val="NormalWeb"/>
        <w:jc w:val="both"/>
        <w:rPr>
          <w:rFonts w:ascii="Book Antiqua" w:hAnsi="Book Antiqua" w:cstheme="minorHAnsi"/>
          <w:i/>
          <w:iCs/>
          <w:sz w:val="22"/>
          <w:szCs w:val="22"/>
        </w:rPr>
      </w:pPr>
      <w:r w:rsidRPr="00823D8A">
        <w:rPr>
          <w:rFonts w:ascii="Book Antiqua" w:hAnsi="Book Antiqua" w:cstheme="minorHAnsi"/>
          <w:i/>
          <w:iCs/>
          <w:sz w:val="22"/>
          <w:szCs w:val="22"/>
        </w:rPr>
        <w:t>Component 3: Market Access and Value Chain Development</w:t>
      </w:r>
    </w:p>
    <w:p w14:paraId="09B04D2C" w14:textId="77777777" w:rsidR="00753404" w:rsidRPr="00823D8A" w:rsidRDefault="00753404" w:rsidP="00753404">
      <w:pPr>
        <w:pStyle w:val="NormalWeb"/>
        <w:jc w:val="both"/>
        <w:rPr>
          <w:rFonts w:ascii="Book Antiqua" w:hAnsi="Book Antiqua" w:cstheme="minorHAnsi"/>
          <w:sz w:val="22"/>
          <w:szCs w:val="22"/>
        </w:rPr>
      </w:pPr>
      <w:r w:rsidRPr="00823D8A">
        <w:rPr>
          <w:rFonts w:ascii="Book Antiqua" w:hAnsi="Book Antiqua" w:cstheme="minorHAnsi"/>
          <w:sz w:val="22"/>
          <w:szCs w:val="22"/>
        </w:rPr>
        <w:t xml:space="preserve">This component would promote agriculture product commercialization along key value chains by fostering private sector engagement to enhance farmers’ economic outcomes. </w:t>
      </w:r>
    </w:p>
    <w:p w14:paraId="4B8D49EE" w14:textId="77777777" w:rsidR="00753404" w:rsidRPr="00823D8A" w:rsidRDefault="00753404" w:rsidP="00753404">
      <w:pPr>
        <w:pStyle w:val="NormalWeb"/>
        <w:jc w:val="both"/>
        <w:rPr>
          <w:rFonts w:ascii="Book Antiqua" w:hAnsi="Book Antiqua" w:cstheme="minorHAnsi"/>
          <w:sz w:val="22"/>
          <w:szCs w:val="22"/>
        </w:rPr>
      </w:pPr>
      <w:r w:rsidRPr="00823D8A">
        <w:rPr>
          <w:rFonts w:ascii="Book Antiqua" w:hAnsi="Book Antiqua" w:cstheme="minorHAnsi"/>
          <w:sz w:val="22"/>
          <w:szCs w:val="22"/>
        </w:rPr>
        <w:t xml:space="preserve">Key activities will include: </w:t>
      </w:r>
    </w:p>
    <w:p w14:paraId="065A0B1A" w14:textId="77777777" w:rsidR="00753404" w:rsidRPr="00823D8A" w:rsidRDefault="00753404" w:rsidP="002C56A9">
      <w:pPr>
        <w:pStyle w:val="NormalWeb"/>
        <w:numPr>
          <w:ilvl w:val="0"/>
          <w:numId w:val="15"/>
        </w:numPr>
        <w:spacing w:before="100" w:beforeAutospacing="1" w:after="100" w:afterAutospacing="1" w:line="240" w:lineRule="auto"/>
        <w:jc w:val="both"/>
        <w:rPr>
          <w:rFonts w:ascii="Book Antiqua" w:hAnsi="Book Antiqua" w:cstheme="minorHAnsi"/>
          <w:sz w:val="22"/>
          <w:szCs w:val="22"/>
        </w:rPr>
      </w:pPr>
      <w:r w:rsidRPr="00823D8A">
        <w:rPr>
          <w:rFonts w:ascii="Book Antiqua" w:hAnsi="Book Antiqua" w:cstheme="minorHAnsi"/>
          <w:sz w:val="22"/>
          <w:szCs w:val="22"/>
        </w:rPr>
        <w:t xml:space="preserve">Supporting small-holders/farmers groups to develop capacity with on-farm irrigation practices, grouping, connecting with off-takers/agro-processing firms to ensure sustainable market access and strengthen supply chains to meet the quality and quantity requirements of agro-processing companies; </w:t>
      </w:r>
    </w:p>
    <w:p w14:paraId="47689D8A" w14:textId="77777777" w:rsidR="00753404" w:rsidRPr="00823D8A" w:rsidRDefault="00753404" w:rsidP="002C56A9">
      <w:pPr>
        <w:pStyle w:val="NormalWeb"/>
        <w:numPr>
          <w:ilvl w:val="0"/>
          <w:numId w:val="15"/>
        </w:numPr>
        <w:spacing w:before="100" w:beforeAutospacing="1" w:after="100" w:afterAutospacing="1" w:line="240" w:lineRule="auto"/>
        <w:jc w:val="both"/>
        <w:rPr>
          <w:rFonts w:ascii="Book Antiqua" w:hAnsi="Book Antiqua" w:cstheme="minorHAnsi"/>
          <w:sz w:val="22"/>
          <w:szCs w:val="22"/>
        </w:rPr>
      </w:pPr>
      <w:r w:rsidRPr="00823D8A">
        <w:rPr>
          <w:rFonts w:ascii="Book Antiqua" w:hAnsi="Book Antiqua" w:cstheme="minorHAnsi"/>
          <w:sz w:val="22"/>
          <w:szCs w:val="22"/>
        </w:rPr>
        <w:t xml:space="preserve">Developing last-mile infrastructure: financing aggregation, cold-storage (including solar powered), processing (proven anchor firm models to link smallholders to value chains); and </w:t>
      </w:r>
    </w:p>
    <w:p w14:paraId="1370A0B6" w14:textId="77777777" w:rsidR="00753404" w:rsidRPr="00823D8A" w:rsidRDefault="00753404" w:rsidP="002C56A9">
      <w:pPr>
        <w:pStyle w:val="NormalWeb"/>
        <w:numPr>
          <w:ilvl w:val="0"/>
          <w:numId w:val="15"/>
        </w:numPr>
        <w:spacing w:before="100" w:beforeAutospacing="1" w:after="100" w:afterAutospacing="1" w:line="240" w:lineRule="auto"/>
        <w:jc w:val="both"/>
        <w:rPr>
          <w:rFonts w:ascii="Book Antiqua" w:hAnsi="Book Antiqua" w:cstheme="minorHAnsi"/>
          <w:sz w:val="22"/>
          <w:szCs w:val="22"/>
        </w:rPr>
      </w:pPr>
      <w:r w:rsidRPr="00823D8A">
        <w:rPr>
          <w:rFonts w:ascii="Book Antiqua" w:hAnsi="Book Antiqua" w:cstheme="minorHAnsi"/>
          <w:sz w:val="22"/>
          <w:szCs w:val="22"/>
        </w:rPr>
        <w:t>Strengthening producers’ organizations’ access to finance through establishing cohesive farming groups to improve communication, collaboration, and operational efficiency, training on financial management, governance, and contractual relationships with off-takers, and deployment of programs to enhance the functionality of the farmer groups (e.g. the IFC’s Agri-business Leadership Program).</w:t>
      </w:r>
    </w:p>
    <w:p w14:paraId="62D216F8" w14:textId="77777777" w:rsidR="00753404" w:rsidRPr="00823D8A" w:rsidRDefault="00753404" w:rsidP="00753404">
      <w:pPr>
        <w:pStyle w:val="NormalWeb"/>
        <w:jc w:val="both"/>
        <w:rPr>
          <w:rFonts w:ascii="Book Antiqua" w:hAnsi="Book Antiqua" w:cstheme="minorHAnsi"/>
          <w:sz w:val="22"/>
          <w:szCs w:val="22"/>
        </w:rPr>
      </w:pPr>
      <w:r w:rsidRPr="00823D8A">
        <w:rPr>
          <w:rFonts w:ascii="Book Antiqua" w:hAnsi="Book Antiqua" w:cstheme="minorHAnsi"/>
          <w:sz w:val="22"/>
          <w:szCs w:val="22"/>
        </w:rPr>
        <w:t xml:space="preserve">The project activities will take place nationwide primarily targeting rural areas. Specific locations of subproject activities are not known at this stage because the project is still under preparation. However, the subproject locations will be known before project effectiveness. </w:t>
      </w:r>
    </w:p>
    <w:p w14:paraId="51334280" w14:textId="77777777" w:rsidR="00B554B5" w:rsidRPr="00823D8A" w:rsidRDefault="00B554B5" w:rsidP="002C56A9">
      <w:pPr>
        <w:pStyle w:val="Heading2"/>
        <w:keepLines/>
        <w:numPr>
          <w:ilvl w:val="1"/>
          <w:numId w:val="12"/>
        </w:numPr>
        <w:spacing w:before="200" w:after="200" w:line="276" w:lineRule="auto"/>
        <w:ind w:left="851" w:hanging="851"/>
        <w:rPr>
          <w:rFonts w:ascii="Book Antiqua" w:eastAsiaTheme="majorEastAsia" w:hAnsi="Book Antiqua" w:cstheme="majorBidi"/>
          <w:b w:val="0"/>
          <w:bCs w:val="0"/>
          <w:i w:val="0"/>
          <w:iCs w:val="0"/>
          <w:color w:val="5B9BD5" w:themeColor="accent1"/>
          <w:sz w:val="26"/>
          <w:szCs w:val="26"/>
        </w:rPr>
      </w:pPr>
      <w:bookmarkStart w:id="2" w:name="_Toc226619370"/>
      <w:r w:rsidRPr="00823D8A">
        <w:rPr>
          <w:rFonts w:ascii="Book Antiqua" w:eastAsiaTheme="majorEastAsia" w:hAnsi="Book Antiqua" w:cstheme="majorBidi"/>
          <w:b w:val="0"/>
          <w:bCs w:val="0"/>
          <w:i w:val="0"/>
          <w:iCs w:val="0"/>
          <w:color w:val="5B9BD5" w:themeColor="accent1"/>
          <w:sz w:val="26"/>
          <w:szCs w:val="26"/>
        </w:rPr>
        <w:t xml:space="preserve">Rationale for </w:t>
      </w:r>
      <w:r w:rsidR="000C5FEB" w:rsidRPr="00823D8A">
        <w:rPr>
          <w:rFonts w:ascii="Book Antiqua" w:eastAsiaTheme="majorEastAsia" w:hAnsi="Book Antiqua" w:cstheme="majorBidi"/>
          <w:b w:val="0"/>
          <w:bCs w:val="0"/>
          <w:i w:val="0"/>
          <w:iCs w:val="0"/>
          <w:color w:val="5B9BD5" w:themeColor="accent1"/>
          <w:sz w:val="26"/>
          <w:szCs w:val="26"/>
        </w:rPr>
        <w:t>the S</w:t>
      </w:r>
      <w:r w:rsidRPr="00823D8A">
        <w:rPr>
          <w:rFonts w:ascii="Book Antiqua" w:eastAsiaTheme="majorEastAsia" w:hAnsi="Book Antiqua" w:cstheme="majorBidi"/>
          <w:b w:val="0"/>
          <w:bCs w:val="0"/>
          <w:i w:val="0"/>
          <w:iCs w:val="0"/>
          <w:color w:val="5B9BD5" w:themeColor="accent1"/>
          <w:sz w:val="26"/>
          <w:szCs w:val="26"/>
        </w:rPr>
        <w:t xml:space="preserve">takeholder </w:t>
      </w:r>
      <w:r w:rsidR="000C5FEB" w:rsidRPr="00823D8A">
        <w:rPr>
          <w:rFonts w:ascii="Book Antiqua" w:eastAsiaTheme="majorEastAsia" w:hAnsi="Book Antiqua" w:cstheme="majorBidi"/>
          <w:b w:val="0"/>
          <w:bCs w:val="0"/>
          <w:i w:val="0"/>
          <w:iCs w:val="0"/>
          <w:color w:val="5B9BD5" w:themeColor="accent1"/>
          <w:sz w:val="26"/>
          <w:szCs w:val="26"/>
        </w:rPr>
        <w:t>E</w:t>
      </w:r>
      <w:r w:rsidRPr="00823D8A">
        <w:rPr>
          <w:rFonts w:ascii="Book Antiqua" w:eastAsiaTheme="majorEastAsia" w:hAnsi="Book Antiqua" w:cstheme="majorBidi"/>
          <w:b w:val="0"/>
          <w:bCs w:val="0"/>
          <w:i w:val="0"/>
          <w:iCs w:val="0"/>
          <w:color w:val="5B9BD5" w:themeColor="accent1"/>
          <w:sz w:val="26"/>
          <w:szCs w:val="26"/>
        </w:rPr>
        <w:t xml:space="preserve">ngagement </w:t>
      </w:r>
      <w:r w:rsidR="000C5FEB" w:rsidRPr="00823D8A">
        <w:rPr>
          <w:rFonts w:ascii="Book Antiqua" w:eastAsiaTheme="majorEastAsia" w:hAnsi="Book Antiqua" w:cstheme="majorBidi"/>
          <w:b w:val="0"/>
          <w:bCs w:val="0"/>
          <w:i w:val="0"/>
          <w:iCs w:val="0"/>
          <w:color w:val="5B9BD5" w:themeColor="accent1"/>
          <w:sz w:val="26"/>
          <w:szCs w:val="26"/>
        </w:rPr>
        <w:t>P</w:t>
      </w:r>
      <w:r w:rsidRPr="00823D8A">
        <w:rPr>
          <w:rFonts w:ascii="Book Antiqua" w:eastAsiaTheme="majorEastAsia" w:hAnsi="Book Antiqua" w:cstheme="majorBidi"/>
          <w:b w:val="0"/>
          <w:bCs w:val="0"/>
          <w:i w:val="0"/>
          <w:iCs w:val="0"/>
          <w:color w:val="5B9BD5" w:themeColor="accent1"/>
          <w:sz w:val="26"/>
          <w:szCs w:val="26"/>
        </w:rPr>
        <w:t>lan</w:t>
      </w:r>
      <w:bookmarkEnd w:id="2"/>
    </w:p>
    <w:p w14:paraId="368AF8D3" w14:textId="7D62A2F7" w:rsidR="00B554B5" w:rsidRPr="00823D8A" w:rsidRDefault="00351533" w:rsidP="006E6242">
      <w:pPr>
        <w:spacing w:line="276" w:lineRule="auto"/>
        <w:jc w:val="both"/>
        <w:rPr>
          <w:rFonts w:ascii="Book Antiqua" w:hAnsi="Book Antiqua" w:cs="Times New Roman"/>
        </w:rPr>
      </w:pPr>
      <w:r w:rsidRPr="00823D8A">
        <w:rPr>
          <w:rFonts w:ascii="Book Antiqua" w:hAnsi="Book Antiqua" w:cs="Times New Roman"/>
        </w:rPr>
        <w:t xml:space="preserve">The World Bank </w:t>
      </w:r>
      <w:r w:rsidR="000C5FEB" w:rsidRPr="00823D8A">
        <w:rPr>
          <w:rFonts w:ascii="Book Antiqua" w:hAnsi="Book Antiqua" w:cs="Times New Roman"/>
        </w:rPr>
        <w:t>E</w:t>
      </w:r>
      <w:r w:rsidR="00B554B5" w:rsidRPr="00823D8A">
        <w:rPr>
          <w:rFonts w:ascii="Book Antiqua" w:hAnsi="Book Antiqua" w:cs="Times New Roman"/>
        </w:rPr>
        <w:t xml:space="preserve">nvironmental and </w:t>
      </w:r>
      <w:r w:rsidR="000C5FEB" w:rsidRPr="00823D8A">
        <w:rPr>
          <w:rFonts w:ascii="Book Antiqua" w:hAnsi="Book Antiqua" w:cs="Times New Roman"/>
        </w:rPr>
        <w:t>S</w:t>
      </w:r>
      <w:r w:rsidR="00B554B5" w:rsidRPr="00823D8A">
        <w:rPr>
          <w:rFonts w:ascii="Book Antiqua" w:hAnsi="Book Antiqua" w:cs="Times New Roman"/>
        </w:rPr>
        <w:t xml:space="preserve">ocial </w:t>
      </w:r>
      <w:r w:rsidR="000C5FEB" w:rsidRPr="00823D8A">
        <w:rPr>
          <w:rFonts w:ascii="Book Antiqua" w:hAnsi="Book Antiqua" w:cs="Times New Roman"/>
        </w:rPr>
        <w:t>S</w:t>
      </w:r>
      <w:r w:rsidR="00B554B5" w:rsidRPr="00823D8A">
        <w:rPr>
          <w:rFonts w:ascii="Book Antiqua" w:hAnsi="Book Antiqua" w:cs="Times New Roman"/>
        </w:rPr>
        <w:t>tandard</w:t>
      </w:r>
      <w:r w:rsidR="000C5FEB" w:rsidRPr="00823D8A">
        <w:rPr>
          <w:rFonts w:ascii="Book Antiqua" w:hAnsi="Book Antiqua" w:cs="Times New Roman"/>
        </w:rPr>
        <w:t xml:space="preserve"> </w:t>
      </w:r>
      <w:r w:rsidRPr="00823D8A">
        <w:rPr>
          <w:rFonts w:ascii="Book Antiqua" w:hAnsi="Book Antiqua" w:cs="Times New Roman"/>
        </w:rPr>
        <w:t>No.</w:t>
      </w:r>
      <w:r w:rsidR="00B554B5" w:rsidRPr="00823D8A">
        <w:rPr>
          <w:rFonts w:ascii="Book Antiqua" w:hAnsi="Book Antiqua" w:cs="Times New Roman"/>
        </w:rPr>
        <w:t xml:space="preserve"> 10 </w:t>
      </w:r>
      <w:r w:rsidRPr="00823D8A">
        <w:rPr>
          <w:rFonts w:ascii="Book Antiqua" w:hAnsi="Book Antiqua" w:cs="Times New Roman"/>
        </w:rPr>
        <w:t xml:space="preserve">(ESS10): </w:t>
      </w:r>
      <w:r w:rsidR="00B554B5" w:rsidRPr="00823D8A">
        <w:rPr>
          <w:rFonts w:ascii="Book Antiqua" w:hAnsi="Book Antiqua" w:cs="Times New Roman"/>
        </w:rPr>
        <w:t>Stakeholde</w:t>
      </w:r>
      <w:r w:rsidR="000C5FEB" w:rsidRPr="00823D8A">
        <w:rPr>
          <w:rFonts w:ascii="Book Antiqua" w:hAnsi="Book Antiqua" w:cs="Times New Roman"/>
        </w:rPr>
        <w:t>r</w:t>
      </w:r>
      <w:r w:rsidR="00B554B5" w:rsidRPr="00823D8A">
        <w:rPr>
          <w:rFonts w:ascii="Book Antiqua" w:hAnsi="Book Antiqua" w:cs="Times New Roman"/>
        </w:rPr>
        <w:t xml:space="preserve"> </w:t>
      </w:r>
      <w:r w:rsidR="000C5FEB" w:rsidRPr="00823D8A">
        <w:rPr>
          <w:rFonts w:ascii="Book Antiqua" w:hAnsi="Book Antiqua" w:cs="Times New Roman"/>
        </w:rPr>
        <w:t>E</w:t>
      </w:r>
      <w:r w:rsidR="00B554B5" w:rsidRPr="00823D8A">
        <w:rPr>
          <w:rFonts w:ascii="Book Antiqua" w:hAnsi="Book Antiqua" w:cs="Times New Roman"/>
        </w:rPr>
        <w:t xml:space="preserve">ngagement and </w:t>
      </w:r>
      <w:r w:rsidR="000C5FEB" w:rsidRPr="00823D8A">
        <w:rPr>
          <w:rFonts w:ascii="Book Antiqua" w:hAnsi="Book Antiqua" w:cs="Times New Roman"/>
        </w:rPr>
        <w:t>I</w:t>
      </w:r>
      <w:r w:rsidR="00B554B5" w:rsidRPr="00823D8A">
        <w:rPr>
          <w:rFonts w:ascii="Book Antiqua" w:hAnsi="Book Antiqua" w:cs="Times New Roman"/>
        </w:rPr>
        <w:t>nformation</w:t>
      </w:r>
      <w:r w:rsidR="00570550" w:rsidRPr="00823D8A">
        <w:rPr>
          <w:rFonts w:ascii="Book Antiqua" w:hAnsi="Book Antiqua" w:cs="Times New Roman"/>
        </w:rPr>
        <w:t xml:space="preserve"> Disclosure </w:t>
      </w:r>
      <w:r w:rsidR="00A35C72" w:rsidRPr="00823D8A">
        <w:rPr>
          <w:rFonts w:ascii="Book Antiqua" w:hAnsi="Book Antiqua" w:cs="Times New Roman"/>
        </w:rPr>
        <w:t xml:space="preserve">requires </w:t>
      </w:r>
      <w:r w:rsidRPr="00823D8A">
        <w:rPr>
          <w:rFonts w:ascii="Book Antiqua" w:hAnsi="Book Antiqua" w:cs="Times New Roman"/>
        </w:rPr>
        <w:t>the project to</w:t>
      </w:r>
      <w:r w:rsidR="00570550" w:rsidRPr="00823D8A">
        <w:rPr>
          <w:rFonts w:ascii="Book Antiqua" w:hAnsi="Book Antiqua" w:cs="Times New Roman"/>
        </w:rPr>
        <w:t xml:space="preserve"> provide stakeholders with timely, relevant, understandable and accessible information and consult with them in a culturally appropriate manner, </w:t>
      </w:r>
      <w:r w:rsidR="00C2162F" w:rsidRPr="00823D8A">
        <w:rPr>
          <w:rFonts w:ascii="Book Antiqua" w:hAnsi="Book Antiqua" w:cs="Times New Roman"/>
        </w:rPr>
        <w:t xml:space="preserve">linguistically </w:t>
      </w:r>
      <w:r w:rsidR="00455780" w:rsidRPr="00823D8A">
        <w:rPr>
          <w:rFonts w:ascii="Book Antiqua" w:hAnsi="Book Antiqua" w:cs="Times New Roman"/>
        </w:rPr>
        <w:t>understandable form</w:t>
      </w:r>
      <w:r w:rsidR="00B0409B" w:rsidRPr="00823D8A">
        <w:rPr>
          <w:rFonts w:ascii="Book Antiqua" w:hAnsi="Book Antiqua" w:cs="Times New Roman"/>
        </w:rPr>
        <w:t xml:space="preserve">, </w:t>
      </w:r>
      <w:r w:rsidR="00570550" w:rsidRPr="00823D8A">
        <w:rPr>
          <w:rFonts w:ascii="Book Antiqua" w:hAnsi="Book Antiqua" w:cs="Times New Roman"/>
        </w:rPr>
        <w:t xml:space="preserve">which is free of manipulation, interference, coercion, discrimination and intimidation. </w:t>
      </w:r>
    </w:p>
    <w:p w14:paraId="0C7885B5" w14:textId="77777777" w:rsidR="008B37BD" w:rsidRPr="00823D8A" w:rsidRDefault="008B37BD">
      <w:pPr>
        <w:rPr>
          <w:rFonts w:ascii="Book Antiqua" w:eastAsia="Calibri" w:hAnsi="Book Antiqua" w:cs="Times New Roman"/>
          <w:b/>
        </w:rPr>
      </w:pPr>
      <w:r w:rsidRPr="00823D8A">
        <w:rPr>
          <w:rFonts w:ascii="Book Antiqua" w:hAnsi="Book Antiqua"/>
          <w:b/>
        </w:rPr>
        <w:br w:type="page"/>
      </w:r>
    </w:p>
    <w:p w14:paraId="06AE1612" w14:textId="77777777" w:rsidR="007817A3" w:rsidRPr="00823D8A" w:rsidRDefault="007817A3" w:rsidP="002C56A9">
      <w:pPr>
        <w:pStyle w:val="Heading2"/>
        <w:keepLines/>
        <w:numPr>
          <w:ilvl w:val="1"/>
          <w:numId w:val="12"/>
        </w:numPr>
        <w:spacing w:before="200" w:after="200" w:line="276" w:lineRule="auto"/>
        <w:ind w:left="851" w:hanging="851"/>
        <w:rPr>
          <w:rFonts w:ascii="Book Antiqua" w:eastAsiaTheme="majorEastAsia" w:hAnsi="Book Antiqua" w:cstheme="majorBidi"/>
          <w:b w:val="0"/>
          <w:bCs w:val="0"/>
          <w:i w:val="0"/>
          <w:iCs w:val="0"/>
          <w:color w:val="5B9BD5" w:themeColor="accent1"/>
          <w:sz w:val="26"/>
          <w:szCs w:val="26"/>
        </w:rPr>
      </w:pPr>
      <w:bookmarkStart w:id="3" w:name="_Toc226619371"/>
      <w:r w:rsidRPr="00823D8A">
        <w:rPr>
          <w:rFonts w:ascii="Book Antiqua" w:eastAsiaTheme="majorEastAsia" w:hAnsi="Book Antiqua" w:cstheme="majorBidi"/>
          <w:b w:val="0"/>
          <w:bCs w:val="0"/>
          <w:i w:val="0"/>
          <w:iCs w:val="0"/>
          <w:color w:val="5B9BD5" w:themeColor="accent1"/>
          <w:sz w:val="26"/>
          <w:szCs w:val="26"/>
        </w:rPr>
        <w:lastRenderedPageBreak/>
        <w:t xml:space="preserve">Objective of </w:t>
      </w:r>
      <w:r w:rsidR="000C5FEB" w:rsidRPr="00823D8A">
        <w:rPr>
          <w:rFonts w:ascii="Book Antiqua" w:eastAsiaTheme="majorEastAsia" w:hAnsi="Book Antiqua" w:cstheme="majorBidi"/>
          <w:b w:val="0"/>
          <w:bCs w:val="0"/>
          <w:i w:val="0"/>
          <w:iCs w:val="0"/>
          <w:color w:val="5B9BD5" w:themeColor="accent1"/>
          <w:sz w:val="26"/>
          <w:szCs w:val="26"/>
        </w:rPr>
        <w:t>S</w:t>
      </w:r>
      <w:r w:rsidRPr="00823D8A">
        <w:rPr>
          <w:rFonts w:ascii="Book Antiqua" w:eastAsiaTheme="majorEastAsia" w:hAnsi="Book Antiqua" w:cstheme="majorBidi"/>
          <w:b w:val="0"/>
          <w:bCs w:val="0"/>
          <w:i w:val="0"/>
          <w:iCs w:val="0"/>
          <w:color w:val="5B9BD5" w:themeColor="accent1"/>
          <w:sz w:val="26"/>
          <w:szCs w:val="26"/>
        </w:rPr>
        <w:t xml:space="preserve">takeholder </w:t>
      </w:r>
      <w:r w:rsidR="000C5FEB" w:rsidRPr="00823D8A">
        <w:rPr>
          <w:rFonts w:ascii="Book Antiqua" w:eastAsiaTheme="majorEastAsia" w:hAnsi="Book Antiqua" w:cstheme="majorBidi"/>
          <w:b w:val="0"/>
          <w:bCs w:val="0"/>
          <w:i w:val="0"/>
          <w:iCs w:val="0"/>
          <w:color w:val="5B9BD5" w:themeColor="accent1"/>
          <w:sz w:val="26"/>
          <w:szCs w:val="26"/>
        </w:rPr>
        <w:t>E</w:t>
      </w:r>
      <w:r w:rsidRPr="00823D8A">
        <w:rPr>
          <w:rFonts w:ascii="Book Antiqua" w:eastAsiaTheme="majorEastAsia" w:hAnsi="Book Antiqua" w:cstheme="majorBidi"/>
          <w:b w:val="0"/>
          <w:bCs w:val="0"/>
          <w:i w:val="0"/>
          <w:iCs w:val="0"/>
          <w:color w:val="5B9BD5" w:themeColor="accent1"/>
          <w:sz w:val="26"/>
          <w:szCs w:val="26"/>
        </w:rPr>
        <w:t xml:space="preserve">ngagement </w:t>
      </w:r>
      <w:r w:rsidR="000C5FEB" w:rsidRPr="00823D8A">
        <w:rPr>
          <w:rFonts w:ascii="Book Antiqua" w:eastAsiaTheme="majorEastAsia" w:hAnsi="Book Antiqua" w:cstheme="majorBidi"/>
          <w:b w:val="0"/>
          <w:bCs w:val="0"/>
          <w:i w:val="0"/>
          <w:iCs w:val="0"/>
          <w:color w:val="5B9BD5" w:themeColor="accent1"/>
          <w:sz w:val="26"/>
          <w:szCs w:val="26"/>
        </w:rPr>
        <w:t>P</w:t>
      </w:r>
      <w:r w:rsidRPr="00823D8A">
        <w:rPr>
          <w:rFonts w:ascii="Book Antiqua" w:eastAsiaTheme="majorEastAsia" w:hAnsi="Book Antiqua" w:cstheme="majorBidi"/>
          <w:b w:val="0"/>
          <w:bCs w:val="0"/>
          <w:i w:val="0"/>
          <w:iCs w:val="0"/>
          <w:color w:val="5B9BD5" w:themeColor="accent1"/>
          <w:sz w:val="26"/>
          <w:szCs w:val="26"/>
        </w:rPr>
        <w:t>lan</w:t>
      </w:r>
      <w:bookmarkEnd w:id="3"/>
    </w:p>
    <w:p w14:paraId="258DF5B0" w14:textId="77777777" w:rsidR="00832A3A" w:rsidRPr="00823D8A" w:rsidRDefault="00720167" w:rsidP="006E6242">
      <w:pPr>
        <w:spacing w:line="276" w:lineRule="auto"/>
        <w:jc w:val="both"/>
        <w:rPr>
          <w:rFonts w:ascii="Book Antiqua" w:hAnsi="Book Antiqua" w:cs="Times New Roman"/>
          <w:color w:val="000000"/>
        </w:rPr>
      </w:pPr>
      <w:r w:rsidRPr="00823D8A">
        <w:rPr>
          <w:rFonts w:ascii="Book Antiqua" w:hAnsi="Book Antiqua" w:cs="Times New Roman"/>
          <w:color w:val="000000"/>
        </w:rPr>
        <w:t>The overall obje</w:t>
      </w:r>
      <w:r w:rsidR="00CE72BF" w:rsidRPr="00823D8A">
        <w:rPr>
          <w:rFonts w:ascii="Book Antiqua" w:hAnsi="Book Antiqua" w:cs="Times New Roman"/>
          <w:color w:val="000000"/>
        </w:rPr>
        <w:t>ctive of the stakeholder engagement plan</w:t>
      </w:r>
      <w:r w:rsidR="000C5FEB" w:rsidRPr="00823D8A">
        <w:rPr>
          <w:rFonts w:ascii="Book Antiqua" w:hAnsi="Book Antiqua" w:cs="Times New Roman"/>
          <w:color w:val="000000"/>
        </w:rPr>
        <w:t xml:space="preserve"> (SEP)</w:t>
      </w:r>
      <w:r w:rsidR="00CE72BF" w:rsidRPr="00823D8A">
        <w:rPr>
          <w:rFonts w:ascii="Book Antiqua" w:hAnsi="Book Antiqua" w:cs="Times New Roman"/>
          <w:color w:val="000000"/>
        </w:rPr>
        <w:t xml:space="preserve"> is </w:t>
      </w:r>
      <w:r w:rsidRPr="00823D8A">
        <w:rPr>
          <w:rFonts w:ascii="Book Antiqua" w:hAnsi="Book Antiqua" w:cs="Times New Roman"/>
          <w:color w:val="000000"/>
        </w:rPr>
        <w:t>to define a plan of action</w:t>
      </w:r>
      <w:r w:rsidRPr="00823D8A">
        <w:rPr>
          <w:rFonts w:ascii="Book Antiqua" w:hAnsi="Book Antiqua" w:cs="Times New Roman"/>
          <w:color w:val="000000"/>
        </w:rPr>
        <w:br/>
        <w:t>for stakeholder engagement, including technically and culturally appropriate approach</w:t>
      </w:r>
      <w:r w:rsidR="000C5FEB" w:rsidRPr="00823D8A">
        <w:rPr>
          <w:rFonts w:ascii="Book Antiqua" w:hAnsi="Book Antiqua" w:cs="Times New Roman"/>
          <w:color w:val="000000"/>
        </w:rPr>
        <w:t>es</w:t>
      </w:r>
      <w:r w:rsidRPr="00823D8A">
        <w:rPr>
          <w:rFonts w:ascii="Book Antiqua" w:hAnsi="Book Antiqua" w:cs="Times New Roman"/>
          <w:color w:val="000000"/>
        </w:rPr>
        <w:t xml:space="preserve"> to public</w:t>
      </w:r>
      <w:r w:rsidR="00977474" w:rsidRPr="00823D8A">
        <w:rPr>
          <w:rFonts w:ascii="Book Antiqua" w:hAnsi="Book Antiqua" w:cs="Times New Roman"/>
          <w:color w:val="000000"/>
        </w:rPr>
        <w:t xml:space="preserve"> </w:t>
      </w:r>
      <w:r w:rsidRPr="00823D8A">
        <w:rPr>
          <w:rFonts w:ascii="Book Antiqua" w:hAnsi="Book Antiqua" w:cs="Times New Roman"/>
          <w:color w:val="000000"/>
        </w:rPr>
        <w:t>consultation and information disclosure, throughout the entire project cycle. The SEP outlines</w:t>
      </w:r>
      <w:r w:rsidR="00977474" w:rsidRPr="00823D8A">
        <w:rPr>
          <w:rFonts w:ascii="Book Antiqua" w:hAnsi="Book Antiqua" w:cs="Times New Roman"/>
          <w:color w:val="000000"/>
        </w:rPr>
        <w:t xml:space="preserve"> </w:t>
      </w:r>
      <w:r w:rsidRPr="00823D8A">
        <w:rPr>
          <w:rFonts w:ascii="Book Antiqua" w:hAnsi="Book Antiqua" w:cs="Times New Roman"/>
          <w:color w:val="000000"/>
        </w:rPr>
        <w:t>the</w:t>
      </w:r>
      <w:r w:rsidR="00977474" w:rsidRPr="00823D8A">
        <w:rPr>
          <w:rFonts w:ascii="Book Antiqua" w:hAnsi="Book Antiqua" w:cs="Times New Roman"/>
          <w:color w:val="000000"/>
        </w:rPr>
        <w:t xml:space="preserve"> </w:t>
      </w:r>
      <w:r w:rsidRPr="00823D8A">
        <w:rPr>
          <w:rFonts w:ascii="Book Antiqua" w:hAnsi="Book Antiqua" w:cs="Times New Roman"/>
          <w:color w:val="000000"/>
        </w:rPr>
        <w:t>ways</w:t>
      </w:r>
      <w:r w:rsidR="00977474" w:rsidRPr="00823D8A">
        <w:rPr>
          <w:rFonts w:ascii="Book Antiqua" w:hAnsi="Book Antiqua" w:cs="Times New Roman"/>
          <w:color w:val="000000"/>
        </w:rPr>
        <w:t xml:space="preserve"> </w:t>
      </w:r>
      <w:r w:rsidRPr="00823D8A">
        <w:rPr>
          <w:rFonts w:ascii="Book Antiqua" w:hAnsi="Book Antiqua" w:cs="Times New Roman"/>
          <w:color w:val="000000"/>
        </w:rPr>
        <w:t>in which the project team will communicate with stakeholders and includes a mechanism</w:t>
      </w:r>
      <w:r w:rsidR="00977474" w:rsidRPr="00823D8A">
        <w:rPr>
          <w:rFonts w:ascii="Book Antiqua" w:hAnsi="Book Antiqua" w:cs="Times New Roman"/>
          <w:color w:val="000000"/>
        </w:rPr>
        <w:t xml:space="preserve"> </w:t>
      </w:r>
      <w:r w:rsidRPr="00823D8A">
        <w:rPr>
          <w:rFonts w:ascii="Book Antiqua" w:hAnsi="Book Antiqua" w:cs="Times New Roman"/>
          <w:color w:val="000000"/>
        </w:rPr>
        <w:t>by</w:t>
      </w:r>
      <w:r w:rsidR="00977474" w:rsidRPr="00823D8A">
        <w:rPr>
          <w:rFonts w:ascii="Book Antiqua" w:hAnsi="Book Antiqua" w:cs="Times New Roman"/>
          <w:color w:val="000000"/>
        </w:rPr>
        <w:t xml:space="preserve"> </w:t>
      </w:r>
      <w:r w:rsidRPr="00823D8A">
        <w:rPr>
          <w:rFonts w:ascii="Book Antiqua" w:hAnsi="Book Antiqua" w:cs="Times New Roman"/>
          <w:color w:val="000000"/>
        </w:rPr>
        <w:t>which</w:t>
      </w:r>
      <w:r w:rsidR="00977474" w:rsidRPr="00823D8A">
        <w:rPr>
          <w:rFonts w:ascii="Book Antiqua" w:hAnsi="Book Antiqua" w:cs="Times New Roman"/>
          <w:color w:val="000000"/>
        </w:rPr>
        <w:t xml:space="preserve"> </w:t>
      </w:r>
      <w:r w:rsidRPr="00823D8A">
        <w:rPr>
          <w:rFonts w:ascii="Book Antiqua" w:hAnsi="Book Antiqua" w:cs="Times New Roman"/>
          <w:color w:val="000000"/>
        </w:rPr>
        <w:t>people</w:t>
      </w:r>
      <w:r w:rsidR="00977474" w:rsidRPr="00823D8A">
        <w:rPr>
          <w:rFonts w:ascii="Book Antiqua" w:hAnsi="Book Antiqua" w:cs="Times New Roman"/>
          <w:color w:val="000000"/>
        </w:rPr>
        <w:t xml:space="preserve"> </w:t>
      </w:r>
      <w:r w:rsidRPr="00823D8A">
        <w:rPr>
          <w:rFonts w:ascii="Book Antiqua" w:hAnsi="Book Antiqua" w:cs="Times New Roman"/>
          <w:color w:val="000000"/>
        </w:rPr>
        <w:t>can raise concerns, provide feedback, or make complaints about project</w:t>
      </w:r>
      <w:r w:rsidR="00977474" w:rsidRPr="00823D8A">
        <w:rPr>
          <w:rFonts w:ascii="Book Antiqua" w:hAnsi="Book Antiqua" w:cs="Times New Roman"/>
          <w:color w:val="000000"/>
        </w:rPr>
        <w:t xml:space="preserve"> </w:t>
      </w:r>
      <w:r w:rsidRPr="00823D8A">
        <w:rPr>
          <w:rFonts w:ascii="Book Antiqua" w:hAnsi="Book Antiqua" w:cs="Times New Roman"/>
          <w:color w:val="000000"/>
        </w:rPr>
        <w:t>activities.</w:t>
      </w:r>
      <w:r w:rsidR="00977474" w:rsidRPr="00823D8A">
        <w:rPr>
          <w:rFonts w:ascii="Book Antiqua" w:hAnsi="Book Antiqua" w:cs="Times New Roman"/>
          <w:color w:val="000000"/>
        </w:rPr>
        <w:t xml:space="preserve"> </w:t>
      </w:r>
      <w:r w:rsidRPr="00823D8A">
        <w:rPr>
          <w:rFonts w:ascii="Book Antiqua" w:hAnsi="Book Antiqua" w:cs="Times New Roman"/>
          <w:color w:val="000000"/>
        </w:rPr>
        <w:t>The</w:t>
      </w:r>
      <w:r w:rsidR="00977474" w:rsidRPr="00823D8A">
        <w:rPr>
          <w:rFonts w:ascii="Book Antiqua" w:hAnsi="Book Antiqua" w:cs="Times New Roman"/>
          <w:color w:val="000000"/>
        </w:rPr>
        <w:t xml:space="preserve"> </w:t>
      </w:r>
      <w:r w:rsidRPr="00823D8A">
        <w:rPr>
          <w:rFonts w:ascii="Book Antiqua" w:hAnsi="Book Antiqua" w:cs="Times New Roman"/>
          <w:color w:val="000000"/>
        </w:rPr>
        <w:t>involvement</w:t>
      </w:r>
      <w:r w:rsidR="00977474" w:rsidRPr="00823D8A">
        <w:rPr>
          <w:rFonts w:ascii="Book Antiqua" w:hAnsi="Book Antiqua" w:cs="Times New Roman"/>
          <w:color w:val="000000"/>
        </w:rPr>
        <w:t xml:space="preserve"> </w:t>
      </w:r>
      <w:r w:rsidRPr="00823D8A">
        <w:rPr>
          <w:rFonts w:ascii="Book Antiqua" w:hAnsi="Book Antiqua" w:cs="Times New Roman"/>
          <w:color w:val="000000"/>
        </w:rPr>
        <w:t>of</w:t>
      </w:r>
      <w:r w:rsidR="00977474" w:rsidRPr="00823D8A">
        <w:rPr>
          <w:rFonts w:ascii="Book Antiqua" w:hAnsi="Book Antiqua" w:cs="Times New Roman"/>
          <w:color w:val="000000"/>
        </w:rPr>
        <w:t xml:space="preserve"> </w:t>
      </w:r>
      <w:r w:rsidRPr="00823D8A">
        <w:rPr>
          <w:rFonts w:ascii="Book Antiqua" w:hAnsi="Book Antiqua" w:cs="Times New Roman"/>
          <w:color w:val="000000"/>
        </w:rPr>
        <w:t>different stakeholders, including the local population is essential</w:t>
      </w:r>
      <w:r w:rsidR="00832A3A" w:rsidRPr="00823D8A">
        <w:rPr>
          <w:rFonts w:ascii="Book Antiqua" w:hAnsi="Book Antiqua" w:cs="Times New Roman"/>
          <w:color w:val="000000"/>
        </w:rPr>
        <w:t xml:space="preserve"> </w:t>
      </w:r>
      <w:r w:rsidRPr="00823D8A">
        <w:rPr>
          <w:rFonts w:ascii="Book Antiqua" w:hAnsi="Book Antiqua" w:cs="Times New Roman"/>
          <w:color w:val="000000"/>
        </w:rPr>
        <w:t>to</w:t>
      </w:r>
      <w:r w:rsidR="00832A3A" w:rsidRPr="00823D8A">
        <w:rPr>
          <w:rFonts w:ascii="Book Antiqua" w:hAnsi="Book Antiqua" w:cs="Times New Roman"/>
          <w:color w:val="000000"/>
        </w:rPr>
        <w:t xml:space="preserve"> </w:t>
      </w:r>
      <w:r w:rsidRPr="00823D8A">
        <w:rPr>
          <w:rFonts w:ascii="Book Antiqua" w:hAnsi="Book Antiqua" w:cs="Times New Roman"/>
          <w:color w:val="000000"/>
        </w:rPr>
        <w:t>the</w:t>
      </w:r>
      <w:r w:rsidR="00832A3A" w:rsidRPr="00823D8A">
        <w:rPr>
          <w:rFonts w:ascii="Book Antiqua" w:hAnsi="Book Antiqua" w:cs="Times New Roman"/>
          <w:color w:val="000000"/>
        </w:rPr>
        <w:t xml:space="preserve"> </w:t>
      </w:r>
      <w:r w:rsidRPr="00823D8A">
        <w:rPr>
          <w:rFonts w:ascii="Book Antiqua" w:hAnsi="Book Antiqua" w:cs="Times New Roman"/>
          <w:color w:val="000000"/>
        </w:rPr>
        <w:t>success</w:t>
      </w:r>
      <w:r w:rsidR="00832A3A" w:rsidRPr="00823D8A">
        <w:rPr>
          <w:rFonts w:ascii="Book Antiqua" w:hAnsi="Book Antiqua" w:cs="Times New Roman"/>
          <w:color w:val="000000"/>
        </w:rPr>
        <w:t xml:space="preserve"> </w:t>
      </w:r>
      <w:r w:rsidRPr="00823D8A">
        <w:rPr>
          <w:rFonts w:ascii="Book Antiqua" w:hAnsi="Book Antiqua" w:cs="Times New Roman"/>
          <w:color w:val="000000"/>
        </w:rPr>
        <w:t>of</w:t>
      </w:r>
      <w:r w:rsidR="00832A3A" w:rsidRPr="00823D8A">
        <w:rPr>
          <w:rFonts w:ascii="Book Antiqua" w:hAnsi="Book Antiqua" w:cs="Times New Roman"/>
          <w:color w:val="000000"/>
        </w:rPr>
        <w:t xml:space="preserve"> </w:t>
      </w:r>
      <w:r w:rsidRPr="00823D8A">
        <w:rPr>
          <w:rFonts w:ascii="Book Antiqua" w:hAnsi="Book Antiqua" w:cs="Times New Roman"/>
          <w:color w:val="000000"/>
        </w:rPr>
        <w:t>the</w:t>
      </w:r>
      <w:r w:rsidR="00832A3A" w:rsidRPr="00823D8A">
        <w:rPr>
          <w:rFonts w:ascii="Book Antiqua" w:hAnsi="Book Antiqua" w:cs="Times New Roman"/>
          <w:color w:val="000000"/>
        </w:rPr>
        <w:t xml:space="preserve"> </w:t>
      </w:r>
      <w:r w:rsidRPr="00823D8A">
        <w:rPr>
          <w:rFonts w:ascii="Book Antiqua" w:hAnsi="Book Antiqua" w:cs="Times New Roman"/>
          <w:color w:val="000000"/>
        </w:rPr>
        <w:t>project</w:t>
      </w:r>
      <w:r w:rsidR="00832A3A" w:rsidRPr="00823D8A">
        <w:rPr>
          <w:rFonts w:ascii="Book Antiqua" w:hAnsi="Book Antiqua" w:cs="Times New Roman"/>
          <w:color w:val="000000"/>
        </w:rPr>
        <w:t xml:space="preserve"> </w:t>
      </w:r>
      <w:r w:rsidRPr="00823D8A">
        <w:rPr>
          <w:rFonts w:ascii="Book Antiqua" w:hAnsi="Book Antiqua" w:cs="Times New Roman"/>
          <w:color w:val="000000"/>
        </w:rPr>
        <w:t>in</w:t>
      </w:r>
      <w:r w:rsidR="00832A3A" w:rsidRPr="00823D8A">
        <w:rPr>
          <w:rFonts w:ascii="Book Antiqua" w:hAnsi="Book Antiqua" w:cs="Times New Roman"/>
          <w:color w:val="000000"/>
        </w:rPr>
        <w:t xml:space="preserve"> </w:t>
      </w:r>
      <w:r w:rsidRPr="00823D8A">
        <w:rPr>
          <w:rFonts w:ascii="Book Antiqua" w:hAnsi="Book Antiqua" w:cs="Times New Roman"/>
          <w:color w:val="000000"/>
        </w:rPr>
        <w:t>order</w:t>
      </w:r>
      <w:r w:rsidR="00832A3A" w:rsidRPr="00823D8A">
        <w:rPr>
          <w:rFonts w:ascii="Book Antiqua" w:hAnsi="Book Antiqua" w:cs="Times New Roman"/>
          <w:color w:val="000000"/>
        </w:rPr>
        <w:t xml:space="preserve"> </w:t>
      </w:r>
      <w:r w:rsidRPr="00823D8A">
        <w:rPr>
          <w:rFonts w:ascii="Book Antiqua" w:hAnsi="Book Antiqua" w:cs="Times New Roman"/>
          <w:color w:val="000000"/>
        </w:rPr>
        <w:t>to</w:t>
      </w:r>
      <w:r w:rsidR="00832A3A" w:rsidRPr="00823D8A">
        <w:rPr>
          <w:rFonts w:ascii="Book Antiqua" w:hAnsi="Book Antiqua" w:cs="Times New Roman"/>
          <w:color w:val="000000"/>
        </w:rPr>
        <w:t xml:space="preserve"> </w:t>
      </w:r>
      <w:r w:rsidRPr="00823D8A">
        <w:rPr>
          <w:rFonts w:ascii="Book Antiqua" w:hAnsi="Book Antiqua" w:cs="Times New Roman"/>
          <w:color w:val="000000"/>
        </w:rPr>
        <w:t>ensure smooth collaboration between project staff and local communities. Th</w:t>
      </w:r>
      <w:r w:rsidR="00832A3A" w:rsidRPr="00823D8A">
        <w:rPr>
          <w:rFonts w:ascii="Book Antiqua" w:hAnsi="Book Antiqua" w:cs="Times New Roman"/>
          <w:color w:val="000000"/>
        </w:rPr>
        <w:t>is</w:t>
      </w:r>
      <w:r w:rsidRPr="00823D8A">
        <w:rPr>
          <w:rFonts w:ascii="Book Antiqua" w:hAnsi="Book Antiqua" w:cs="Times New Roman"/>
          <w:color w:val="000000"/>
        </w:rPr>
        <w:t xml:space="preserve"> will help to minimize</w:t>
      </w:r>
      <w:r w:rsidR="00832A3A" w:rsidRPr="00823D8A">
        <w:rPr>
          <w:rFonts w:ascii="Book Antiqua" w:hAnsi="Book Antiqua" w:cs="Times New Roman"/>
          <w:color w:val="000000"/>
        </w:rPr>
        <w:t xml:space="preserve"> </w:t>
      </w:r>
      <w:r w:rsidRPr="00823D8A">
        <w:rPr>
          <w:rFonts w:ascii="Book Antiqua" w:hAnsi="Book Antiqua" w:cs="Times New Roman"/>
          <w:color w:val="000000"/>
        </w:rPr>
        <w:t>and mitigate environmental and social impacts</w:t>
      </w:r>
      <w:r w:rsidR="00832A3A" w:rsidRPr="00823D8A">
        <w:rPr>
          <w:rFonts w:ascii="Book Antiqua" w:hAnsi="Book Antiqua" w:cs="Times New Roman"/>
          <w:color w:val="000000"/>
        </w:rPr>
        <w:t xml:space="preserve"> </w:t>
      </w:r>
      <w:r w:rsidRPr="00823D8A">
        <w:rPr>
          <w:rFonts w:ascii="Book Antiqua" w:hAnsi="Book Antiqua" w:cs="Times New Roman"/>
          <w:color w:val="000000"/>
        </w:rPr>
        <w:t>related</w:t>
      </w:r>
      <w:r w:rsidR="00832A3A" w:rsidRPr="00823D8A">
        <w:rPr>
          <w:rFonts w:ascii="Book Antiqua" w:hAnsi="Book Antiqua" w:cs="Times New Roman"/>
          <w:color w:val="000000"/>
        </w:rPr>
        <w:t xml:space="preserve"> </w:t>
      </w:r>
      <w:r w:rsidRPr="00823D8A">
        <w:rPr>
          <w:rFonts w:ascii="Book Antiqua" w:hAnsi="Book Antiqua" w:cs="Times New Roman"/>
          <w:color w:val="000000"/>
        </w:rPr>
        <w:t>to</w:t>
      </w:r>
      <w:r w:rsidR="00832A3A" w:rsidRPr="00823D8A">
        <w:rPr>
          <w:rFonts w:ascii="Book Antiqua" w:hAnsi="Book Antiqua" w:cs="Times New Roman"/>
          <w:color w:val="000000"/>
        </w:rPr>
        <w:t xml:space="preserve"> </w:t>
      </w:r>
      <w:r w:rsidRPr="00823D8A">
        <w:rPr>
          <w:rFonts w:ascii="Book Antiqua" w:hAnsi="Book Antiqua" w:cs="Times New Roman"/>
          <w:color w:val="000000"/>
        </w:rPr>
        <w:t>the</w:t>
      </w:r>
      <w:r w:rsidR="00832A3A" w:rsidRPr="00823D8A">
        <w:rPr>
          <w:rFonts w:ascii="Book Antiqua" w:hAnsi="Book Antiqua" w:cs="Times New Roman"/>
          <w:color w:val="000000"/>
        </w:rPr>
        <w:t xml:space="preserve"> </w:t>
      </w:r>
      <w:r w:rsidRPr="00823D8A">
        <w:rPr>
          <w:rFonts w:ascii="Book Antiqua" w:hAnsi="Book Antiqua" w:cs="Times New Roman"/>
          <w:color w:val="000000"/>
        </w:rPr>
        <w:t>proposed</w:t>
      </w:r>
      <w:r w:rsidR="00832A3A" w:rsidRPr="00823D8A">
        <w:rPr>
          <w:rFonts w:ascii="Book Antiqua" w:hAnsi="Book Antiqua" w:cs="Times New Roman"/>
          <w:color w:val="000000"/>
        </w:rPr>
        <w:t xml:space="preserve"> </w:t>
      </w:r>
      <w:r w:rsidRPr="00823D8A">
        <w:rPr>
          <w:rFonts w:ascii="Book Antiqua" w:hAnsi="Book Antiqua" w:cs="Times New Roman"/>
          <w:color w:val="000000"/>
        </w:rPr>
        <w:t>project</w:t>
      </w:r>
      <w:r w:rsidR="00832A3A" w:rsidRPr="00823D8A">
        <w:rPr>
          <w:rFonts w:ascii="Book Antiqua" w:hAnsi="Book Antiqua" w:cs="Times New Roman"/>
          <w:color w:val="000000"/>
        </w:rPr>
        <w:t xml:space="preserve"> </w:t>
      </w:r>
      <w:r w:rsidRPr="00823D8A">
        <w:rPr>
          <w:rFonts w:ascii="Book Antiqua" w:hAnsi="Book Antiqua" w:cs="Times New Roman"/>
          <w:color w:val="000000"/>
        </w:rPr>
        <w:t>activities.</w:t>
      </w:r>
      <w:r w:rsidR="00832A3A" w:rsidRPr="00823D8A">
        <w:rPr>
          <w:rFonts w:ascii="Book Antiqua" w:hAnsi="Book Antiqua" w:cs="Times New Roman"/>
          <w:color w:val="000000"/>
        </w:rPr>
        <w:t xml:space="preserve"> </w:t>
      </w:r>
    </w:p>
    <w:p w14:paraId="5F91758C" w14:textId="212B868D" w:rsidR="00970061" w:rsidRPr="00823D8A" w:rsidRDefault="00720167" w:rsidP="006E6242">
      <w:pPr>
        <w:spacing w:line="276" w:lineRule="auto"/>
        <w:jc w:val="both"/>
        <w:rPr>
          <w:rFonts w:ascii="Book Antiqua" w:hAnsi="Book Antiqua" w:cs="Times New Roman"/>
          <w:color w:val="000000"/>
        </w:rPr>
      </w:pPr>
      <w:r w:rsidRPr="00823D8A">
        <w:rPr>
          <w:rFonts w:ascii="Book Antiqua" w:hAnsi="Book Antiqua" w:cs="Times New Roman"/>
          <w:color w:val="000000"/>
        </w:rPr>
        <w:t>In</w:t>
      </w:r>
      <w:r w:rsidR="00832A3A" w:rsidRPr="00823D8A">
        <w:rPr>
          <w:rFonts w:ascii="Book Antiqua" w:hAnsi="Book Antiqua" w:cs="Times New Roman"/>
          <w:color w:val="000000"/>
        </w:rPr>
        <w:t xml:space="preserve"> </w:t>
      </w:r>
      <w:r w:rsidRPr="00823D8A">
        <w:rPr>
          <w:rFonts w:ascii="Book Antiqua" w:hAnsi="Book Antiqua" w:cs="Times New Roman"/>
          <w:color w:val="000000"/>
        </w:rPr>
        <w:t>the</w:t>
      </w:r>
      <w:r w:rsidR="00832A3A" w:rsidRPr="00823D8A">
        <w:rPr>
          <w:rFonts w:ascii="Book Antiqua" w:hAnsi="Book Antiqua" w:cs="Times New Roman"/>
          <w:color w:val="000000"/>
        </w:rPr>
        <w:t xml:space="preserve"> </w:t>
      </w:r>
      <w:r w:rsidRPr="00823D8A">
        <w:rPr>
          <w:rFonts w:ascii="Book Antiqua" w:hAnsi="Book Antiqua" w:cs="Times New Roman"/>
          <w:color w:val="000000"/>
        </w:rPr>
        <w:t>context of this project, broad, culturally appropriate, and adapted awareness raising activities are</w:t>
      </w:r>
      <w:r w:rsidR="00832A3A" w:rsidRPr="00823D8A">
        <w:rPr>
          <w:rFonts w:ascii="Book Antiqua" w:hAnsi="Book Antiqua" w:cs="Times New Roman"/>
          <w:color w:val="000000"/>
        </w:rPr>
        <w:t xml:space="preserve"> </w:t>
      </w:r>
      <w:r w:rsidRPr="00823D8A">
        <w:rPr>
          <w:rFonts w:ascii="Book Antiqua" w:hAnsi="Book Antiqua" w:cs="Times New Roman"/>
          <w:color w:val="000000"/>
        </w:rPr>
        <w:t>particularly important to properly sensitize the communities to the potential benefits and risks related</w:t>
      </w:r>
      <w:r w:rsidR="00832A3A" w:rsidRPr="00823D8A">
        <w:rPr>
          <w:rFonts w:ascii="Book Antiqua" w:hAnsi="Book Antiqua" w:cs="Times New Roman"/>
          <w:color w:val="000000"/>
        </w:rPr>
        <w:t xml:space="preserve"> </w:t>
      </w:r>
      <w:r w:rsidRPr="00823D8A">
        <w:rPr>
          <w:rFonts w:ascii="Book Antiqua" w:hAnsi="Book Antiqua" w:cs="Times New Roman"/>
          <w:color w:val="000000"/>
        </w:rPr>
        <w:t>to</w:t>
      </w:r>
      <w:r w:rsidR="00832A3A" w:rsidRPr="00823D8A">
        <w:rPr>
          <w:rFonts w:ascii="Book Antiqua" w:hAnsi="Book Antiqua" w:cs="Times New Roman"/>
          <w:color w:val="000000"/>
        </w:rPr>
        <w:t xml:space="preserve"> </w:t>
      </w:r>
      <w:r w:rsidR="00CE72BF" w:rsidRPr="00823D8A">
        <w:rPr>
          <w:rFonts w:ascii="Book Antiqua" w:hAnsi="Book Antiqua" w:cs="Times New Roman"/>
          <w:color w:val="000000"/>
        </w:rPr>
        <w:t>project activities implementation</w:t>
      </w:r>
      <w:r w:rsidR="00F637C7" w:rsidRPr="00823D8A">
        <w:rPr>
          <w:rFonts w:ascii="Book Antiqua" w:hAnsi="Book Antiqua" w:cs="Times New Roman"/>
          <w:color w:val="000000"/>
        </w:rPr>
        <w:t xml:space="preserve">, and measures to be taken to avoid and if avoidance is not possible to minimize and mitigate those risks. </w:t>
      </w:r>
      <w:r w:rsidR="000C5FEB" w:rsidRPr="00823D8A">
        <w:rPr>
          <w:rFonts w:ascii="Book Antiqua" w:hAnsi="Book Antiqua" w:cs="Times New Roman"/>
          <w:color w:val="000000"/>
        </w:rPr>
        <w:t xml:space="preserve">The </w:t>
      </w:r>
      <w:r w:rsidR="00F637C7" w:rsidRPr="00823D8A">
        <w:rPr>
          <w:rFonts w:ascii="Book Antiqua" w:hAnsi="Book Antiqua" w:cs="Times New Roman"/>
          <w:color w:val="000000"/>
        </w:rPr>
        <w:t>SEP also helps to clearly identify roles and responsibilities of stakeholders at different level</w:t>
      </w:r>
      <w:r w:rsidR="000C5FEB" w:rsidRPr="00823D8A">
        <w:rPr>
          <w:rFonts w:ascii="Book Antiqua" w:hAnsi="Book Antiqua" w:cs="Times New Roman"/>
          <w:color w:val="000000"/>
        </w:rPr>
        <w:t>s</w:t>
      </w:r>
      <w:r w:rsidR="00F637C7" w:rsidRPr="00823D8A">
        <w:rPr>
          <w:rFonts w:ascii="Book Antiqua" w:hAnsi="Book Antiqua" w:cs="Times New Roman"/>
          <w:color w:val="000000"/>
        </w:rPr>
        <w:t xml:space="preserve">. </w:t>
      </w:r>
    </w:p>
    <w:p w14:paraId="6A5760DC" w14:textId="77777777" w:rsidR="00F637C7" w:rsidRPr="00823D8A" w:rsidRDefault="00D85D15" w:rsidP="006E10DE">
      <w:pPr>
        <w:pStyle w:val="Heading2"/>
        <w:keepLines/>
        <w:numPr>
          <w:ilvl w:val="0"/>
          <w:numId w:val="12"/>
        </w:numPr>
        <w:spacing w:before="200" w:after="200" w:line="276" w:lineRule="auto"/>
        <w:rPr>
          <w:rFonts w:ascii="Book Antiqua" w:eastAsiaTheme="majorEastAsia" w:hAnsi="Book Antiqua" w:cstheme="majorBidi"/>
          <w:b w:val="0"/>
          <w:bCs w:val="0"/>
          <w:i w:val="0"/>
          <w:iCs w:val="0"/>
          <w:color w:val="5B9BD5" w:themeColor="accent1"/>
          <w:sz w:val="26"/>
          <w:szCs w:val="26"/>
        </w:rPr>
      </w:pPr>
      <w:bookmarkStart w:id="4" w:name="_Toc226619372"/>
      <w:r w:rsidRPr="00823D8A">
        <w:rPr>
          <w:rFonts w:ascii="Book Antiqua" w:eastAsiaTheme="majorEastAsia" w:hAnsi="Book Antiqua" w:cstheme="majorBidi"/>
          <w:b w:val="0"/>
          <w:bCs w:val="0"/>
          <w:i w:val="0"/>
          <w:iCs w:val="0"/>
          <w:color w:val="5B9BD5" w:themeColor="accent1"/>
          <w:sz w:val="26"/>
          <w:szCs w:val="26"/>
        </w:rPr>
        <w:t xml:space="preserve">Stakeholder </w:t>
      </w:r>
      <w:r w:rsidR="000C5FEB" w:rsidRPr="00823D8A">
        <w:rPr>
          <w:rFonts w:ascii="Book Antiqua" w:eastAsiaTheme="majorEastAsia" w:hAnsi="Book Antiqua" w:cstheme="majorBidi"/>
          <w:b w:val="0"/>
          <w:bCs w:val="0"/>
          <w:i w:val="0"/>
          <w:iCs w:val="0"/>
          <w:color w:val="5B9BD5" w:themeColor="accent1"/>
          <w:sz w:val="26"/>
          <w:szCs w:val="26"/>
        </w:rPr>
        <w:t>I</w:t>
      </w:r>
      <w:r w:rsidRPr="00823D8A">
        <w:rPr>
          <w:rFonts w:ascii="Book Antiqua" w:eastAsiaTheme="majorEastAsia" w:hAnsi="Book Antiqua" w:cstheme="majorBidi"/>
          <w:b w:val="0"/>
          <w:bCs w:val="0"/>
          <w:i w:val="0"/>
          <w:iCs w:val="0"/>
          <w:color w:val="5B9BD5" w:themeColor="accent1"/>
          <w:sz w:val="26"/>
          <w:szCs w:val="26"/>
        </w:rPr>
        <w:t xml:space="preserve">dentification and </w:t>
      </w:r>
      <w:r w:rsidR="000C5FEB" w:rsidRPr="00823D8A">
        <w:rPr>
          <w:rFonts w:ascii="Book Antiqua" w:eastAsiaTheme="majorEastAsia" w:hAnsi="Book Antiqua" w:cstheme="majorBidi"/>
          <w:b w:val="0"/>
          <w:bCs w:val="0"/>
          <w:i w:val="0"/>
          <w:iCs w:val="0"/>
          <w:color w:val="5B9BD5" w:themeColor="accent1"/>
          <w:sz w:val="26"/>
          <w:szCs w:val="26"/>
        </w:rPr>
        <w:t>A</w:t>
      </w:r>
      <w:r w:rsidRPr="00823D8A">
        <w:rPr>
          <w:rFonts w:ascii="Book Antiqua" w:eastAsiaTheme="majorEastAsia" w:hAnsi="Book Antiqua" w:cstheme="majorBidi"/>
          <w:b w:val="0"/>
          <w:bCs w:val="0"/>
          <w:i w:val="0"/>
          <w:iCs w:val="0"/>
          <w:color w:val="5B9BD5" w:themeColor="accent1"/>
          <w:sz w:val="26"/>
          <w:szCs w:val="26"/>
        </w:rPr>
        <w:t>nalysis</w:t>
      </w:r>
      <w:bookmarkEnd w:id="4"/>
    </w:p>
    <w:p w14:paraId="352BD26E" w14:textId="7F90C807" w:rsidR="001055BE" w:rsidRPr="00823D8A" w:rsidRDefault="005A1180" w:rsidP="006E6242">
      <w:pPr>
        <w:spacing w:line="276" w:lineRule="auto"/>
        <w:jc w:val="both"/>
        <w:rPr>
          <w:rFonts w:ascii="Book Antiqua" w:hAnsi="Book Antiqua" w:cs="Times New Roman"/>
          <w:color w:val="000000"/>
        </w:rPr>
      </w:pPr>
      <w:r w:rsidRPr="00823D8A">
        <w:rPr>
          <w:rFonts w:ascii="Book Antiqua" w:hAnsi="Book Antiqua" w:cs="Times New Roman"/>
          <w:color w:val="000000" w:themeColor="text1"/>
        </w:rPr>
        <w:t xml:space="preserve">Stakeholders are </w:t>
      </w:r>
      <w:r w:rsidR="00876453" w:rsidRPr="00823D8A">
        <w:rPr>
          <w:rFonts w:ascii="Book Antiqua" w:hAnsi="Book Antiqua" w:cs="Times New Roman"/>
          <w:color w:val="000000" w:themeColor="text1"/>
        </w:rPr>
        <w:t xml:space="preserve">entities </w:t>
      </w:r>
      <w:r w:rsidR="006A4CDA" w:rsidRPr="00823D8A">
        <w:rPr>
          <w:rFonts w:ascii="Book Antiqua" w:hAnsi="Book Antiqua" w:cs="Times New Roman"/>
          <w:color w:val="000000" w:themeColor="text1"/>
        </w:rPr>
        <w:t>that</w:t>
      </w:r>
      <w:r w:rsidR="00876453" w:rsidRPr="00823D8A">
        <w:rPr>
          <w:rFonts w:ascii="Book Antiqua" w:hAnsi="Book Antiqua" w:cs="Times New Roman"/>
          <w:color w:val="000000" w:themeColor="text1"/>
        </w:rPr>
        <w:t xml:space="preserve"> have </w:t>
      </w:r>
      <w:r w:rsidR="006A4CDA" w:rsidRPr="00823D8A">
        <w:rPr>
          <w:rFonts w:ascii="Book Antiqua" w:hAnsi="Book Antiqua" w:cs="Times New Roman"/>
          <w:color w:val="000000" w:themeColor="text1"/>
        </w:rPr>
        <w:t xml:space="preserve">interest and </w:t>
      </w:r>
      <w:r w:rsidR="00876453" w:rsidRPr="00823D8A">
        <w:rPr>
          <w:rFonts w:ascii="Book Antiqua" w:hAnsi="Book Antiqua" w:cs="Times New Roman"/>
          <w:color w:val="000000" w:themeColor="text1"/>
        </w:rPr>
        <w:t xml:space="preserve">the ability to influence the project or could be influenced by the project positively or negatively. </w:t>
      </w:r>
      <w:r w:rsidRPr="00823D8A">
        <w:rPr>
          <w:rFonts w:ascii="Book Antiqua" w:hAnsi="Book Antiqua" w:cs="Times New Roman"/>
          <w:color w:val="000000" w:themeColor="text1"/>
        </w:rPr>
        <w:t>Stakeholder</w:t>
      </w:r>
      <w:r w:rsidR="001055BE" w:rsidRPr="00823D8A">
        <w:rPr>
          <w:rFonts w:ascii="Book Antiqua" w:hAnsi="Book Antiqua" w:cs="Times New Roman"/>
          <w:color w:val="000000" w:themeColor="text1"/>
        </w:rPr>
        <w:t xml:space="preserve"> is </w:t>
      </w:r>
      <w:r w:rsidRPr="00823D8A">
        <w:rPr>
          <w:rFonts w:ascii="Book Antiqua" w:hAnsi="Book Antiqua" w:cs="Times New Roman"/>
          <w:color w:val="000000" w:themeColor="text1"/>
        </w:rPr>
        <w:t xml:space="preserve">defined </w:t>
      </w:r>
      <w:r w:rsidR="001055BE" w:rsidRPr="00823D8A">
        <w:rPr>
          <w:rFonts w:ascii="Book Antiqua" w:hAnsi="Book Antiqua" w:cs="Times New Roman"/>
          <w:color w:val="000000" w:themeColor="text1"/>
        </w:rPr>
        <w:t xml:space="preserve">by ESS 10 </w:t>
      </w:r>
      <w:r w:rsidR="00434BAD" w:rsidRPr="00823D8A">
        <w:rPr>
          <w:rFonts w:ascii="Book Antiqua" w:hAnsi="Book Antiqua" w:cs="Times New Roman"/>
          <w:color w:val="000000" w:themeColor="text1"/>
        </w:rPr>
        <w:t xml:space="preserve"> </w:t>
      </w:r>
      <w:r w:rsidRPr="00823D8A">
        <w:rPr>
          <w:rFonts w:ascii="Book Antiqua" w:hAnsi="Book Antiqua" w:cs="Times New Roman"/>
          <w:color w:val="000000" w:themeColor="text1"/>
        </w:rPr>
        <w:t>as individuals</w:t>
      </w:r>
      <w:r w:rsidR="001055BE" w:rsidRPr="00823D8A">
        <w:rPr>
          <w:rFonts w:ascii="Book Antiqua" w:hAnsi="Book Antiqua" w:cs="Times New Roman"/>
          <w:color w:val="000000" w:themeColor="text1"/>
        </w:rPr>
        <w:t xml:space="preserve"> or </w:t>
      </w:r>
      <w:r w:rsidRPr="00823D8A">
        <w:rPr>
          <w:rFonts w:ascii="Book Antiqua" w:hAnsi="Book Antiqua" w:cs="Times New Roman"/>
          <w:color w:val="000000" w:themeColor="text1"/>
        </w:rPr>
        <w:t xml:space="preserve">groups who </w:t>
      </w:r>
      <w:r w:rsidR="007A1668" w:rsidRPr="00823D8A">
        <w:rPr>
          <w:rFonts w:ascii="Book Antiqua" w:hAnsi="Book Antiqua"/>
        </w:rPr>
        <w:t xml:space="preserve"> </w:t>
      </w:r>
      <w:r w:rsidR="001055BE" w:rsidRPr="00823D8A">
        <w:rPr>
          <w:rFonts w:ascii="Book Antiqua" w:hAnsi="Book Antiqua" w:cs="Times New Roman"/>
        </w:rPr>
        <w:t>(a) are affected or likely to be affected by the project (project-affected parties); and (b) may have an interest in the project (other interested parties)</w:t>
      </w:r>
      <w:r w:rsidR="00434BAD" w:rsidRPr="00823D8A">
        <w:rPr>
          <w:rFonts w:ascii="Book Antiqua" w:hAnsi="Book Antiqua" w:cs="Times New Roman"/>
        </w:rPr>
        <w:t>’’</w:t>
      </w:r>
      <w:r w:rsidR="001055BE" w:rsidRPr="00823D8A">
        <w:rPr>
          <w:rFonts w:ascii="Book Antiqua" w:hAnsi="Book Antiqua" w:cs="Times New Roman"/>
        </w:rPr>
        <w:t>.</w:t>
      </w:r>
    </w:p>
    <w:p w14:paraId="374FFFAC" w14:textId="77777777" w:rsidR="00377CA6" w:rsidRPr="00823D8A" w:rsidRDefault="00EF5CFE" w:rsidP="006E6242">
      <w:pPr>
        <w:spacing w:line="276" w:lineRule="auto"/>
        <w:jc w:val="both"/>
        <w:rPr>
          <w:rFonts w:ascii="Book Antiqua" w:hAnsi="Book Antiqua" w:cs="Times New Roman"/>
          <w:color w:val="000000"/>
        </w:rPr>
      </w:pPr>
      <w:r w:rsidRPr="00823D8A">
        <w:rPr>
          <w:rFonts w:ascii="Book Antiqua" w:hAnsi="Book Antiqua" w:cs="Times New Roman"/>
          <w:color w:val="000000"/>
        </w:rPr>
        <w:t>Stakeholder consultation</w:t>
      </w:r>
      <w:r w:rsidR="000C5FEB" w:rsidRPr="00823D8A">
        <w:rPr>
          <w:rFonts w:ascii="Book Antiqua" w:hAnsi="Book Antiqua" w:cs="Times New Roman"/>
          <w:color w:val="000000"/>
        </w:rPr>
        <w:t xml:space="preserve"> is</w:t>
      </w:r>
      <w:r w:rsidRPr="00823D8A">
        <w:rPr>
          <w:rFonts w:ascii="Book Antiqua" w:hAnsi="Book Antiqua" w:cs="Times New Roman"/>
          <w:color w:val="000000"/>
        </w:rPr>
        <w:t xml:space="preserve"> believed to promote community ownership of the project, enhance sustainability and seek their broad support for the program implementation. Moreover, it </w:t>
      </w:r>
      <w:r w:rsidR="00F74A7D" w:rsidRPr="00823D8A">
        <w:rPr>
          <w:rFonts w:ascii="Book Antiqua" w:hAnsi="Book Antiqua" w:cs="Times New Roman"/>
          <w:color w:val="000000"/>
        </w:rPr>
        <w:t>provides</w:t>
      </w:r>
      <w:r w:rsidRPr="00823D8A">
        <w:rPr>
          <w:rFonts w:ascii="Book Antiqua" w:hAnsi="Book Antiqua" w:cs="Times New Roman"/>
          <w:color w:val="000000"/>
        </w:rPr>
        <w:t xml:space="preserve"> </w:t>
      </w:r>
      <w:r w:rsidR="000C5FEB" w:rsidRPr="00823D8A">
        <w:rPr>
          <w:rFonts w:ascii="Book Antiqua" w:hAnsi="Book Antiqua" w:cs="Times New Roman"/>
          <w:color w:val="000000"/>
        </w:rPr>
        <w:t xml:space="preserve">an </w:t>
      </w:r>
      <w:r w:rsidRPr="00823D8A">
        <w:rPr>
          <w:rFonts w:ascii="Book Antiqua" w:hAnsi="Book Antiqua" w:cs="Times New Roman"/>
          <w:color w:val="000000"/>
        </w:rPr>
        <w:t>opportunity for communities to make contributions aimed at strengthening the development program while avoiding negative impacts as well as reducing possible conflicts.</w:t>
      </w:r>
    </w:p>
    <w:p w14:paraId="131048A5" w14:textId="49ADAB12" w:rsidR="00377CA6" w:rsidRPr="00823D8A" w:rsidRDefault="00377CA6" w:rsidP="00377CA6">
      <w:pPr>
        <w:spacing w:line="276" w:lineRule="auto"/>
        <w:jc w:val="both"/>
        <w:rPr>
          <w:rFonts w:ascii="Book Antiqua" w:hAnsi="Book Antiqua" w:cs="Times New Roman"/>
          <w:color w:val="000000"/>
        </w:rPr>
      </w:pPr>
      <w:r w:rsidRPr="00823D8A">
        <w:rPr>
          <w:rFonts w:ascii="Book Antiqua" w:hAnsi="Book Antiqua" w:cs="Times New Roman"/>
          <w:color w:val="000000"/>
        </w:rPr>
        <w:t>The project will apply the following principles for stakeholder engagement.</w:t>
      </w:r>
    </w:p>
    <w:p w14:paraId="72BFAFA4" w14:textId="77777777" w:rsidR="00377CA6" w:rsidRPr="00823D8A" w:rsidRDefault="00377CA6" w:rsidP="00377CA6">
      <w:pPr>
        <w:pStyle w:val="ListParagraph"/>
        <w:numPr>
          <w:ilvl w:val="0"/>
          <w:numId w:val="16"/>
        </w:numPr>
        <w:ind w:left="851" w:hanging="567"/>
        <w:jc w:val="both"/>
        <w:rPr>
          <w:rFonts w:ascii="Book Antiqua" w:hAnsi="Book Antiqua"/>
          <w:color w:val="000000"/>
        </w:rPr>
      </w:pPr>
      <w:r w:rsidRPr="00823D8A">
        <w:rPr>
          <w:rFonts w:ascii="Book Antiqua" w:hAnsi="Book Antiqua"/>
          <w:b/>
          <w:bCs/>
          <w:color w:val="000000"/>
        </w:rPr>
        <w:t xml:space="preserve">Openness and life-cycle approach: </w:t>
      </w:r>
      <w:r w:rsidRPr="00823D8A">
        <w:rPr>
          <w:rFonts w:ascii="Book Antiqua" w:hAnsi="Book Antiqua"/>
          <w:color w:val="000000"/>
        </w:rPr>
        <w:t>public consultations for the project will continue during the whole project lifecycle from preparation through implementation. Stakeholder engagement will be free of manipulation, interface, coercion, and intimidation;</w:t>
      </w:r>
    </w:p>
    <w:p w14:paraId="3EC20E47" w14:textId="77777777" w:rsidR="00377CA6" w:rsidRPr="00823D8A" w:rsidRDefault="00377CA6" w:rsidP="00377CA6">
      <w:pPr>
        <w:pStyle w:val="ListParagraph"/>
        <w:numPr>
          <w:ilvl w:val="0"/>
          <w:numId w:val="16"/>
        </w:numPr>
        <w:ind w:left="851" w:hanging="567"/>
        <w:jc w:val="both"/>
        <w:rPr>
          <w:rFonts w:ascii="Book Antiqua" w:hAnsi="Book Antiqua"/>
          <w:color w:val="000000"/>
        </w:rPr>
      </w:pPr>
      <w:r w:rsidRPr="00823D8A">
        <w:rPr>
          <w:rFonts w:ascii="Book Antiqua" w:hAnsi="Book Antiqua"/>
          <w:b/>
          <w:bCs/>
          <w:color w:val="000000"/>
        </w:rPr>
        <w:t xml:space="preserve">Informed participation and feedback: </w:t>
      </w:r>
      <w:r w:rsidRPr="00823D8A">
        <w:rPr>
          <w:rFonts w:ascii="Book Antiqua" w:hAnsi="Book Antiqua"/>
          <w:color w:val="000000"/>
        </w:rPr>
        <w:t>information will be provided and widely distributed among all stakeholders in an appropriate format; conducted based on timely, relevant, understandable and accessible information related to the project; opportunities provided to raise concerns and assure that stakeholder feedback is taken into consideration during decision making;</w:t>
      </w:r>
    </w:p>
    <w:p w14:paraId="6D349F20" w14:textId="16923BD8" w:rsidR="00EF5CFE" w:rsidRPr="00823D8A" w:rsidRDefault="00377CA6" w:rsidP="008F2153">
      <w:pPr>
        <w:pStyle w:val="ListParagraph"/>
        <w:numPr>
          <w:ilvl w:val="0"/>
          <w:numId w:val="16"/>
        </w:numPr>
        <w:ind w:left="851" w:hanging="567"/>
        <w:jc w:val="both"/>
        <w:rPr>
          <w:rFonts w:ascii="Book Antiqua" w:hAnsi="Book Antiqua"/>
          <w:color w:val="000000"/>
        </w:rPr>
      </w:pPr>
      <w:r w:rsidRPr="00823D8A">
        <w:rPr>
          <w:rFonts w:ascii="Book Antiqua" w:hAnsi="Book Antiqua"/>
          <w:b/>
          <w:bCs/>
          <w:color w:val="000000"/>
        </w:rPr>
        <w:t xml:space="preserve">Inclusiveness and sensitivity: </w:t>
      </w:r>
      <w:r w:rsidRPr="00823D8A">
        <w:rPr>
          <w:rFonts w:ascii="Book Antiqua" w:hAnsi="Book Antiqua"/>
          <w:color w:val="000000"/>
        </w:rPr>
        <w:t xml:space="preserve">stakeholder identification will be undertaken to support better communication and building effective relationships. The participation process for </w:t>
      </w:r>
      <w:r w:rsidRPr="00823D8A">
        <w:rPr>
          <w:rFonts w:ascii="Book Antiqua" w:hAnsi="Book Antiqua"/>
          <w:color w:val="000000"/>
        </w:rPr>
        <w:lastRenderedPageBreak/>
        <w:t xml:space="preserve">the projects will be inclusive. All stakeholders are always encouraged to be involved in the consultation process. Equal access to information is provided to all stakeholders. Sensitivity to stakeholders’ needs will be the key principle underlying the selection of engagement methods. The SEP principles will consider the </w:t>
      </w:r>
      <w:r w:rsidRPr="00823D8A">
        <w:rPr>
          <w:rFonts w:ascii="Book Antiqua" w:hAnsi="Book Antiqua"/>
        </w:rPr>
        <w:t xml:space="preserve">language diversity, timing, location; and the preferred method of notification and engagement.  </w:t>
      </w:r>
      <w:r w:rsidRPr="00823D8A">
        <w:rPr>
          <w:rFonts w:ascii="Book Antiqua" w:hAnsi="Book Antiqua"/>
          <w:color w:val="000000"/>
        </w:rPr>
        <w:t>Special attention is given to vulnerable groups, particularly female headed households, jobless youth, elderly and the language and cultural sensitivities of diverse ethnic groups.</w:t>
      </w:r>
      <w:r w:rsidR="00EF5CFE" w:rsidRPr="00823D8A">
        <w:rPr>
          <w:rFonts w:ascii="Book Antiqua" w:hAnsi="Book Antiqua"/>
          <w:color w:val="000000"/>
        </w:rPr>
        <w:t xml:space="preserve"> </w:t>
      </w:r>
    </w:p>
    <w:p w14:paraId="16C96E50" w14:textId="7710EBB9" w:rsidR="00EF5CFE" w:rsidRPr="00823D8A" w:rsidRDefault="00EF5CFE" w:rsidP="006E10DE">
      <w:pPr>
        <w:pStyle w:val="Heading2"/>
        <w:keepLines/>
        <w:numPr>
          <w:ilvl w:val="1"/>
          <w:numId w:val="12"/>
        </w:numPr>
        <w:spacing w:before="200" w:after="200" w:line="276" w:lineRule="auto"/>
        <w:ind w:left="851" w:hanging="851"/>
        <w:rPr>
          <w:rFonts w:ascii="Book Antiqua" w:eastAsiaTheme="majorEastAsia" w:hAnsi="Book Antiqua" w:cstheme="majorBidi"/>
          <w:b w:val="0"/>
          <w:bCs w:val="0"/>
          <w:i w:val="0"/>
          <w:iCs w:val="0"/>
          <w:color w:val="5B9BD5" w:themeColor="accent1"/>
          <w:sz w:val="26"/>
          <w:szCs w:val="26"/>
        </w:rPr>
      </w:pPr>
      <w:bookmarkStart w:id="5" w:name="_Toc226619373"/>
      <w:r w:rsidRPr="00823D8A">
        <w:rPr>
          <w:rFonts w:ascii="Book Antiqua" w:eastAsiaTheme="majorEastAsia" w:hAnsi="Book Antiqua" w:cstheme="majorBidi"/>
          <w:b w:val="0"/>
          <w:bCs w:val="0"/>
          <w:i w:val="0"/>
          <w:iCs w:val="0"/>
          <w:color w:val="5B9BD5" w:themeColor="accent1"/>
          <w:sz w:val="26"/>
          <w:szCs w:val="26"/>
        </w:rPr>
        <w:t>Methodology</w:t>
      </w:r>
      <w:bookmarkEnd w:id="5"/>
      <w:r w:rsidRPr="00823D8A">
        <w:rPr>
          <w:rFonts w:ascii="Book Antiqua" w:eastAsiaTheme="majorEastAsia" w:hAnsi="Book Antiqua" w:cstheme="majorBidi"/>
          <w:b w:val="0"/>
          <w:bCs w:val="0"/>
          <w:i w:val="0"/>
          <w:iCs w:val="0"/>
          <w:color w:val="5B9BD5" w:themeColor="accent1"/>
          <w:sz w:val="26"/>
          <w:szCs w:val="26"/>
        </w:rPr>
        <w:t xml:space="preserve"> </w:t>
      </w:r>
    </w:p>
    <w:p w14:paraId="3CA9A992" w14:textId="6CE5D27B" w:rsidR="006B05FA" w:rsidRPr="00823D8A" w:rsidRDefault="009B6A81" w:rsidP="006E6242">
      <w:pPr>
        <w:spacing w:line="276" w:lineRule="auto"/>
        <w:jc w:val="both"/>
        <w:rPr>
          <w:rFonts w:ascii="Book Antiqua" w:hAnsi="Book Antiqua" w:cs="Times New Roman"/>
          <w:color w:val="000000"/>
        </w:rPr>
      </w:pPr>
      <w:r w:rsidRPr="00823D8A">
        <w:rPr>
          <w:rFonts w:ascii="Book Antiqua" w:hAnsi="Book Antiqua" w:cs="Times New Roman"/>
          <w:color w:val="000000"/>
        </w:rPr>
        <w:t>Stakeholder analysis</w:t>
      </w:r>
      <w:r w:rsidR="00EF5CFE" w:rsidRPr="00823D8A">
        <w:rPr>
          <w:rFonts w:ascii="Book Antiqua" w:hAnsi="Book Antiqua" w:cs="Times New Roman"/>
          <w:color w:val="000000"/>
        </w:rPr>
        <w:t xml:space="preserve"> </w:t>
      </w:r>
      <w:r w:rsidRPr="00823D8A">
        <w:rPr>
          <w:rFonts w:ascii="Book Antiqua" w:hAnsi="Book Antiqua" w:cs="Times New Roman"/>
          <w:color w:val="000000"/>
        </w:rPr>
        <w:t xml:space="preserve">helps to gain </w:t>
      </w:r>
      <w:r w:rsidR="000C5FEB" w:rsidRPr="00823D8A">
        <w:rPr>
          <w:rFonts w:ascii="Book Antiqua" w:hAnsi="Book Antiqua" w:cs="Times New Roman"/>
          <w:color w:val="000000"/>
        </w:rPr>
        <w:t xml:space="preserve">a </w:t>
      </w:r>
      <w:r w:rsidR="00EF5CFE" w:rsidRPr="00823D8A">
        <w:rPr>
          <w:rFonts w:ascii="Book Antiqua" w:hAnsi="Book Antiqua" w:cs="Times New Roman"/>
          <w:color w:val="000000"/>
        </w:rPr>
        <w:t>good know</w:t>
      </w:r>
      <w:r w:rsidRPr="00823D8A">
        <w:rPr>
          <w:rFonts w:ascii="Book Antiqua" w:hAnsi="Book Antiqua" w:cs="Times New Roman"/>
          <w:color w:val="000000"/>
        </w:rPr>
        <w:t xml:space="preserve">ledge of the social issues </w:t>
      </w:r>
      <w:r w:rsidR="00EF5CFE" w:rsidRPr="00823D8A">
        <w:rPr>
          <w:rFonts w:ascii="Book Antiqua" w:hAnsi="Book Antiqua" w:cs="Times New Roman"/>
          <w:color w:val="000000"/>
        </w:rPr>
        <w:t>associated</w:t>
      </w:r>
      <w:r w:rsidR="00171DBE" w:rsidRPr="00823D8A">
        <w:rPr>
          <w:rFonts w:ascii="Book Antiqua" w:hAnsi="Book Antiqua" w:cs="Times New Roman"/>
          <w:color w:val="000000"/>
        </w:rPr>
        <w:t xml:space="preserve"> with the project </w:t>
      </w:r>
      <w:r w:rsidRPr="00823D8A">
        <w:rPr>
          <w:rFonts w:ascii="Book Antiqua" w:hAnsi="Book Antiqua" w:cs="Times New Roman"/>
          <w:color w:val="000000"/>
        </w:rPr>
        <w:t xml:space="preserve">as perceived by the </w:t>
      </w:r>
      <w:r w:rsidR="00EF5CFE" w:rsidRPr="00823D8A">
        <w:rPr>
          <w:rFonts w:ascii="Book Antiqua" w:hAnsi="Book Antiqua" w:cs="Times New Roman"/>
          <w:color w:val="000000"/>
        </w:rPr>
        <w:t xml:space="preserve">targeted </w:t>
      </w:r>
      <w:r w:rsidRPr="00823D8A">
        <w:rPr>
          <w:rFonts w:ascii="Book Antiqua" w:hAnsi="Book Antiqua" w:cs="Times New Roman"/>
          <w:color w:val="000000"/>
        </w:rPr>
        <w:t>communities</w:t>
      </w:r>
      <w:r w:rsidR="006A3122" w:rsidRPr="00823D8A">
        <w:rPr>
          <w:rFonts w:ascii="Book Antiqua" w:hAnsi="Book Antiqua" w:cs="Times New Roman"/>
          <w:color w:val="000000"/>
        </w:rPr>
        <w:t xml:space="preserve">, their needs, interests and influence on the project. It </w:t>
      </w:r>
      <w:r w:rsidRPr="00823D8A">
        <w:rPr>
          <w:rFonts w:ascii="Book Antiqua" w:hAnsi="Book Antiqua" w:cs="Times New Roman"/>
          <w:color w:val="000000"/>
        </w:rPr>
        <w:t xml:space="preserve">also helps </w:t>
      </w:r>
      <w:r w:rsidR="006A4CDA" w:rsidRPr="00823D8A">
        <w:rPr>
          <w:rFonts w:ascii="Book Antiqua" w:hAnsi="Book Antiqua" w:cs="Times New Roman"/>
          <w:color w:val="000000"/>
        </w:rPr>
        <w:t>in</w:t>
      </w:r>
      <w:r w:rsidR="00EF5CFE" w:rsidRPr="00823D8A">
        <w:rPr>
          <w:rFonts w:ascii="Book Antiqua" w:hAnsi="Book Antiqua" w:cs="Times New Roman"/>
          <w:color w:val="000000"/>
        </w:rPr>
        <w:t xml:space="preserve"> exploring and soliciting feedback on the operational steps; land acquisition related issues, compensation,</w:t>
      </w:r>
      <w:r w:rsidR="00562B6E" w:rsidRPr="00823D8A">
        <w:rPr>
          <w:rFonts w:ascii="Book Antiqua" w:hAnsi="Book Antiqua" w:cs="Times New Roman"/>
          <w:color w:val="000000"/>
        </w:rPr>
        <w:t xml:space="preserve"> </w:t>
      </w:r>
      <w:r w:rsidR="00EF5CFE" w:rsidRPr="00823D8A">
        <w:rPr>
          <w:rFonts w:ascii="Book Antiqua" w:hAnsi="Book Antiqua" w:cs="Times New Roman"/>
          <w:color w:val="000000"/>
        </w:rPr>
        <w:t>grievance redress mechanism and broader context of</w:t>
      </w:r>
      <w:r w:rsidR="00EF5CFE" w:rsidRPr="00823D8A">
        <w:rPr>
          <w:rFonts w:ascii="Book Antiqua" w:hAnsi="Book Antiqua" w:cs="Times New Roman"/>
        </w:rPr>
        <w:t xml:space="preserve"> </w:t>
      </w:r>
      <w:r w:rsidR="00562B6E" w:rsidRPr="00823D8A">
        <w:rPr>
          <w:rFonts w:ascii="Book Antiqua" w:hAnsi="Book Antiqua" w:cs="Times New Roman"/>
        </w:rPr>
        <w:t xml:space="preserve">project </w:t>
      </w:r>
      <w:r w:rsidR="00EF5CFE" w:rsidRPr="00823D8A">
        <w:rPr>
          <w:rFonts w:ascii="Book Antiqua" w:hAnsi="Book Antiqua" w:cs="Times New Roman"/>
          <w:color w:val="000000"/>
        </w:rPr>
        <w:t xml:space="preserve">implementation arrangements. </w:t>
      </w:r>
      <w:r w:rsidRPr="00823D8A">
        <w:rPr>
          <w:rFonts w:ascii="Book Antiqua" w:hAnsi="Book Antiqua" w:cs="Times New Roman"/>
          <w:color w:val="000000"/>
        </w:rPr>
        <w:t xml:space="preserve">Identifying the appropriate consultation methodology for each stakeholder throughout the project lifecycle is necessary. </w:t>
      </w:r>
    </w:p>
    <w:p w14:paraId="198DCA6D" w14:textId="5CA15C25" w:rsidR="006B05FA" w:rsidRPr="00823D8A" w:rsidRDefault="006B05FA" w:rsidP="006E6242">
      <w:pPr>
        <w:spacing w:line="276" w:lineRule="auto"/>
        <w:jc w:val="both"/>
        <w:rPr>
          <w:rFonts w:ascii="Book Antiqua" w:hAnsi="Book Antiqua" w:cs="Times New Roman"/>
          <w:color w:val="000000"/>
        </w:rPr>
      </w:pPr>
      <w:r w:rsidRPr="00823D8A">
        <w:rPr>
          <w:rFonts w:ascii="Book Antiqua" w:hAnsi="Book Antiqua" w:cs="Times New Roman"/>
          <w:color w:val="000000"/>
        </w:rPr>
        <w:t xml:space="preserve">Identification </w:t>
      </w:r>
      <w:r w:rsidR="0056319B" w:rsidRPr="00823D8A">
        <w:rPr>
          <w:rFonts w:ascii="Book Antiqua" w:hAnsi="Book Antiqua" w:cs="Times New Roman"/>
          <w:color w:val="000000"/>
        </w:rPr>
        <w:t xml:space="preserve">of stakeholders </w:t>
      </w:r>
      <w:r w:rsidR="008676EE">
        <w:rPr>
          <w:rFonts w:ascii="Book Antiqua" w:hAnsi="Book Antiqua" w:cs="Times New Roman"/>
          <w:color w:val="000000"/>
        </w:rPr>
        <w:t xml:space="preserve">has been and </w:t>
      </w:r>
      <w:r w:rsidR="00D12B1A" w:rsidRPr="00823D8A">
        <w:rPr>
          <w:rFonts w:ascii="Book Antiqua" w:hAnsi="Book Antiqua" w:cs="Times New Roman"/>
          <w:color w:val="000000"/>
        </w:rPr>
        <w:t>will be guided by stakeholder consultations carried out,</w:t>
      </w:r>
      <w:r w:rsidRPr="00823D8A">
        <w:rPr>
          <w:rFonts w:ascii="Book Antiqua" w:hAnsi="Book Antiqua" w:cs="Times New Roman"/>
          <w:color w:val="000000"/>
        </w:rPr>
        <w:t xml:space="preserve"> nature and scope of project</w:t>
      </w:r>
      <w:r w:rsidR="00377CA6" w:rsidRPr="00823D8A">
        <w:rPr>
          <w:rFonts w:ascii="Book Antiqua" w:hAnsi="Book Antiqua" w:cs="Times New Roman"/>
          <w:color w:val="000000"/>
        </w:rPr>
        <w:t xml:space="preserve"> activities</w:t>
      </w:r>
      <w:r w:rsidRPr="00823D8A">
        <w:rPr>
          <w:rFonts w:ascii="Book Antiqua" w:hAnsi="Book Antiqua" w:cs="Times New Roman"/>
          <w:color w:val="000000"/>
        </w:rPr>
        <w:t xml:space="preserve">, legal and regulatory framework governing the project activities, spatial mapping </w:t>
      </w:r>
      <w:r w:rsidR="00377CA6" w:rsidRPr="00823D8A">
        <w:rPr>
          <w:rFonts w:ascii="Book Antiqua" w:hAnsi="Book Antiqua" w:cs="Times New Roman"/>
          <w:color w:val="000000"/>
        </w:rPr>
        <w:t xml:space="preserve">of </w:t>
      </w:r>
      <w:r w:rsidRPr="00823D8A">
        <w:rPr>
          <w:rFonts w:ascii="Book Antiqua" w:hAnsi="Book Antiqua" w:cs="Times New Roman"/>
          <w:color w:val="000000"/>
        </w:rPr>
        <w:t>the subproject areas and overlaying the mapped areas against the physical, cultural and economic assets of the local communities in which the subprojects will be located. This will determine the interested and project affected parties (I &amp;APs)</w:t>
      </w:r>
      <w:r w:rsidR="00562B6E" w:rsidRPr="00823D8A">
        <w:rPr>
          <w:rFonts w:ascii="Book Antiqua" w:hAnsi="Book Antiqua" w:cs="Times New Roman"/>
          <w:color w:val="000000"/>
        </w:rPr>
        <w:t xml:space="preserve"> as well as parties that have influence on the project</w:t>
      </w:r>
      <w:r w:rsidR="0056319B" w:rsidRPr="00823D8A">
        <w:rPr>
          <w:rFonts w:ascii="Book Antiqua" w:hAnsi="Book Antiqua" w:cs="Times New Roman"/>
          <w:color w:val="000000"/>
        </w:rPr>
        <w:t xml:space="preserve"> based on their legal, regulatory mandate and relationship with the project</w:t>
      </w:r>
      <w:r w:rsidR="00562B6E" w:rsidRPr="00823D8A">
        <w:rPr>
          <w:rFonts w:ascii="Book Antiqua" w:hAnsi="Book Antiqua" w:cs="Times New Roman"/>
          <w:color w:val="000000"/>
        </w:rPr>
        <w:t>.</w:t>
      </w:r>
    </w:p>
    <w:p w14:paraId="11E2F03A" w14:textId="4E8FA32D" w:rsidR="00683D0A" w:rsidRPr="00823D8A" w:rsidRDefault="00D12B1A" w:rsidP="00D12B1A">
      <w:pPr>
        <w:pStyle w:val="Heading2"/>
        <w:keepLines/>
        <w:numPr>
          <w:ilvl w:val="2"/>
          <w:numId w:val="12"/>
        </w:numPr>
        <w:spacing w:before="200" w:after="200" w:line="276" w:lineRule="auto"/>
        <w:ind w:left="851" w:hanging="851"/>
        <w:rPr>
          <w:rFonts w:ascii="Book Antiqua" w:eastAsiaTheme="majorEastAsia" w:hAnsi="Book Antiqua" w:cstheme="majorBidi"/>
          <w:b w:val="0"/>
          <w:bCs w:val="0"/>
          <w:i w:val="0"/>
          <w:iCs w:val="0"/>
          <w:color w:val="5B9BD5" w:themeColor="accent1"/>
          <w:sz w:val="26"/>
          <w:szCs w:val="26"/>
        </w:rPr>
      </w:pPr>
      <w:bookmarkStart w:id="6" w:name="_Toc226619374"/>
      <w:r w:rsidRPr="00823D8A">
        <w:rPr>
          <w:rFonts w:ascii="Book Antiqua" w:eastAsiaTheme="majorEastAsia" w:hAnsi="Book Antiqua" w:cstheme="majorBidi"/>
          <w:b w:val="0"/>
          <w:bCs w:val="0"/>
          <w:i w:val="0"/>
          <w:iCs w:val="0"/>
          <w:color w:val="5B9BD5" w:themeColor="accent1"/>
          <w:sz w:val="26"/>
          <w:szCs w:val="26"/>
        </w:rPr>
        <w:t xml:space="preserve">List of </w:t>
      </w:r>
      <w:r w:rsidR="00377CA6" w:rsidRPr="00823D8A">
        <w:rPr>
          <w:rFonts w:ascii="Book Antiqua" w:eastAsiaTheme="majorEastAsia" w:hAnsi="Book Antiqua" w:cstheme="majorBidi"/>
          <w:b w:val="0"/>
          <w:bCs w:val="0"/>
          <w:i w:val="0"/>
          <w:iCs w:val="0"/>
          <w:color w:val="5B9BD5" w:themeColor="accent1"/>
          <w:sz w:val="26"/>
          <w:szCs w:val="26"/>
        </w:rPr>
        <w:t>Stakeholder</w:t>
      </w:r>
      <w:r w:rsidRPr="00823D8A">
        <w:rPr>
          <w:rFonts w:ascii="Book Antiqua" w:eastAsiaTheme="majorEastAsia" w:hAnsi="Book Antiqua" w:cstheme="majorBidi"/>
          <w:b w:val="0"/>
          <w:bCs w:val="0"/>
          <w:i w:val="0"/>
          <w:iCs w:val="0"/>
          <w:color w:val="5B9BD5" w:themeColor="accent1"/>
          <w:sz w:val="26"/>
          <w:szCs w:val="26"/>
        </w:rPr>
        <w:t>s</w:t>
      </w:r>
      <w:bookmarkEnd w:id="6"/>
    </w:p>
    <w:p w14:paraId="2C34493F" w14:textId="20CC095B" w:rsidR="00393F54" w:rsidRPr="00823D8A" w:rsidRDefault="00AC714B" w:rsidP="006E6242">
      <w:pPr>
        <w:spacing w:line="276" w:lineRule="auto"/>
        <w:jc w:val="both"/>
        <w:rPr>
          <w:rFonts w:ascii="Book Antiqua" w:hAnsi="Book Antiqua"/>
          <w:color w:val="000000"/>
        </w:rPr>
      </w:pPr>
      <w:r w:rsidRPr="00823D8A">
        <w:rPr>
          <w:rFonts w:ascii="Book Antiqua" w:hAnsi="Book Antiqua"/>
          <w:color w:val="000000" w:themeColor="text1"/>
        </w:rPr>
        <w:t xml:space="preserve">Based on </w:t>
      </w:r>
      <w:r w:rsidR="00931125" w:rsidRPr="00823D8A">
        <w:rPr>
          <w:rFonts w:ascii="Book Antiqua" w:hAnsi="Book Antiqua"/>
          <w:color w:val="000000" w:themeColor="text1"/>
        </w:rPr>
        <w:t>the foregoing</w:t>
      </w:r>
      <w:r w:rsidRPr="00823D8A">
        <w:rPr>
          <w:rFonts w:ascii="Book Antiqua" w:hAnsi="Book Antiqua"/>
          <w:color w:val="000000" w:themeColor="text1"/>
        </w:rPr>
        <w:t xml:space="preserve">, the following </w:t>
      </w:r>
      <w:r w:rsidR="00931125" w:rsidRPr="00823D8A">
        <w:rPr>
          <w:rFonts w:ascii="Book Antiqua" w:hAnsi="Book Antiqua"/>
          <w:color w:val="000000" w:themeColor="text1"/>
        </w:rPr>
        <w:t xml:space="preserve">groups of </w:t>
      </w:r>
      <w:r w:rsidRPr="00823D8A">
        <w:rPr>
          <w:rFonts w:ascii="Book Antiqua" w:hAnsi="Book Antiqua"/>
          <w:color w:val="000000" w:themeColor="text1"/>
        </w:rPr>
        <w:t xml:space="preserve">stakeholders </w:t>
      </w:r>
      <w:r w:rsidR="00931125" w:rsidRPr="00823D8A">
        <w:rPr>
          <w:rFonts w:ascii="Book Antiqua" w:hAnsi="Book Antiqua"/>
          <w:color w:val="000000" w:themeColor="text1"/>
        </w:rPr>
        <w:t>will be</w:t>
      </w:r>
      <w:r w:rsidRPr="00823D8A">
        <w:rPr>
          <w:rFonts w:ascii="Book Antiqua" w:hAnsi="Book Antiqua"/>
          <w:color w:val="000000" w:themeColor="text1"/>
        </w:rPr>
        <w:t xml:space="preserve"> identified</w:t>
      </w:r>
      <w:r w:rsidR="00931125" w:rsidRPr="00823D8A">
        <w:rPr>
          <w:rFonts w:ascii="Book Antiqua" w:hAnsi="Book Antiqua"/>
          <w:color w:val="000000" w:themeColor="text1"/>
        </w:rPr>
        <w:t xml:space="preserve"> and consulted to determine the level of engagement, their relationship with the project and requirements thereof</w:t>
      </w:r>
      <w:r w:rsidR="00171DBE" w:rsidRPr="00823D8A">
        <w:rPr>
          <w:rFonts w:ascii="Book Antiqua" w:hAnsi="Book Antiqua"/>
          <w:color w:val="000000" w:themeColor="text1"/>
        </w:rPr>
        <w:t xml:space="preserve">: </w:t>
      </w:r>
      <w:r w:rsidRPr="00823D8A">
        <w:rPr>
          <w:rFonts w:ascii="Book Antiqua" w:hAnsi="Book Antiqua"/>
          <w:color w:val="000000" w:themeColor="text1"/>
        </w:rPr>
        <w:t xml:space="preserve">Project </w:t>
      </w:r>
      <w:r w:rsidR="00393F54" w:rsidRPr="00823D8A">
        <w:rPr>
          <w:rFonts w:ascii="Book Antiqua" w:hAnsi="Book Antiqua"/>
          <w:color w:val="000000" w:themeColor="text1"/>
        </w:rPr>
        <w:t>Affected parties</w:t>
      </w:r>
      <w:r w:rsidRPr="00823D8A">
        <w:rPr>
          <w:rFonts w:ascii="Book Antiqua" w:hAnsi="Book Antiqua"/>
          <w:color w:val="000000" w:themeColor="text1"/>
        </w:rPr>
        <w:t xml:space="preserve"> (PAPs)</w:t>
      </w:r>
      <w:r w:rsidR="009F227D" w:rsidRPr="00823D8A">
        <w:rPr>
          <w:rFonts w:ascii="Book Antiqua" w:hAnsi="Book Antiqua"/>
          <w:color w:val="000000" w:themeColor="text1"/>
        </w:rPr>
        <w:t xml:space="preserve">, </w:t>
      </w:r>
      <w:r w:rsidR="002B6DC7" w:rsidRPr="00823D8A">
        <w:rPr>
          <w:rFonts w:ascii="Book Antiqua" w:hAnsi="Book Antiqua"/>
          <w:color w:val="000000" w:themeColor="text1"/>
        </w:rPr>
        <w:t xml:space="preserve">regulatory bodies, </w:t>
      </w:r>
      <w:r w:rsidR="00393F54" w:rsidRPr="00823D8A">
        <w:rPr>
          <w:rFonts w:ascii="Book Antiqua" w:hAnsi="Book Antiqua"/>
          <w:color w:val="000000" w:themeColor="text1"/>
        </w:rPr>
        <w:t>Other interested parties</w:t>
      </w:r>
      <w:r w:rsidR="002B6DC7" w:rsidRPr="00823D8A">
        <w:rPr>
          <w:rFonts w:ascii="Book Antiqua" w:hAnsi="Book Antiqua"/>
          <w:color w:val="000000" w:themeColor="text1"/>
        </w:rPr>
        <w:t xml:space="preserve"> </w:t>
      </w:r>
      <w:r w:rsidR="000D1311" w:rsidRPr="00823D8A">
        <w:rPr>
          <w:rFonts w:ascii="Book Antiqua" w:hAnsi="Book Antiqua"/>
          <w:color w:val="000000" w:themeColor="text1"/>
        </w:rPr>
        <w:t xml:space="preserve">and </w:t>
      </w:r>
      <w:bookmarkStart w:id="7" w:name="_Hlk226513248"/>
      <w:r w:rsidR="00393F54" w:rsidRPr="00823D8A">
        <w:rPr>
          <w:rFonts w:ascii="Book Antiqua" w:hAnsi="Book Antiqua"/>
          <w:color w:val="000000" w:themeColor="text1"/>
        </w:rPr>
        <w:t>Vulnerable group</w:t>
      </w:r>
      <w:r w:rsidR="00287B57" w:rsidRPr="00823D8A">
        <w:rPr>
          <w:rFonts w:ascii="Book Antiqua" w:hAnsi="Book Antiqua"/>
          <w:color w:val="000000" w:themeColor="text1"/>
        </w:rPr>
        <w:t>s</w:t>
      </w:r>
      <w:bookmarkEnd w:id="7"/>
      <w:r w:rsidR="00C2284A" w:rsidRPr="00823D8A">
        <w:rPr>
          <w:rFonts w:ascii="Book Antiqua" w:hAnsi="Book Antiqua"/>
          <w:color w:val="000000" w:themeColor="text1"/>
        </w:rPr>
        <w:t>.</w:t>
      </w:r>
      <w:r w:rsidR="00D35812" w:rsidRPr="00823D8A">
        <w:rPr>
          <w:rFonts w:ascii="Book Antiqua" w:hAnsi="Book Antiqua"/>
          <w:color w:val="000000" w:themeColor="text1"/>
        </w:rPr>
        <w:t xml:space="preserve"> </w:t>
      </w:r>
    </w:p>
    <w:p w14:paraId="6CEABAD1" w14:textId="19C088F9" w:rsidR="00701CB7" w:rsidRPr="00823D8A" w:rsidRDefault="00701CB7" w:rsidP="006E6242">
      <w:pPr>
        <w:spacing w:line="276" w:lineRule="auto"/>
        <w:jc w:val="both"/>
        <w:rPr>
          <w:rFonts w:ascii="Book Antiqua" w:hAnsi="Book Antiqua" w:cs="Times New Roman"/>
          <w:color w:val="000000"/>
          <w:sz w:val="2"/>
          <w:szCs w:val="2"/>
        </w:rPr>
      </w:pPr>
    </w:p>
    <w:p w14:paraId="040DE854" w14:textId="3336686A" w:rsidR="00C57DC7" w:rsidRPr="00823D8A" w:rsidRDefault="00931125" w:rsidP="00931125">
      <w:pPr>
        <w:pStyle w:val="Heading2"/>
        <w:keepLines/>
        <w:numPr>
          <w:ilvl w:val="3"/>
          <w:numId w:val="12"/>
        </w:numPr>
        <w:spacing w:before="200" w:after="200" w:line="276" w:lineRule="auto"/>
        <w:ind w:left="851" w:hanging="851"/>
        <w:rPr>
          <w:rFonts w:ascii="Book Antiqua" w:eastAsiaTheme="majorEastAsia" w:hAnsi="Book Antiqua" w:cstheme="majorBidi"/>
          <w:b w:val="0"/>
          <w:bCs w:val="0"/>
          <w:i w:val="0"/>
          <w:iCs w:val="0"/>
          <w:color w:val="5B9BD5" w:themeColor="accent1"/>
          <w:sz w:val="26"/>
          <w:szCs w:val="26"/>
        </w:rPr>
      </w:pPr>
      <w:bookmarkStart w:id="8" w:name="_Toc226619375"/>
      <w:r w:rsidRPr="00823D8A">
        <w:rPr>
          <w:rFonts w:ascii="Book Antiqua" w:eastAsiaTheme="majorEastAsia" w:hAnsi="Book Antiqua" w:cstheme="majorBidi"/>
          <w:b w:val="0"/>
          <w:bCs w:val="0"/>
          <w:i w:val="0"/>
          <w:iCs w:val="0"/>
          <w:color w:val="5B9BD5" w:themeColor="accent1"/>
          <w:sz w:val="26"/>
          <w:szCs w:val="26"/>
        </w:rPr>
        <w:t xml:space="preserve">Project </w:t>
      </w:r>
      <w:r w:rsidR="00287B57" w:rsidRPr="00823D8A">
        <w:rPr>
          <w:rFonts w:ascii="Book Antiqua" w:eastAsiaTheme="majorEastAsia" w:hAnsi="Book Antiqua" w:cstheme="majorBidi"/>
          <w:b w:val="0"/>
          <w:bCs w:val="0"/>
          <w:i w:val="0"/>
          <w:iCs w:val="0"/>
          <w:color w:val="5B9BD5" w:themeColor="accent1"/>
          <w:sz w:val="26"/>
          <w:szCs w:val="26"/>
        </w:rPr>
        <w:t>Affected parties</w:t>
      </w:r>
      <w:r w:rsidRPr="00823D8A">
        <w:rPr>
          <w:rFonts w:ascii="Book Antiqua" w:eastAsiaTheme="majorEastAsia" w:hAnsi="Book Antiqua" w:cstheme="majorBidi"/>
          <w:b w:val="0"/>
          <w:bCs w:val="0"/>
          <w:i w:val="0"/>
          <w:iCs w:val="0"/>
          <w:color w:val="5B9BD5" w:themeColor="accent1"/>
          <w:sz w:val="26"/>
          <w:szCs w:val="26"/>
        </w:rPr>
        <w:t xml:space="preserve"> (PAPs)</w:t>
      </w:r>
      <w:bookmarkEnd w:id="8"/>
    </w:p>
    <w:p w14:paraId="2496907F" w14:textId="1A5292FC" w:rsidR="00D34190" w:rsidRPr="00823D8A" w:rsidRDefault="00931125" w:rsidP="006E6242">
      <w:pPr>
        <w:pStyle w:val="ListParagraph"/>
        <w:ind w:left="0"/>
        <w:jc w:val="both"/>
        <w:rPr>
          <w:rFonts w:ascii="Book Antiqua" w:hAnsi="Book Antiqua"/>
          <w:color w:val="000000"/>
        </w:rPr>
      </w:pPr>
      <w:r w:rsidRPr="00823D8A">
        <w:rPr>
          <w:rFonts w:ascii="Book Antiqua" w:hAnsi="Book Antiqua"/>
          <w:color w:val="000000" w:themeColor="text1"/>
        </w:rPr>
        <w:t xml:space="preserve">Project </w:t>
      </w:r>
      <w:r w:rsidR="00D34190" w:rsidRPr="00823D8A">
        <w:rPr>
          <w:rFonts w:ascii="Book Antiqua" w:hAnsi="Book Antiqua"/>
          <w:color w:val="000000" w:themeColor="text1"/>
        </w:rPr>
        <w:t xml:space="preserve">Affected parties </w:t>
      </w:r>
      <w:r w:rsidRPr="00823D8A">
        <w:rPr>
          <w:rFonts w:ascii="Book Antiqua" w:hAnsi="Book Antiqua"/>
          <w:color w:val="000000" w:themeColor="text1"/>
        </w:rPr>
        <w:t xml:space="preserve">(PAPs) will be </w:t>
      </w:r>
      <w:r w:rsidR="003B7C08" w:rsidRPr="00823D8A">
        <w:rPr>
          <w:rFonts w:ascii="Book Antiqua" w:hAnsi="Book Antiqua"/>
          <w:color w:val="000000" w:themeColor="text1"/>
        </w:rPr>
        <w:t xml:space="preserve">those </w:t>
      </w:r>
      <w:r w:rsidR="0044747C" w:rsidRPr="00823D8A">
        <w:rPr>
          <w:rFonts w:ascii="Book Antiqua" w:hAnsi="Book Antiqua"/>
          <w:color w:val="000000" w:themeColor="text1"/>
        </w:rPr>
        <w:t>sets</w:t>
      </w:r>
      <w:r w:rsidR="003B7C08" w:rsidRPr="00823D8A">
        <w:rPr>
          <w:rFonts w:ascii="Book Antiqua" w:hAnsi="Book Antiqua"/>
          <w:color w:val="000000" w:themeColor="text1"/>
        </w:rPr>
        <w:t xml:space="preserve"> </w:t>
      </w:r>
      <w:r w:rsidR="0042627E" w:rsidRPr="00823D8A">
        <w:rPr>
          <w:rFonts w:ascii="Book Antiqua" w:hAnsi="Book Antiqua"/>
          <w:color w:val="000000" w:themeColor="text1"/>
        </w:rPr>
        <w:t xml:space="preserve">of people </w:t>
      </w:r>
      <w:r w:rsidR="00D35812" w:rsidRPr="00823D8A">
        <w:rPr>
          <w:rFonts w:ascii="Book Antiqua" w:hAnsi="Book Antiqua"/>
          <w:color w:val="000000" w:themeColor="text1"/>
        </w:rPr>
        <w:t>who</w:t>
      </w:r>
      <w:r w:rsidR="0042627E" w:rsidRPr="00823D8A">
        <w:rPr>
          <w:rFonts w:ascii="Book Antiqua" w:hAnsi="Book Antiqua"/>
          <w:color w:val="000000" w:themeColor="text1"/>
        </w:rPr>
        <w:t xml:space="preserve"> </w:t>
      </w:r>
      <w:r w:rsidRPr="00823D8A">
        <w:rPr>
          <w:rFonts w:ascii="Book Antiqua" w:hAnsi="Book Antiqua"/>
          <w:color w:val="000000" w:themeColor="text1"/>
        </w:rPr>
        <w:t>will</w:t>
      </w:r>
      <w:r w:rsidR="0042627E" w:rsidRPr="00823D8A">
        <w:rPr>
          <w:rFonts w:ascii="Book Antiqua" w:hAnsi="Book Antiqua"/>
          <w:color w:val="000000" w:themeColor="text1"/>
        </w:rPr>
        <w:t xml:space="preserve"> directly </w:t>
      </w:r>
      <w:r w:rsidRPr="00823D8A">
        <w:rPr>
          <w:rFonts w:ascii="Book Antiqua" w:hAnsi="Book Antiqua"/>
          <w:color w:val="000000" w:themeColor="text1"/>
        </w:rPr>
        <w:t>be affected</w:t>
      </w:r>
      <w:r w:rsidR="003B7C08" w:rsidRPr="00823D8A">
        <w:rPr>
          <w:rFonts w:ascii="Book Antiqua" w:hAnsi="Book Antiqua"/>
          <w:color w:val="000000" w:themeColor="text1"/>
        </w:rPr>
        <w:t xml:space="preserve"> by the project</w:t>
      </w:r>
      <w:r w:rsidR="0042627E" w:rsidRPr="00823D8A">
        <w:rPr>
          <w:rFonts w:ascii="Book Antiqua" w:hAnsi="Book Antiqua"/>
          <w:color w:val="000000" w:themeColor="text1"/>
        </w:rPr>
        <w:t xml:space="preserve"> </w:t>
      </w:r>
      <w:r w:rsidR="0042627E" w:rsidRPr="00823D8A">
        <w:rPr>
          <w:rFonts w:ascii="Book Antiqua" w:hAnsi="Book Antiqua"/>
          <w:lang w:bidi="th-TH"/>
        </w:rPr>
        <w:t xml:space="preserve">and/or </w:t>
      </w:r>
      <w:r w:rsidRPr="00823D8A">
        <w:rPr>
          <w:rFonts w:ascii="Book Antiqua" w:hAnsi="Book Antiqua"/>
          <w:lang w:bidi="th-TH"/>
        </w:rPr>
        <w:t>will be</w:t>
      </w:r>
      <w:r w:rsidR="0042627E" w:rsidRPr="00823D8A">
        <w:rPr>
          <w:rFonts w:ascii="Book Antiqua" w:hAnsi="Book Antiqua"/>
          <w:lang w:bidi="th-TH"/>
        </w:rPr>
        <w:t xml:space="preserve"> identified as most susceptible to potential </w:t>
      </w:r>
      <w:r w:rsidRPr="00823D8A">
        <w:rPr>
          <w:rFonts w:ascii="Book Antiqua" w:hAnsi="Book Antiqua"/>
          <w:lang w:bidi="th-TH"/>
        </w:rPr>
        <w:t xml:space="preserve">environmental and social </w:t>
      </w:r>
      <w:r w:rsidR="0042627E" w:rsidRPr="00823D8A">
        <w:rPr>
          <w:rFonts w:ascii="Book Antiqua" w:hAnsi="Book Antiqua"/>
          <w:lang w:bidi="th-TH"/>
        </w:rPr>
        <w:t xml:space="preserve">risks and impacts associated with the project and who </w:t>
      </w:r>
      <w:r w:rsidR="00D85AAE" w:rsidRPr="00823D8A">
        <w:rPr>
          <w:rFonts w:ascii="Book Antiqua" w:hAnsi="Book Antiqua"/>
          <w:lang w:bidi="th-TH"/>
        </w:rPr>
        <w:t xml:space="preserve">will </w:t>
      </w:r>
      <w:r w:rsidR="0042627E" w:rsidRPr="00823D8A">
        <w:rPr>
          <w:rFonts w:ascii="Book Antiqua" w:hAnsi="Book Antiqua"/>
          <w:lang w:bidi="th-TH"/>
        </w:rPr>
        <w:t>need to be closely engaged including local community members and other parties that may be subject to direct impacts from the Project</w:t>
      </w:r>
      <w:r w:rsidR="000C5FEB" w:rsidRPr="00823D8A">
        <w:rPr>
          <w:rFonts w:ascii="Book Antiqua" w:hAnsi="Book Antiqua"/>
          <w:lang w:bidi="th-TH"/>
        </w:rPr>
        <w:t>.</w:t>
      </w:r>
      <w:r w:rsidR="003B7C08" w:rsidRPr="00823D8A">
        <w:rPr>
          <w:rFonts w:ascii="Book Antiqua" w:hAnsi="Book Antiqua"/>
          <w:color w:val="000000" w:themeColor="text1"/>
        </w:rPr>
        <w:t xml:space="preserve"> These </w:t>
      </w:r>
      <w:r w:rsidRPr="00823D8A">
        <w:rPr>
          <w:rFonts w:ascii="Book Antiqua" w:hAnsi="Book Antiqua"/>
          <w:color w:val="000000" w:themeColor="text1"/>
        </w:rPr>
        <w:t xml:space="preserve">will </w:t>
      </w:r>
      <w:r w:rsidR="001A3C44" w:rsidRPr="00823D8A">
        <w:rPr>
          <w:rFonts w:ascii="Book Antiqua" w:hAnsi="Book Antiqua"/>
          <w:color w:val="000000" w:themeColor="text1"/>
        </w:rPr>
        <w:t>include</w:t>
      </w:r>
      <w:r w:rsidR="00287B57" w:rsidRPr="00823D8A">
        <w:rPr>
          <w:rFonts w:ascii="Book Antiqua" w:hAnsi="Book Antiqua"/>
          <w:color w:val="000000" w:themeColor="text1"/>
        </w:rPr>
        <w:t>:</w:t>
      </w:r>
      <w:r w:rsidR="001A3C44" w:rsidRPr="00823D8A">
        <w:rPr>
          <w:rFonts w:ascii="Book Antiqua" w:hAnsi="Book Antiqua"/>
          <w:color w:val="000000" w:themeColor="text1"/>
        </w:rPr>
        <w:t xml:space="preserve"> </w:t>
      </w:r>
    </w:p>
    <w:p w14:paraId="6D97E684" w14:textId="5EDC24F7" w:rsidR="00281061" w:rsidRPr="00823D8A" w:rsidRDefault="00281061" w:rsidP="00337106">
      <w:pPr>
        <w:pStyle w:val="ListParagraph"/>
        <w:numPr>
          <w:ilvl w:val="0"/>
          <w:numId w:val="16"/>
        </w:numPr>
        <w:ind w:left="851" w:hanging="567"/>
        <w:jc w:val="both"/>
        <w:rPr>
          <w:rFonts w:ascii="Book Antiqua" w:hAnsi="Book Antiqua"/>
          <w:color w:val="000000"/>
        </w:rPr>
      </w:pPr>
      <w:r w:rsidRPr="00823D8A">
        <w:rPr>
          <w:rFonts w:ascii="Book Antiqua" w:hAnsi="Book Antiqua"/>
          <w:color w:val="000000"/>
        </w:rPr>
        <w:t>Communities settled around the irrigation dams;</w:t>
      </w:r>
    </w:p>
    <w:p w14:paraId="3F321188" w14:textId="3E82FE28" w:rsidR="002F6829" w:rsidRPr="00823D8A" w:rsidRDefault="002F6829" w:rsidP="00337106">
      <w:pPr>
        <w:pStyle w:val="ListParagraph"/>
        <w:numPr>
          <w:ilvl w:val="0"/>
          <w:numId w:val="16"/>
        </w:numPr>
        <w:ind w:left="851" w:hanging="567"/>
        <w:jc w:val="both"/>
        <w:rPr>
          <w:rFonts w:ascii="Book Antiqua" w:hAnsi="Book Antiqua"/>
          <w:color w:val="000000"/>
        </w:rPr>
      </w:pPr>
      <w:r w:rsidRPr="00823D8A">
        <w:rPr>
          <w:rFonts w:ascii="Book Antiqua" w:hAnsi="Book Antiqua"/>
          <w:color w:val="000000"/>
        </w:rPr>
        <w:t>Communit</w:t>
      </w:r>
      <w:r w:rsidR="00337106" w:rsidRPr="00823D8A">
        <w:rPr>
          <w:rFonts w:ascii="Book Antiqua" w:hAnsi="Book Antiqua"/>
          <w:color w:val="000000"/>
        </w:rPr>
        <w:t>ies</w:t>
      </w:r>
      <w:r w:rsidRPr="00823D8A">
        <w:rPr>
          <w:rFonts w:ascii="Book Antiqua" w:hAnsi="Book Antiqua"/>
          <w:color w:val="000000"/>
        </w:rPr>
        <w:t xml:space="preserve"> in targeted watershed and down streams</w:t>
      </w:r>
      <w:r w:rsidR="00337106" w:rsidRPr="00823D8A">
        <w:rPr>
          <w:rFonts w:ascii="Book Antiqua" w:hAnsi="Book Antiqua"/>
          <w:color w:val="000000"/>
        </w:rPr>
        <w:t>;</w:t>
      </w:r>
      <w:r w:rsidRPr="00823D8A">
        <w:rPr>
          <w:rFonts w:ascii="Book Antiqua" w:hAnsi="Book Antiqua"/>
          <w:color w:val="000000"/>
        </w:rPr>
        <w:t xml:space="preserve"> </w:t>
      </w:r>
    </w:p>
    <w:p w14:paraId="425D29FC" w14:textId="61736A2F" w:rsidR="00281061" w:rsidRPr="00823D8A" w:rsidRDefault="00281061" w:rsidP="00337106">
      <w:pPr>
        <w:pStyle w:val="ListParagraph"/>
        <w:numPr>
          <w:ilvl w:val="0"/>
          <w:numId w:val="16"/>
        </w:numPr>
        <w:ind w:left="851" w:hanging="567"/>
        <w:jc w:val="both"/>
        <w:rPr>
          <w:rFonts w:ascii="Book Antiqua" w:hAnsi="Book Antiqua"/>
          <w:color w:val="000000"/>
        </w:rPr>
      </w:pPr>
      <w:r w:rsidRPr="00823D8A">
        <w:rPr>
          <w:rFonts w:ascii="Book Antiqua" w:hAnsi="Book Antiqua"/>
          <w:color w:val="000000"/>
        </w:rPr>
        <w:t>Community members who carry out gardening activities around the irrigation dams;</w:t>
      </w:r>
    </w:p>
    <w:p w14:paraId="7ED76D7D" w14:textId="6ED59F42" w:rsidR="007509DF" w:rsidRPr="00823D8A" w:rsidRDefault="00337106" w:rsidP="00337106">
      <w:pPr>
        <w:pStyle w:val="ListParagraph"/>
        <w:numPr>
          <w:ilvl w:val="0"/>
          <w:numId w:val="16"/>
        </w:numPr>
        <w:ind w:left="851" w:hanging="567"/>
        <w:jc w:val="both"/>
        <w:rPr>
          <w:rFonts w:ascii="Book Antiqua" w:hAnsi="Book Antiqua"/>
          <w:color w:val="000000"/>
        </w:rPr>
      </w:pPr>
      <w:r w:rsidRPr="00823D8A">
        <w:rPr>
          <w:rFonts w:ascii="Book Antiqua" w:hAnsi="Book Antiqua"/>
          <w:color w:val="000000"/>
        </w:rPr>
        <w:lastRenderedPageBreak/>
        <w:t xml:space="preserve">Livestock owners who water their animals from the </w:t>
      </w:r>
      <w:r w:rsidR="00281061" w:rsidRPr="00823D8A">
        <w:rPr>
          <w:rFonts w:ascii="Book Antiqua" w:hAnsi="Book Antiqua"/>
          <w:color w:val="000000"/>
        </w:rPr>
        <w:t xml:space="preserve">irrigation </w:t>
      </w:r>
      <w:r w:rsidRPr="00823D8A">
        <w:rPr>
          <w:rFonts w:ascii="Book Antiqua" w:hAnsi="Book Antiqua"/>
          <w:color w:val="000000"/>
        </w:rPr>
        <w:t>dams</w:t>
      </w:r>
      <w:r w:rsidR="00281061" w:rsidRPr="00823D8A">
        <w:rPr>
          <w:rFonts w:ascii="Book Antiqua" w:hAnsi="Book Antiqua"/>
          <w:color w:val="000000"/>
        </w:rPr>
        <w:t>;</w:t>
      </w:r>
    </w:p>
    <w:p w14:paraId="144B8730" w14:textId="05DAD4BF" w:rsidR="00281061" w:rsidRPr="00823D8A" w:rsidRDefault="00281061" w:rsidP="00337106">
      <w:pPr>
        <w:pStyle w:val="ListParagraph"/>
        <w:numPr>
          <w:ilvl w:val="0"/>
          <w:numId w:val="16"/>
        </w:numPr>
        <w:ind w:left="851" w:hanging="567"/>
        <w:jc w:val="both"/>
        <w:rPr>
          <w:rFonts w:ascii="Book Antiqua" w:hAnsi="Book Antiqua"/>
          <w:color w:val="000000"/>
        </w:rPr>
      </w:pPr>
      <w:r w:rsidRPr="00823D8A">
        <w:rPr>
          <w:rFonts w:ascii="Book Antiqua" w:hAnsi="Book Antiqua"/>
          <w:color w:val="000000"/>
        </w:rPr>
        <w:t>Fishermen;</w:t>
      </w:r>
    </w:p>
    <w:p w14:paraId="37204BA0" w14:textId="0D1F9F6F" w:rsidR="00281061" w:rsidRPr="00823D8A" w:rsidRDefault="00281061" w:rsidP="00337106">
      <w:pPr>
        <w:pStyle w:val="ListParagraph"/>
        <w:numPr>
          <w:ilvl w:val="0"/>
          <w:numId w:val="16"/>
        </w:numPr>
        <w:ind w:left="851" w:hanging="567"/>
        <w:jc w:val="both"/>
        <w:rPr>
          <w:rFonts w:ascii="Book Antiqua" w:hAnsi="Book Antiqua"/>
          <w:color w:val="000000"/>
        </w:rPr>
      </w:pPr>
      <w:r w:rsidRPr="00823D8A">
        <w:rPr>
          <w:rFonts w:ascii="Book Antiqua" w:hAnsi="Book Antiqua"/>
          <w:color w:val="000000"/>
        </w:rPr>
        <w:t>Water user associations; and</w:t>
      </w:r>
    </w:p>
    <w:p w14:paraId="1E2DDDB0" w14:textId="561F0987" w:rsidR="0044747C" w:rsidRPr="00823D8A" w:rsidRDefault="00281061" w:rsidP="00417449">
      <w:pPr>
        <w:pStyle w:val="ListParagraph"/>
        <w:numPr>
          <w:ilvl w:val="0"/>
          <w:numId w:val="16"/>
        </w:numPr>
        <w:spacing w:after="42" w:line="240" w:lineRule="auto"/>
        <w:ind w:left="851" w:hanging="567"/>
        <w:jc w:val="both"/>
        <w:rPr>
          <w:rFonts w:ascii="Book Antiqua" w:hAnsi="Book Antiqua"/>
        </w:rPr>
      </w:pPr>
      <w:r w:rsidRPr="00823D8A">
        <w:rPr>
          <w:rFonts w:ascii="Book Antiqua" w:hAnsi="Book Antiqua"/>
          <w:color w:val="000000"/>
        </w:rPr>
        <w:t xml:space="preserve">Farmers owning crop fields adjacent to the irrigation dams. </w:t>
      </w:r>
    </w:p>
    <w:p w14:paraId="609E6B06" w14:textId="3AA0F50B" w:rsidR="002F6829" w:rsidRPr="00823D8A" w:rsidRDefault="00C13398" w:rsidP="00281061">
      <w:pPr>
        <w:pStyle w:val="Heading2"/>
        <w:keepLines/>
        <w:numPr>
          <w:ilvl w:val="3"/>
          <w:numId w:val="12"/>
        </w:numPr>
        <w:spacing w:before="200" w:after="200" w:line="276" w:lineRule="auto"/>
        <w:ind w:left="851" w:hanging="851"/>
        <w:rPr>
          <w:rFonts w:ascii="Book Antiqua" w:eastAsiaTheme="majorEastAsia" w:hAnsi="Book Antiqua" w:cstheme="majorBidi"/>
          <w:b w:val="0"/>
          <w:bCs w:val="0"/>
          <w:i w:val="0"/>
          <w:iCs w:val="0"/>
          <w:color w:val="5B9BD5" w:themeColor="accent1"/>
          <w:sz w:val="26"/>
          <w:szCs w:val="26"/>
        </w:rPr>
      </w:pPr>
      <w:bookmarkStart w:id="9" w:name="_Toc226619376"/>
      <w:r w:rsidRPr="00823D8A">
        <w:rPr>
          <w:rFonts w:ascii="Book Antiqua" w:eastAsiaTheme="majorEastAsia" w:hAnsi="Book Antiqua" w:cstheme="majorBidi"/>
          <w:b w:val="0"/>
          <w:bCs w:val="0"/>
          <w:i w:val="0"/>
          <w:iCs w:val="0"/>
          <w:color w:val="5B9BD5" w:themeColor="accent1"/>
          <w:sz w:val="26"/>
          <w:szCs w:val="26"/>
        </w:rPr>
        <w:t>I</w:t>
      </w:r>
      <w:r w:rsidR="002F6829" w:rsidRPr="00823D8A">
        <w:rPr>
          <w:rFonts w:ascii="Book Antiqua" w:eastAsiaTheme="majorEastAsia" w:hAnsi="Book Antiqua" w:cstheme="majorBidi"/>
          <w:b w:val="0"/>
          <w:bCs w:val="0"/>
          <w:i w:val="0"/>
          <w:iCs w:val="0"/>
          <w:color w:val="5B9BD5" w:themeColor="accent1"/>
          <w:sz w:val="26"/>
          <w:szCs w:val="26"/>
        </w:rPr>
        <w:t>nterested parties</w:t>
      </w:r>
      <w:bookmarkEnd w:id="9"/>
    </w:p>
    <w:p w14:paraId="387CA6F6" w14:textId="0706FE97" w:rsidR="00287B57" w:rsidRPr="00823D8A" w:rsidRDefault="00BE01C6" w:rsidP="00165D56">
      <w:pPr>
        <w:jc w:val="both"/>
        <w:rPr>
          <w:rFonts w:ascii="Book Antiqua" w:hAnsi="Book Antiqua" w:cs="Times New Roman"/>
          <w:color w:val="000000"/>
        </w:rPr>
      </w:pPr>
      <w:r w:rsidRPr="00823D8A">
        <w:rPr>
          <w:rFonts w:ascii="Book Antiqua" w:hAnsi="Book Antiqua" w:cs="Times New Roman"/>
          <w:color w:val="000000"/>
        </w:rPr>
        <w:t>I</w:t>
      </w:r>
      <w:r w:rsidR="00287B57" w:rsidRPr="00823D8A">
        <w:rPr>
          <w:rFonts w:ascii="Book Antiqua" w:hAnsi="Book Antiqua" w:cs="Times New Roman"/>
          <w:color w:val="000000"/>
        </w:rPr>
        <w:t>nterested parties of the project’s stakeholders include:</w:t>
      </w:r>
    </w:p>
    <w:p w14:paraId="211E06C8" w14:textId="5387D6CA" w:rsidR="006772F9" w:rsidRPr="00823D8A" w:rsidRDefault="006772F9" w:rsidP="00281061">
      <w:pPr>
        <w:pStyle w:val="ListParagraph"/>
        <w:numPr>
          <w:ilvl w:val="0"/>
          <w:numId w:val="16"/>
        </w:numPr>
        <w:ind w:left="851" w:hanging="567"/>
        <w:jc w:val="both"/>
        <w:rPr>
          <w:rFonts w:ascii="Book Antiqua" w:hAnsi="Book Antiqua"/>
          <w:color w:val="000000"/>
        </w:rPr>
      </w:pPr>
      <w:r w:rsidRPr="00823D8A">
        <w:rPr>
          <w:rFonts w:ascii="Book Antiqua" w:hAnsi="Book Antiqua"/>
          <w:color w:val="000000"/>
        </w:rPr>
        <w:t>Ministry of Agriculture (MoA)</w:t>
      </w:r>
      <w:r w:rsidR="00BE01C6" w:rsidRPr="00823D8A">
        <w:rPr>
          <w:rFonts w:ascii="Book Antiqua" w:hAnsi="Book Antiqua"/>
          <w:color w:val="000000"/>
        </w:rPr>
        <w:t>;</w:t>
      </w:r>
      <w:r w:rsidRPr="00823D8A">
        <w:rPr>
          <w:rFonts w:ascii="Book Antiqua" w:hAnsi="Book Antiqua"/>
          <w:color w:val="000000"/>
        </w:rPr>
        <w:t xml:space="preserve"> </w:t>
      </w:r>
    </w:p>
    <w:p w14:paraId="77907430" w14:textId="1D47DCDA" w:rsidR="00B61FDB" w:rsidRPr="00823D8A" w:rsidRDefault="00B61FDB" w:rsidP="00281061">
      <w:pPr>
        <w:pStyle w:val="ListParagraph"/>
        <w:numPr>
          <w:ilvl w:val="0"/>
          <w:numId w:val="16"/>
        </w:numPr>
        <w:ind w:left="851" w:hanging="567"/>
        <w:jc w:val="both"/>
        <w:rPr>
          <w:rFonts w:ascii="Book Antiqua" w:hAnsi="Book Antiqua"/>
          <w:color w:val="000000"/>
        </w:rPr>
      </w:pPr>
      <w:r w:rsidRPr="00823D8A">
        <w:rPr>
          <w:rFonts w:ascii="Book Antiqua" w:hAnsi="Book Antiqua"/>
          <w:color w:val="000000"/>
        </w:rPr>
        <w:t>Ministry of Finance</w:t>
      </w:r>
      <w:r w:rsidR="00281061" w:rsidRPr="00823D8A">
        <w:rPr>
          <w:rFonts w:ascii="Book Antiqua" w:hAnsi="Book Antiqua"/>
          <w:color w:val="000000"/>
        </w:rPr>
        <w:t xml:space="preserve"> and National Planning</w:t>
      </w:r>
      <w:r w:rsidR="00BE01C6" w:rsidRPr="00823D8A">
        <w:rPr>
          <w:rFonts w:ascii="Book Antiqua" w:hAnsi="Book Antiqua"/>
          <w:color w:val="000000"/>
        </w:rPr>
        <w:t>;</w:t>
      </w:r>
      <w:r w:rsidRPr="00823D8A">
        <w:rPr>
          <w:rFonts w:ascii="Book Antiqua" w:hAnsi="Book Antiqua"/>
          <w:color w:val="000000"/>
        </w:rPr>
        <w:t xml:space="preserve"> </w:t>
      </w:r>
    </w:p>
    <w:p w14:paraId="7BC651E4" w14:textId="682097EB" w:rsidR="00B61FDB" w:rsidRPr="00823D8A" w:rsidRDefault="612B6431" w:rsidP="00281061">
      <w:pPr>
        <w:pStyle w:val="ListParagraph"/>
        <w:numPr>
          <w:ilvl w:val="0"/>
          <w:numId w:val="16"/>
        </w:numPr>
        <w:ind w:left="851" w:hanging="567"/>
        <w:jc w:val="both"/>
        <w:rPr>
          <w:rFonts w:ascii="Book Antiqua" w:hAnsi="Book Antiqua"/>
          <w:color w:val="000000"/>
        </w:rPr>
      </w:pPr>
      <w:r w:rsidRPr="00823D8A">
        <w:rPr>
          <w:rFonts w:ascii="Book Antiqua" w:hAnsi="Book Antiqua"/>
          <w:color w:val="000000"/>
        </w:rPr>
        <w:t>Ministry</w:t>
      </w:r>
      <w:r w:rsidR="00B61FDB" w:rsidRPr="00823D8A">
        <w:rPr>
          <w:rFonts w:ascii="Book Antiqua" w:hAnsi="Book Antiqua"/>
          <w:color w:val="000000"/>
        </w:rPr>
        <w:t xml:space="preserve"> of </w:t>
      </w:r>
      <w:r w:rsidR="00281061" w:rsidRPr="00823D8A">
        <w:rPr>
          <w:rFonts w:ascii="Book Antiqua" w:hAnsi="Book Antiqua"/>
          <w:color w:val="000000"/>
        </w:rPr>
        <w:t>W</w:t>
      </w:r>
      <w:r w:rsidR="00B61FDB" w:rsidRPr="00823D8A">
        <w:rPr>
          <w:rFonts w:ascii="Book Antiqua" w:hAnsi="Book Antiqua"/>
          <w:color w:val="000000"/>
        </w:rPr>
        <w:t xml:space="preserve">ater </w:t>
      </w:r>
      <w:r w:rsidR="00281061" w:rsidRPr="00823D8A">
        <w:rPr>
          <w:rFonts w:ascii="Book Antiqua" w:hAnsi="Book Antiqua"/>
          <w:color w:val="000000"/>
        </w:rPr>
        <w:t>and Sanitation</w:t>
      </w:r>
      <w:r w:rsidR="00BE01C6" w:rsidRPr="00823D8A">
        <w:rPr>
          <w:rFonts w:ascii="Book Antiqua" w:hAnsi="Book Antiqua"/>
          <w:color w:val="000000"/>
        </w:rPr>
        <w:t>;</w:t>
      </w:r>
    </w:p>
    <w:p w14:paraId="4570FF77" w14:textId="20DB52D7" w:rsidR="00BE01C6" w:rsidRPr="00823D8A" w:rsidRDefault="00BE01C6" w:rsidP="00281061">
      <w:pPr>
        <w:pStyle w:val="ListParagraph"/>
        <w:numPr>
          <w:ilvl w:val="0"/>
          <w:numId w:val="16"/>
        </w:numPr>
        <w:ind w:left="851" w:hanging="567"/>
        <w:jc w:val="both"/>
        <w:rPr>
          <w:rFonts w:ascii="Book Antiqua" w:hAnsi="Book Antiqua"/>
          <w:color w:val="000000"/>
        </w:rPr>
      </w:pPr>
      <w:r w:rsidRPr="00823D8A">
        <w:rPr>
          <w:rFonts w:ascii="Book Antiqua" w:hAnsi="Book Antiqua"/>
          <w:color w:val="000000"/>
        </w:rPr>
        <w:t>Ministry of Commerce, Trade and Industry;</w:t>
      </w:r>
    </w:p>
    <w:p w14:paraId="02408CCC" w14:textId="20DB52D7" w:rsidR="00B61FDB" w:rsidRPr="00823D8A" w:rsidRDefault="00281061" w:rsidP="00281061">
      <w:pPr>
        <w:pStyle w:val="ListParagraph"/>
        <w:numPr>
          <w:ilvl w:val="0"/>
          <w:numId w:val="16"/>
        </w:numPr>
        <w:ind w:left="851" w:hanging="567"/>
        <w:jc w:val="both"/>
        <w:rPr>
          <w:rFonts w:ascii="Book Antiqua" w:hAnsi="Book Antiqua"/>
          <w:color w:val="000000"/>
        </w:rPr>
      </w:pPr>
      <w:r w:rsidRPr="00823D8A">
        <w:rPr>
          <w:rFonts w:ascii="Book Antiqua" w:hAnsi="Book Antiqua"/>
          <w:color w:val="000000"/>
        </w:rPr>
        <w:t>The World Bank</w:t>
      </w:r>
      <w:r w:rsidR="00BE01C6" w:rsidRPr="00823D8A">
        <w:rPr>
          <w:rFonts w:ascii="Book Antiqua" w:hAnsi="Book Antiqua"/>
          <w:color w:val="000000"/>
        </w:rPr>
        <w:t>;</w:t>
      </w:r>
    </w:p>
    <w:p w14:paraId="54623EFE" w14:textId="6C7DA463" w:rsidR="00C13398" w:rsidRPr="00823D8A" w:rsidRDefault="00C13398" w:rsidP="00281061">
      <w:pPr>
        <w:pStyle w:val="ListParagraph"/>
        <w:numPr>
          <w:ilvl w:val="0"/>
          <w:numId w:val="16"/>
        </w:numPr>
        <w:ind w:left="851" w:hanging="567"/>
        <w:jc w:val="both"/>
        <w:rPr>
          <w:rFonts w:ascii="Book Antiqua" w:hAnsi="Book Antiqua"/>
          <w:color w:val="000000"/>
        </w:rPr>
      </w:pPr>
      <w:r w:rsidRPr="00823D8A">
        <w:rPr>
          <w:rFonts w:ascii="Book Antiqua" w:hAnsi="Book Antiqua"/>
          <w:color w:val="000000"/>
        </w:rPr>
        <w:t>Zambia Environmental Management Agency (ZEMA)</w:t>
      </w:r>
      <w:r w:rsidR="00BE01C6" w:rsidRPr="00823D8A">
        <w:rPr>
          <w:rFonts w:ascii="Book Antiqua" w:hAnsi="Book Antiqua"/>
          <w:color w:val="000000"/>
        </w:rPr>
        <w:t>;</w:t>
      </w:r>
    </w:p>
    <w:p w14:paraId="6E9DD7F1" w14:textId="28E25988" w:rsidR="00C13398" w:rsidRPr="00823D8A" w:rsidRDefault="00C13398" w:rsidP="00281061">
      <w:pPr>
        <w:pStyle w:val="ListParagraph"/>
        <w:numPr>
          <w:ilvl w:val="0"/>
          <w:numId w:val="16"/>
        </w:numPr>
        <w:ind w:left="851" w:hanging="567"/>
        <w:jc w:val="both"/>
        <w:rPr>
          <w:rFonts w:ascii="Book Antiqua" w:hAnsi="Book Antiqua"/>
          <w:color w:val="000000"/>
        </w:rPr>
      </w:pPr>
      <w:r w:rsidRPr="00823D8A">
        <w:rPr>
          <w:rFonts w:ascii="Book Antiqua" w:hAnsi="Book Antiqua"/>
          <w:color w:val="000000"/>
        </w:rPr>
        <w:t>Water Resources Management Authority (WARMA)</w:t>
      </w:r>
      <w:r w:rsidR="00BE01C6" w:rsidRPr="00823D8A">
        <w:rPr>
          <w:rFonts w:ascii="Book Antiqua" w:hAnsi="Book Antiqua"/>
          <w:color w:val="000000"/>
        </w:rPr>
        <w:t>;</w:t>
      </w:r>
    </w:p>
    <w:p w14:paraId="5852D430" w14:textId="5ED0F1DB" w:rsidR="00C13398" w:rsidRPr="00823D8A" w:rsidRDefault="00C13398" w:rsidP="00281061">
      <w:pPr>
        <w:pStyle w:val="ListParagraph"/>
        <w:numPr>
          <w:ilvl w:val="0"/>
          <w:numId w:val="16"/>
        </w:numPr>
        <w:ind w:left="851" w:hanging="567"/>
        <w:jc w:val="both"/>
        <w:rPr>
          <w:rFonts w:ascii="Book Antiqua" w:hAnsi="Book Antiqua"/>
          <w:color w:val="000000"/>
        </w:rPr>
      </w:pPr>
      <w:r w:rsidRPr="00823D8A">
        <w:rPr>
          <w:rFonts w:ascii="Book Antiqua" w:hAnsi="Book Antiqua"/>
          <w:color w:val="000000"/>
        </w:rPr>
        <w:t>Local authorities (Councils)</w:t>
      </w:r>
      <w:r w:rsidR="00BE01C6" w:rsidRPr="00823D8A">
        <w:rPr>
          <w:rFonts w:ascii="Book Antiqua" w:hAnsi="Book Antiqua"/>
          <w:color w:val="000000"/>
        </w:rPr>
        <w:t>;</w:t>
      </w:r>
      <w:r w:rsidRPr="00823D8A">
        <w:rPr>
          <w:rFonts w:ascii="Book Antiqua" w:hAnsi="Book Antiqua"/>
          <w:color w:val="000000"/>
        </w:rPr>
        <w:t xml:space="preserve"> </w:t>
      </w:r>
    </w:p>
    <w:p w14:paraId="7D225FC8" w14:textId="45C48A94" w:rsidR="00C13398" w:rsidRPr="00823D8A" w:rsidRDefault="00C13398" w:rsidP="00281061">
      <w:pPr>
        <w:pStyle w:val="ListParagraph"/>
        <w:numPr>
          <w:ilvl w:val="0"/>
          <w:numId w:val="16"/>
        </w:numPr>
        <w:ind w:left="851" w:hanging="567"/>
        <w:jc w:val="both"/>
        <w:rPr>
          <w:rFonts w:ascii="Book Antiqua" w:hAnsi="Book Antiqua"/>
          <w:color w:val="000000"/>
        </w:rPr>
      </w:pPr>
      <w:r w:rsidRPr="00823D8A">
        <w:rPr>
          <w:rFonts w:ascii="Book Antiqua" w:hAnsi="Book Antiqua"/>
          <w:color w:val="000000"/>
        </w:rPr>
        <w:t>Traditional authorities (Chiefs)</w:t>
      </w:r>
      <w:r w:rsidR="00BE01C6" w:rsidRPr="00823D8A">
        <w:rPr>
          <w:rFonts w:ascii="Book Antiqua" w:hAnsi="Book Antiqua"/>
          <w:color w:val="000000"/>
        </w:rPr>
        <w:t>;</w:t>
      </w:r>
    </w:p>
    <w:p w14:paraId="10DD88BA" w14:textId="77777777" w:rsidR="00BE01C6" w:rsidRPr="00823D8A" w:rsidRDefault="00BE01C6" w:rsidP="00281061">
      <w:pPr>
        <w:pStyle w:val="ListParagraph"/>
        <w:numPr>
          <w:ilvl w:val="0"/>
          <w:numId w:val="16"/>
        </w:numPr>
        <w:ind w:left="851" w:hanging="567"/>
        <w:jc w:val="both"/>
        <w:rPr>
          <w:rFonts w:ascii="Book Antiqua" w:hAnsi="Book Antiqua"/>
          <w:color w:val="000000"/>
        </w:rPr>
      </w:pPr>
      <w:r w:rsidRPr="00823D8A">
        <w:rPr>
          <w:rFonts w:ascii="Book Antiqua" w:hAnsi="Book Antiqua"/>
          <w:color w:val="000000"/>
        </w:rPr>
        <w:t>Off takers (market for farm produce);</w:t>
      </w:r>
    </w:p>
    <w:p w14:paraId="20053213" w14:textId="02E509C1" w:rsidR="00BE01C6" w:rsidRPr="00823D8A" w:rsidRDefault="00BE01C6" w:rsidP="00281061">
      <w:pPr>
        <w:pStyle w:val="ListParagraph"/>
        <w:numPr>
          <w:ilvl w:val="0"/>
          <w:numId w:val="16"/>
        </w:numPr>
        <w:ind w:left="851" w:hanging="567"/>
        <w:jc w:val="both"/>
        <w:rPr>
          <w:rFonts w:ascii="Book Antiqua" w:hAnsi="Book Antiqua"/>
          <w:color w:val="000000"/>
        </w:rPr>
      </w:pPr>
      <w:r w:rsidRPr="00823D8A">
        <w:rPr>
          <w:rFonts w:ascii="Book Antiqua" w:hAnsi="Book Antiqua"/>
          <w:color w:val="000000"/>
        </w:rPr>
        <w:t xml:space="preserve">Suppliers; </w:t>
      </w:r>
    </w:p>
    <w:p w14:paraId="27B3EDBB" w14:textId="38F128C8" w:rsidR="00BE01C6" w:rsidRPr="00823D8A" w:rsidRDefault="00BE01C6" w:rsidP="00281061">
      <w:pPr>
        <w:pStyle w:val="ListParagraph"/>
        <w:numPr>
          <w:ilvl w:val="0"/>
          <w:numId w:val="16"/>
        </w:numPr>
        <w:ind w:left="851" w:hanging="567"/>
        <w:jc w:val="both"/>
        <w:rPr>
          <w:rFonts w:ascii="Book Antiqua" w:hAnsi="Book Antiqua"/>
          <w:color w:val="000000"/>
        </w:rPr>
      </w:pPr>
      <w:r w:rsidRPr="00823D8A">
        <w:rPr>
          <w:rFonts w:ascii="Book Antiqua" w:hAnsi="Book Antiqua"/>
          <w:color w:val="000000"/>
        </w:rPr>
        <w:t>Zambia Agriculture Research Institute (</w:t>
      </w:r>
      <w:r w:rsidRPr="00823D8A">
        <w:rPr>
          <w:rFonts w:ascii="Book Antiqua" w:hAnsi="Book Antiqua" w:cstheme="minorHAnsi"/>
        </w:rPr>
        <w:t>ZARI);</w:t>
      </w:r>
    </w:p>
    <w:p w14:paraId="16B656AD" w14:textId="080A1F3E" w:rsidR="00BE01C6" w:rsidRPr="00823D8A" w:rsidRDefault="00BE01C6" w:rsidP="00281061">
      <w:pPr>
        <w:pStyle w:val="ListParagraph"/>
        <w:numPr>
          <w:ilvl w:val="0"/>
          <w:numId w:val="16"/>
        </w:numPr>
        <w:ind w:left="851" w:hanging="567"/>
        <w:jc w:val="both"/>
        <w:rPr>
          <w:rFonts w:ascii="Book Antiqua" w:hAnsi="Book Antiqua"/>
          <w:color w:val="000000"/>
        </w:rPr>
      </w:pPr>
      <w:r w:rsidRPr="00823D8A">
        <w:rPr>
          <w:rFonts w:ascii="Book Antiqua" w:hAnsi="Book Antiqua"/>
          <w:color w:val="000000"/>
        </w:rPr>
        <w:t>Zambia Farmers Union;</w:t>
      </w:r>
    </w:p>
    <w:p w14:paraId="7754F780" w14:textId="77777777" w:rsidR="002B738A" w:rsidRDefault="00BE01C6" w:rsidP="00281061">
      <w:pPr>
        <w:pStyle w:val="ListParagraph"/>
        <w:numPr>
          <w:ilvl w:val="0"/>
          <w:numId w:val="16"/>
        </w:numPr>
        <w:ind w:left="851" w:hanging="567"/>
        <w:jc w:val="both"/>
        <w:rPr>
          <w:rFonts w:ascii="Book Antiqua" w:hAnsi="Book Antiqua"/>
          <w:color w:val="000000"/>
        </w:rPr>
      </w:pPr>
      <w:r w:rsidRPr="00823D8A">
        <w:rPr>
          <w:rFonts w:ascii="Book Antiqua" w:hAnsi="Book Antiqua"/>
          <w:color w:val="000000"/>
        </w:rPr>
        <w:t xml:space="preserve">Agriculture co-operatives; </w:t>
      </w:r>
    </w:p>
    <w:p w14:paraId="075D3F94" w14:textId="574E6DBB" w:rsidR="00BE01C6" w:rsidRPr="00823D8A" w:rsidRDefault="002B738A" w:rsidP="00281061">
      <w:pPr>
        <w:pStyle w:val="ListParagraph"/>
        <w:numPr>
          <w:ilvl w:val="0"/>
          <w:numId w:val="16"/>
        </w:numPr>
        <w:ind w:left="851" w:hanging="567"/>
        <w:jc w:val="both"/>
        <w:rPr>
          <w:rFonts w:ascii="Book Antiqua" w:hAnsi="Book Antiqua"/>
          <w:color w:val="000000"/>
        </w:rPr>
      </w:pPr>
      <w:r>
        <w:rPr>
          <w:rFonts w:ascii="Book Antiqua" w:hAnsi="Book Antiqua"/>
          <w:color w:val="000000"/>
        </w:rPr>
        <w:t xml:space="preserve">Non-Governmental Organizations (NGOs); </w:t>
      </w:r>
      <w:r w:rsidR="00BE01C6" w:rsidRPr="00823D8A">
        <w:rPr>
          <w:rFonts w:ascii="Book Antiqua" w:hAnsi="Book Antiqua"/>
          <w:color w:val="000000"/>
        </w:rPr>
        <w:t>and</w:t>
      </w:r>
    </w:p>
    <w:p w14:paraId="62B876C5" w14:textId="457D5419" w:rsidR="00165D56" w:rsidRPr="00823D8A" w:rsidRDefault="00165D56" w:rsidP="00281061">
      <w:pPr>
        <w:pStyle w:val="ListParagraph"/>
        <w:numPr>
          <w:ilvl w:val="0"/>
          <w:numId w:val="16"/>
        </w:numPr>
        <w:ind w:left="851" w:hanging="567"/>
        <w:jc w:val="both"/>
        <w:rPr>
          <w:rFonts w:ascii="Book Antiqua" w:hAnsi="Book Antiqua"/>
          <w:color w:val="000000"/>
        </w:rPr>
      </w:pPr>
      <w:r w:rsidRPr="00823D8A">
        <w:rPr>
          <w:rFonts w:ascii="Book Antiqua" w:hAnsi="Book Antiqua"/>
          <w:color w:val="000000"/>
        </w:rPr>
        <w:t xml:space="preserve">The </w:t>
      </w:r>
      <w:r w:rsidR="00C13398" w:rsidRPr="00823D8A">
        <w:rPr>
          <w:rFonts w:ascii="Book Antiqua" w:hAnsi="Book Antiqua"/>
          <w:color w:val="000000"/>
        </w:rPr>
        <w:t xml:space="preserve">general </w:t>
      </w:r>
      <w:r w:rsidRPr="00823D8A">
        <w:rPr>
          <w:rFonts w:ascii="Book Antiqua" w:hAnsi="Book Antiqua"/>
          <w:color w:val="000000"/>
        </w:rPr>
        <w:t>public</w:t>
      </w:r>
      <w:r w:rsidR="00BE01C6" w:rsidRPr="00823D8A">
        <w:rPr>
          <w:rFonts w:ascii="Book Antiqua" w:hAnsi="Book Antiqua"/>
          <w:color w:val="000000"/>
        </w:rPr>
        <w:t>.</w:t>
      </w:r>
    </w:p>
    <w:p w14:paraId="56D4A8AA" w14:textId="77777777" w:rsidR="00E066DF" w:rsidRPr="00823D8A" w:rsidRDefault="00E066DF" w:rsidP="00E066DF">
      <w:pPr>
        <w:pStyle w:val="Heading2"/>
        <w:keepLines/>
        <w:numPr>
          <w:ilvl w:val="3"/>
          <w:numId w:val="12"/>
        </w:numPr>
        <w:spacing w:before="200" w:after="200" w:line="276" w:lineRule="auto"/>
        <w:ind w:left="851" w:hanging="851"/>
        <w:rPr>
          <w:rFonts w:ascii="Book Antiqua" w:eastAsiaTheme="majorEastAsia" w:hAnsi="Book Antiqua" w:cstheme="majorBidi"/>
          <w:b w:val="0"/>
          <w:bCs w:val="0"/>
          <w:i w:val="0"/>
          <w:iCs w:val="0"/>
          <w:color w:val="5B9BD5" w:themeColor="accent1"/>
          <w:sz w:val="26"/>
          <w:szCs w:val="26"/>
        </w:rPr>
      </w:pPr>
      <w:bookmarkStart w:id="10" w:name="_Toc205740310"/>
      <w:bookmarkStart w:id="11" w:name="_Toc226619377"/>
      <w:r w:rsidRPr="00823D8A">
        <w:rPr>
          <w:rFonts w:ascii="Book Antiqua" w:eastAsiaTheme="majorEastAsia" w:hAnsi="Book Antiqua" w:cstheme="majorBidi"/>
          <w:b w:val="0"/>
          <w:bCs w:val="0"/>
          <w:i w:val="0"/>
          <w:iCs w:val="0"/>
          <w:color w:val="5B9BD5" w:themeColor="accent1"/>
          <w:sz w:val="26"/>
          <w:szCs w:val="26"/>
        </w:rPr>
        <w:t>Disadvantaged / vulnerable individuals or groups</w:t>
      </w:r>
      <w:bookmarkEnd w:id="10"/>
      <w:bookmarkEnd w:id="11"/>
      <w:r w:rsidRPr="00823D8A">
        <w:rPr>
          <w:rFonts w:ascii="Book Antiqua" w:eastAsiaTheme="majorEastAsia" w:hAnsi="Book Antiqua" w:cstheme="majorBidi"/>
          <w:b w:val="0"/>
          <w:bCs w:val="0"/>
          <w:i w:val="0"/>
          <w:iCs w:val="0"/>
          <w:color w:val="5B9BD5" w:themeColor="accent1"/>
          <w:sz w:val="26"/>
          <w:szCs w:val="26"/>
        </w:rPr>
        <w:t xml:space="preserve"> </w:t>
      </w:r>
    </w:p>
    <w:p w14:paraId="37577765" w14:textId="3D615266" w:rsidR="00E066DF" w:rsidRPr="00823D8A" w:rsidRDefault="00E066DF" w:rsidP="00E066DF">
      <w:pPr>
        <w:pStyle w:val="ListParagraph"/>
        <w:ind w:left="0"/>
        <w:jc w:val="both"/>
        <w:rPr>
          <w:rFonts w:ascii="Book Antiqua" w:hAnsi="Book Antiqua"/>
          <w:color w:val="000000" w:themeColor="text1"/>
        </w:rPr>
      </w:pPr>
      <w:r w:rsidRPr="00823D8A">
        <w:rPr>
          <w:rFonts w:ascii="Book Antiqua" w:hAnsi="Book Antiqua"/>
          <w:color w:val="000000" w:themeColor="text1"/>
        </w:rPr>
        <w:t xml:space="preserve">Disadvantaged or vulnerable individuals or groups are a segment of the population that has certain specific characteristics that put them at higher risk of being excluded from participating in the project or benefiting from the outcomes of the project and therefore, would disproportionately be impacted or further marginalized by the project as compared to other groups due to their vulnerable status. Potentially vulnerable groups would be those who face barriers to participation in public consultation and decision-making meetings. Some impacts of the project may be disproportionate on disadvantaged or vulnerable individuals and groups, who do not have the voice to voice their concerns or understand the impacts of the project. Within the subproject areas, the vulnerable or disadvantaged groups will include but are not limited to the following: </w:t>
      </w:r>
    </w:p>
    <w:p w14:paraId="318C3E46" w14:textId="77777777" w:rsidR="00E066DF" w:rsidRPr="00823D8A" w:rsidRDefault="00E066DF" w:rsidP="00E066DF">
      <w:pPr>
        <w:pStyle w:val="ListParagraph"/>
        <w:numPr>
          <w:ilvl w:val="0"/>
          <w:numId w:val="16"/>
        </w:numPr>
        <w:ind w:left="851" w:hanging="567"/>
        <w:jc w:val="both"/>
        <w:rPr>
          <w:rFonts w:ascii="Book Antiqua" w:hAnsi="Book Antiqua"/>
          <w:color w:val="000000"/>
        </w:rPr>
      </w:pPr>
      <w:r w:rsidRPr="00823D8A">
        <w:rPr>
          <w:rFonts w:ascii="Book Antiqua" w:hAnsi="Book Antiqua"/>
          <w:color w:val="000000"/>
        </w:rPr>
        <w:t>Disabled persons (physical and mental);</w:t>
      </w:r>
    </w:p>
    <w:p w14:paraId="6C3DE270" w14:textId="77777777" w:rsidR="00E066DF" w:rsidRPr="00823D8A" w:rsidRDefault="00E066DF" w:rsidP="00E066DF">
      <w:pPr>
        <w:pStyle w:val="ListParagraph"/>
        <w:numPr>
          <w:ilvl w:val="0"/>
          <w:numId w:val="16"/>
        </w:numPr>
        <w:ind w:left="851" w:hanging="567"/>
        <w:jc w:val="both"/>
        <w:rPr>
          <w:rFonts w:ascii="Book Antiqua" w:hAnsi="Book Antiqua"/>
          <w:color w:val="000000"/>
        </w:rPr>
      </w:pPr>
      <w:r w:rsidRPr="00823D8A">
        <w:rPr>
          <w:rFonts w:ascii="Book Antiqua" w:hAnsi="Book Antiqua"/>
          <w:color w:val="000000"/>
        </w:rPr>
        <w:t>The aged;</w:t>
      </w:r>
    </w:p>
    <w:p w14:paraId="1D24C8D1" w14:textId="77777777" w:rsidR="00E066DF" w:rsidRPr="00823D8A" w:rsidRDefault="00E066DF" w:rsidP="00E066DF">
      <w:pPr>
        <w:pStyle w:val="ListParagraph"/>
        <w:numPr>
          <w:ilvl w:val="0"/>
          <w:numId w:val="16"/>
        </w:numPr>
        <w:ind w:left="851" w:hanging="567"/>
        <w:jc w:val="both"/>
        <w:rPr>
          <w:rFonts w:ascii="Book Antiqua" w:hAnsi="Book Antiqua"/>
          <w:color w:val="000000"/>
        </w:rPr>
      </w:pPr>
      <w:r w:rsidRPr="00823D8A">
        <w:rPr>
          <w:rFonts w:ascii="Book Antiqua" w:hAnsi="Book Antiqua"/>
          <w:color w:val="000000"/>
        </w:rPr>
        <w:t xml:space="preserve">Women and children; </w:t>
      </w:r>
    </w:p>
    <w:p w14:paraId="2738C395" w14:textId="77777777" w:rsidR="00E066DF" w:rsidRPr="00823D8A" w:rsidRDefault="00E066DF" w:rsidP="00E066DF">
      <w:pPr>
        <w:pStyle w:val="ListParagraph"/>
        <w:numPr>
          <w:ilvl w:val="0"/>
          <w:numId w:val="16"/>
        </w:numPr>
        <w:ind w:left="851" w:hanging="567"/>
        <w:jc w:val="both"/>
        <w:rPr>
          <w:rFonts w:ascii="Book Antiqua" w:hAnsi="Book Antiqua"/>
          <w:color w:val="000000"/>
        </w:rPr>
      </w:pPr>
      <w:r w:rsidRPr="00823D8A">
        <w:rPr>
          <w:rFonts w:ascii="Book Antiqua" w:hAnsi="Book Antiqua"/>
          <w:color w:val="000000"/>
        </w:rPr>
        <w:t xml:space="preserve">Illiterate people; </w:t>
      </w:r>
    </w:p>
    <w:p w14:paraId="5D9D2D61" w14:textId="77777777" w:rsidR="00E066DF" w:rsidRPr="00823D8A" w:rsidRDefault="00E066DF" w:rsidP="00E066DF">
      <w:pPr>
        <w:pStyle w:val="ListParagraph"/>
        <w:numPr>
          <w:ilvl w:val="0"/>
          <w:numId w:val="16"/>
        </w:numPr>
        <w:ind w:left="851" w:hanging="567"/>
        <w:jc w:val="both"/>
        <w:rPr>
          <w:rFonts w:ascii="Book Antiqua" w:hAnsi="Book Antiqua"/>
          <w:color w:val="000000"/>
        </w:rPr>
      </w:pPr>
      <w:r w:rsidRPr="00823D8A">
        <w:rPr>
          <w:rFonts w:ascii="Book Antiqua" w:hAnsi="Book Antiqua"/>
          <w:color w:val="000000"/>
        </w:rPr>
        <w:lastRenderedPageBreak/>
        <w:t>Female headed households;</w:t>
      </w:r>
    </w:p>
    <w:p w14:paraId="71E2D2A1" w14:textId="77777777" w:rsidR="00E066DF" w:rsidRPr="00823D8A" w:rsidRDefault="00E066DF" w:rsidP="00E066DF">
      <w:pPr>
        <w:pStyle w:val="ListParagraph"/>
        <w:numPr>
          <w:ilvl w:val="0"/>
          <w:numId w:val="16"/>
        </w:numPr>
        <w:ind w:left="851" w:hanging="567"/>
        <w:jc w:val="both"/>
        <w:rPr>
          <w:rFonts w:ascii="Book Antiqua" w:hAnsi="Book Antiqua"/>
          <w:color w:val="000000"/>
        </w:rPr>
      </w:pPr>
      <w:r w:rsidRPr="00823D8A">
        <w:rPr>
          <w:rFonts w:ascii="Book Antiqua" w:hAnsi="Book Antiqua"/>
          <w:color w:val="000000"/>
        </w:rPr>
        <w:t>Child headed households;</w:t>
      </w:r>
    </w:p>
    <w:p w14:paraId="25B75603" w14:textId="77777777" w:rsidR="00E066DF" w:rsidRPr="00823D8A" w:rsidRDefault="00E066DF" w:rsidP="00E066DF">
      <w:pPr>
        <w:pStyle w:val="ListParagraph"/>
        <w:numPr>
          <w:ilvl w:val="0"/>
          <w:numId w:val="16"/>
        </w:numPr>
        <w:ind w:left="851" w:hanging="567"/>
        <w:jc w:val="both"/>
        <w:rPr>
          <w:rFonts w:ascii="Book Antiqua" w:hAnsi="Book Antiqua"/>
          <w:color w:val="000000"/>
        </w:rPr>
      </w:pPr>
      <w:r w:rsidRPr="00823D8A">
        <w:rPr>
          <w:rFonts w:ascii="Book Antiqua" w:hAnsi="Book Antiqua"/>
          <w:color w:val="000000"/>
        </w:rPr>
        <w:t>Informal economy sector (roadside traders and vendors); and</w:t>
      </w:r>
    </w:p>
    <w:p w14:paraId="51485625" w14:textId="77777777" w:rsidR="00FA642F" w:rsidRPr="00823D8A" w:rsidRDefault="00E066DF" w:rsidP="00E066DF">
      <w:pPr>
        <w:pStyle w:val="ListParagraph"/>
        <w:numPr>
          <w:ilvl w:val="0"/>
          <w:numId w:val="16"/>
        </w:numPr>
        <w:ind w:left="851" w:hanging="567"/>
        <w:jc w:val="both"/>
        <w:rPr>
          <w:rFonts w:ascii="Book Antiqua" w:hAnsi="Book Antiqua"/>
          <w:color w:val="000000"/>
        </w:rPr>
      </w:pPr>
      <w:r w:rsidRPr="00823D8A">
        <w:rPr>
          <w:rFonts w:ascii="Book Antiqua" w:hAnsi="Book Antiqua"/>
          <w:color w:val="000000"/>
        </w:rPr>
        <w:t>Terminally ill persons including those living with HIV/AIDS.</w:t>
      </w:r>
    </w:p>
    <w:p w14:paraId="6D8DEBF8" w14:textId="40211C52" w:rsidR="00E066DF" w:rsidRPr="00823D8A" w:rsidRDefault="00E066DF" w:rsidP="00FA642F">
      <w:pPr>
        <w:pStyle w:val="ListParagraph"/>
        <w:ind w:left="851"/>
        <w:jc w:val="both"/>
        <w:rPr>
          <w:rFonts w:ascii="Book Antiqua" w:hAnsi="Book Antiqua"/>
          <w:color w:val="000000"/>
        </w:rPr>
      </w:pPr>
      <w:r w:rsidRPr="00823D8A">
        <w:rPr>
          <w:rFonts w:ascii="Book Antiqua" w:hAnsi="Book Antiqua"/>
          <w:color w:val="000000"/>
        </w:rPr>
        <w:t xml:space="preserve"> </w:t>
      </w:r>
    </w:p>
    <w:p w14:paraId="74101CD8" w14:textId="3FA61A28" w:rsidR="00E066DF" w:rsidRPr="00823D8A" w:rsidRDefault="00E066DF" w:rsidP="00E066DF">
      <w:pPr>
        <w:pStyle w:val="ListParagraph"/>
        <w:spacing w:before="240"/>
        <w:ind w:left="0"/>
        <w:jc w:val="both"/>
        <w:rPr>
          <w:rFonts w:ascii="Book Antiqua" w:hAnsi="Book Antiqua"/>
          <w:color w:val="000000"/>
        </w:rPr>
      </w:pPr>
      <w:r w:rsidRPr="00823D8A">
        <w:rPr>
          <w:rFonts w:ascii="Book Antiqua" w:hAnsi="Book Antiqua"/>
          <w:color w:val="000000" w:themeColor="text1"/>
        </w:rPr>
        <w:t xml:space="preserve">Vulnerable groups within the communities affected by the project will be further confirmed and consulted through dedicated means, as appropriate.  </w:t>
      </w:r>
    </w:p>
    <w:p w14:paraId="3F1ED644" w14:textId="77777777" w:rsidR="00377CA6" w:rsidRPr="00823D8A" w:rsidRDefault="00377CA6" w:rsidP="00377CA6">
      <w:pPr>
        <w:pStyle w:val="Heading2"/>
        <w:keepLines/>
        <w:numPr>
          <w:ilvl w:val="2"/>
          <w:numId w:val="12"/>
        </w:numPr>
        <w:spacing w:before="200" w:after="200" w:line="276" w:lineRule="auto"/>
        <w:ind w:left="851" w:hanging="851"/>
        <w:rPr>
          <w:rFonts w:ascii="Book Antiqua" w:eastAsiaTheme="majorEastAsia" w:hAnsi="Book Antiqua" w:cstheme="majorBidi"/>
          <w:b w:val="0"/>
          <w:bCs w:val="0"/>
          <w:i w:val="0"/>
          <w:iCs w:val="0"/>
          <w:color w:val="5B9BD5" w:themeColor="accent1"/>
          <w:sz w:val="26"/>
          <w:szCs w:val="26"/>
        </w:rPr>
      </w:pPr>
      <w:bookmarkStart w:id="12" w:name="_Toc226619378"/>
      <w:r w:rsidRPr="00823D8A">
        <w:rPr>
          <w:rFonts w:ascii="Book Antiqua" w:eastAsiaTheme="majorEastAsia" w:hAnsi="Book Antiqua" w:cstheme="majorBidi"/>
          <w:b w:val="0"/>
          <w:bCs w:val="0"/>
          <w:i w:val="0"/>
          <w:iCs w:val="0"/>
          <w:color w:val="5B9BD5" w:themeColor="accent1"/>
          <w:sz w:val="26"/>
          <w:szCs w:val="26"/>
        </w:rPr>
        <w:t>Stakeholder mapping</w:t>
      </w:r>
      <w:bookmarkEnd w:id="12"/>
    </w:p>
    <w:p w14:paraId="6F00796D" w14:textId="392FC430" w:rsidR="00377CA6" w:rsidRPr="00823D8A" w:rsidRDefault="00377CA6" w:rsidP="00B36890">
      <w:pPr>
        <w:jc w:val="both"/>
        <w:rPr>
          <w:rFonts w:ascii="Book Antiqua" w:hAnsi="Book Antiqua"/>
          <w:color w:val="000000"/>
        </w:rPr>
      </w:pPr>
      <w:r w:rsidRPr="00823D8A">
        <w:rPr>
          <w:rFonts w:ascii="Book Antiqua" w:hAnsi="Book Antiqua"/>
          <w:color w:val="000000"/>
        </w:rPr>
        <w:t xml:space="preserve">This is a visual representation of the stakeholders based on their interest and influence on the project. Influence is the power with which the stakeholders can make or break the project while Interest is how much the stakeholders care about the outcome of the project e.g. improved incomes and nutrition of the project beneficiaries. </w:t>
      </w:r>
      <w:r w:rsidR="00EB2768" w:rsidRPr="00823D8A">
        <w:rPr>
          <w:rFonts w:ascii="Book Antiqua" w:hAnsi="Book Antiqua"/>
          <w:color w:val="000000"/>
        </w:rPr>
        <w:t xml:space="preserve">Naturally, the stakeholders will have different levels of interest </w:t>
      </w:r>
      <w:r w:rsidR="00C2690F" w:rsidRPr="00823D8A">
        <w:rPr>
          <w:rFonts w:ascii="Book Antiqua" w:hAnsi="Book Antiqua"/>
          <w:color w:val="000000"/>
        </w:rPr>
        <w:t>and influence o</w:t>
      </w:r>
      <w:r w:rsidR="00EB2768" w:rsidRPr="00823D8A">
        <w:rPr>
          <w:rFonts w:ascii="Book Antiqua" w:hAnsi="Book Antiqua"/>
          <w:color w:val="000000"/>
        </w:rPr>
        <w:t xml:space="preserve">n the project depending on their relationship with the project and </w:t>
      </w:r>
      <w:r w:rsidR="00B36890" w:rsidRPr="00823D8A">
        <w:rPr>
          <w:rFonts w:ascii="Book Antiqua" w:hAnsi="Book Antiqua"/>
          <w:color w:val="000000"/>
        </w:rPr>
        <w:t xml:space="preserve">their </w:t>
      </w:r>
      <w:r w:rsidR="00EB2768" w:rsidRPr="00823D8A">
        <w:rPr>
          <w:rFonts w:ascii="Book Antiqua" w:hAnsi="Book Antiqua"/>
          <w:color w:val="000000"/>
        </w:rPr>
        <w:t>needs</w:t>
      </w:r>
      <w:r w:rsidR="00B36890" w:rsidRPr="00823D8A">
        <w:rPr>
          <w:rFonts w:ascii="Book Antiqua" w:hAnsi="Book Antiqua"/>
          <w:color w:val="000000"/>
        </w:rPr>
        <w:t xml:space="preserve"> or mandates</w:t>
      </w:r>
      <w:r w:rsidR="00EB2768" w:rsidRPr="00823D8A">
        <w:rPr>
          <w:rFonts w:ascii="Book Antiqua" w:hAnsi="Book Antiqua"/>
          <w:color w:val="000000"/>
        </w:rPr>
        <w:t>. For example, regulatory bodies like ZEMA, WARMA,</w:t>
      </w:r>
      <w:r w:rsidR="00C2690F" w:rsidRPr="00823D8A">
        <w:rPr>
          <w:rFonts w:ascii="Book Antiqua" w:hAnsi="Book Antiqua"/>
          <w:color w:val="000000"/>
        </w:rPr>
        <w:t xml:space="preserve"> and </w:t>
      </w:r>
      <w:r w:rsidR="00EB2768" w:rsidRPr="00823D8A">
        <w:rPr>
          <w:rFonts w:ascii="Book Antiqua" w:hAnsi="Book Antiqua"/>
          <w:color w:val="000000"/>
        </w:rPr>
        <w:t xml:space="preserve">local councils will be interested to know how compliant the project is with their </w:t>
      </w:r>
      <w:r w:rsidR="00C2690F" w:rsidRPr="00823D8A">
        <w:rPr>
          <w:rFonts w:ascii="Book Antiqua" w:hAnsi="Book Antiqua"/>
          <w:color w:val="000000"/>
        </w:rPr>
        <w:t>regulation</w:t>
      </w:r>
      <w:r w:rsidR="00EB2768" w:rsidRPr="00823D8A">
        <w:rPr>
          <w:rFonts w:ascii="Book Antiqua" w:hAnsi="Book Antiqua"/>
          <w:color w:val="000000"/>
        </w:rPr>
        <w:t xml:space="preserve">s while the interest of MoA and cooperating partners would be to </w:t>
      </w:r>
      <w:r w:rsidR="00B36890" w:rsidRPr="00823D8A">
        <w:rPr>
          <w:rFonts w:ascii="Book Antiqua" w:hAnsi="Book Antiqua"/>
          <w:color w:val="000000"/>
        </w:rPr>
        <w:t>increase the footprint of irrigated agriculture in the country through this project.</w:t>
      </w:r>
      <w:r w:rsidR="00C2690F" w:rsidRPr="00823D8A">
        <w:rPr>
          <w:rFonts w:ascii="Book Antiqua" w:hAnsi="Book Antiqua"/>
          <w:color w:val="000000"/>
        </w:rPr>
        <w:t xml:space="preserve"> The local community members on the other hand, will be interested to know how the project will safeguard their welfare</w:t>
      </w:r>
      <w:r w:rsidR="006526BB" w:rsidRPr="00823D8A">
        <w:rPr>
          <w:rFonts w:ascii="Book Antiqua" w:hAnsi="Book Antiqua"/>
          <w:color w:val="000000"/>
        </w:rPr>
        <w:t xml:space="preserve"> while the primary interest of off-takers and suppliers would simply to do business with project.</w:t>
      </w:r>
    </w:p>
    <w:p w14:paraId="7886263F" w14:textId="54343E0A" w:rsidR="009464C7" w:rsidRPr="00823D8A" w:rsidRDefault="009464C7" w:rsidP="00B36890">
      <w:pPr>
        <w:jc w:val="both"/>
        <w:rPr>
          <w:rFonts w:ascii="Book Antiqua" w:hAnsi="Book Antiqua"/>
          <w:color w:val="000000"/>
        </w:rPr>
      </w:pPr>
      <w:r w:rsidRPr="00823D8A">
        <w:rPr>
          <w:rFonts w:ascii="Book Antiqua" w:hAnsi="Book Antiqua"/>
          <w:color w:val="000000"/>
        </w:rPr>
        <w:t>The chart below visually depicts different individuals, groups, or organizations that will have an interest, influence or will be affected by the project and how their interests will be satisfied.</w:t>
      </w:r>
    </w:p>
    <w:p w14:paraId="4F7FDBEA" w14:textId="77777777" w:rsidR="00F4196F" w:rsidRPr="00823D8A" w:rsidRDefault="00B446F8" w:rsidP="00377CA6">
      <w:pPr>
        <w:spacing w:line="276" w:lineRule="auto"/>
        <w:jc w:val="both"/>
        <w:rPr>
          <w:rFonts w:ascii="Book Antiqua" w:hAnsi="Book Antiqua"/>
          <w:color w:val="000000" w:themeColor="text1"/>
        </w:rPr>
      </w:pPr>
      <w:r w:rsidRPr="00823D8A">
        <w:rPr>
          <w:rFonts w:ascii="Book Antiqua" w:hAnsi="Book Antiqua"/>
          <w:color w:val="000000" w:themeColor="text1"/>
        </w:rPr>
        <w:t>Regulatory bodies will issue permits to the project to regulate the project activities within the framework of the</w:t>
      </w:r>
      <w:r w:rsidR="00C20AA6" w:rsidRPr="00823D8A">
        <w:rPr>
          <w:rFonts w:ascii="Book Antiqua" w:hAnsi="Book Antiqua"/>
          <w:color w:val="000000" w:themeColor="text1"/>
        </w:rPr>
        <w:t>ir</w:t>
      </w:r>
      <w:r w:rsidRPr="00823D8A">
        <w:rPr>
          <w:rFonts w:ascii="Book Antiqua" w:hAnsi="Book Antiqua"/>
          <w:color w:val="000000" w:themeColor="text1"/>
        </w:rPr>
        <w:t xml:space="preserve"> mandate</w:t>
      </w:r>
      <w:r w:rsidR="00C20AA6" w:rsidRPr="00823D8A">
        <w:rPr>
          <w:rFonts w:ascii="Book Antiqua" w:hAnsi="Book Antiqua"/>
          <w:color w:val="000000" w:themeColor="text1"/>
        </w:rPr>
        <w:t>s</w:t>
      </w:r>
      <w:r w:rsidRPr="00823D8A">
        <w:rPr>
          <w:rFonts w:ascii="Book Antiqua" w:hAnsi="Book Antiqua"/>
          <w:color w:val="000000" w:themeColor="text1"/>
        </w:rPr>
        <w:t xml:space="preserve"> </w:t>
      </w:r>
      <w:r w:rsidR="00647006" w:rsidRPr="00823D8A">
        <w:rPr>
          <w:rFonts w:ascii="Book Antiqua" w:hAnsi="Book Antiqua"/>
          <w:color w:val="000000" w:themeColor="text1"/>
        </w:rPr>
        <w:t xml:space="preserve">whether the project will achieve the intended outcomes or not </w:t>
      </w:r>
      <w:r w:rsidRPr="00823D8A">
        <w:rPr>
          <w:rFonts w:ascii="Book Antiqua" w:hAnsi="Book Antiqua"/>
          <w:color w:val="000000" w:themeColor="text1"/>
        </w:rPr>
        <w:t>and therefore, will highly influence the success of project</w:t>
      </w:r>
      <w:r w:rsidR="00647006" w:rsidRPr="00823D8A">
        <w:rPr>
          <w:rFonts w:ascii="Book Antiqua" w:hAnsi="Book Antiqua"/>
          <w:color w:val="000000" w:themeColor="text1"/>
        </w:rPr>
        <w:t xml:space="preserve"> implementation</w:t>
      </w:r>
      <w:r w:rsidR="00C20AA6" w:rsidRPr="00823D8A">
        <w:rPr>
          <w:rFonts w:ascii="Book Antiqua" w:hAnsi="Book Antiqua"/>
          <w:color w:val="000000" w:themeColor="text1"/>
        </w:rPr>
        <w:t>.</w:t>
      </w:r>
      <w:r w:rsidR="00087AF3" w:rsidRPr="00823D8A">
        <w:rPr>
          <w:rFonts w:ascii="Book Antiqua" w:hAnsi="Book Antiqua"/>
          <w:color w:val="000000" w:themeColor="text1"/>
        </w:rPr>
        <w:t xml:space="preserve"> </w:t>
      </w:r>
    </w:p>
    <w:p w14:paraId="1D27E1FC" w14:textId="28B2E918" w:rsidR="00F4196F" w:rsidRPr="00823D8A" w:rsidRDefault="00C20AA6" w:rsidP="00377CA6">
      <w:pPr>
        <w:spacing w:line="276" w:lineRule="auto"/>
        <w:jc w:val="both"/>
        <w:rPr>
          <w:rFonts w:ascii="Book Antiqua" w:hAnsi="Book Antiqua"/>
          <w:color w:val="000000" w:themeColor="text1"/>
        </w:rPr>
      </w:pPr>
      <w:r w:rsidRPr="00823D8A">
        <w:rPr>
          <w:rFonts w:ascii="Book Antiqua" w:hAnsi="Book Antiqua"/>
          <w:color w:val="000000" w:themeColor="text1"/>
        </w:rPr>
        <w:t xml:space="preserve">MoA </w:t>
      </w:r>
      <w:r w:rsidR="00087AF3" w:rsidRPr="00823D8A">
        <w:rPr>
          <w:rFonts w:ascii="Book Antiqua" w:hAnsi="Book Antiqua"/>
          <w:color w:val="000000" w:themeColor="text1"/>
        </w:rPr>
        <w:t>and World Bank are</w:t>
      </w:r>
      <w:r w:rsidRPr="00823D8A">
        <w:rPr>
          <w:rFonts w:ascii="Book Antiqua" w:hAnsi="Book Antiqua"/>
          <w:color w:val="000000" w:themeColor="text1"/>
        </w:rPr>
        <w:t xml:space="preserve"> the implementing agency </w:t>
      </w:r>
      <w:r w:rsidR="00087AF3" w:rsidRPr="00823D8A">
        <w:rPr>
          <w:rFonts w:ascii="Book Antiqua" w:hAnsi="Book Antiqua"/>
          <w:color w:val="000000" w:themeColor="text1"/>
        </w:rPr>
        <w:t xml:space="preserve">and funder respectively </w:t>
      </w:r>
      <w:r w:rsidRPr="00823D8A">
        <w:rPr>
          <w:rFonts w:ascii="Book Antiqua" w:hAnsi="Book Antiqua"/>
          <w:color w:val="000000" w:themeColor="text1"/>
        </w:rPr>
        <w:t>of the project and therefore ha</w:t>
      </w:r>
      <w:r w:rsidR="00087AF3" w:rsidRPr="00823D8A">
        <w:rPr>
          <w:rFonts w:ascii="Book Antiqua" w:hAnsi="Book Antiqua"/>
          <w:color w:val="000000" w:themeColor="text1"/>
        </w:rPr>
        <w:t>ve</w:t>
      </w:r>
      <w:r w:rsidRPr="00823D8A">
        <w:rPr>
          <w:rFonts w:ascii="Book Antiqua" w:hAnsi="Book Antiqua"/>
          <w:color w:val="000000" w:themeColor="text1"/>
        </w:rPr>
        <w:t xml:space="preserve"> both</w:t>
      </w:r>
      <w:r w:rsidR="00647006" w:rsidRPr="00823D8A">
        <w:rPr>
          <w:rFonts w:ascii="Book Antiqua" w:hAnsi="Book Antiqua"/>
          <w:color w:val="000000" w:themeColor="text1"/>
        </w:rPr>
        <w:t xml:space="preserve"> strong influence and interest in the project</w:t>
      </w:r>
      <w:r w:rsidR="00087AF3" w:rsidRPr="00823D8A">
        <w:rPr>
          <w:rFonts w:ascii="Book Antiqua" w:hAnsi="Book Antiqua"/>
          <w:color w:val="000000" w:themeColor="text1"/>
        </w:rPr>
        <w:t xml:space="preserve">. Similarly, </w:t>
      </w:r>
      <w:r w:rsidR="0053029B" w:rsidRPr="00823D8A">
        <w:rPr>
          <w:rFonts w:ascii="Book Antiqua" w:hAnsi="Book Antiqua"/>
          <w:color w:val="000000" w:themeColor="text1"/>
        </w:rPr>
        <w:t>workers unions will exert both high influence and interest in the project because the</w:t>
      </w:r>
      <w:r w:rsidR="0077156E" w:rsidRPr="00823D8A">
        <w:rPr>
          <w:rFonts w:ascii="Book Antiqua" w:hAnsi="Book Antiqua"/>
          <w:color w:val="000000" w:themeColor="text1"/>
        </w:rPr>
        <w:t>ir members</w:t>
      </w:r>
      <w:r w:rsidR="0053029B" w:rsidRPr="00823D8A">
        <w:rPr>
          <w:rFonts w:ascii="Book Antiqua" w:hAnsi="Book Antiqua"/>
          <w:color w:val="000000" w:themeColor="text1"/>
        </w:rPr>
        <w:t xml:space="preserve"> </w:t>
      </w:r>
      <w:r w:rsidR="0077156E" w:rsidRPr="00823D8A">
        <w:rPr>
          <w:rFonts w:ascii="Book Antiqua" w:hAnsi="Book Antiqua"/>
          <w:color w:val="000000" w:themeColor="text1"/>
        </w:rPr>
        <w:t>(</w:t>
      </w:r>
      <w:r w:rsidR="0053029B" w:rsidRPr="00823D8A">
        <w:rPr>
          <w:rFonts w:ascii="Book Antiqua" w:hAnsi="Book Antiqua"/>
          <w:color w:val="000000" w:themeColor="text1"/>
        </w:rPr>
        <w:t>project workers</w:t>
      </w:r>
      <w:r w:rsidR="0077156E" w:rsidRPr="00823D8A">
        <w:rPr>
          <w:rFonts w:ascii="Book Antiqua" w:hAnsi="Book Antiqua"/>
          <w:color w:val="000000" w:themeColor="text1"/>
        </w:rPr>
        <w:t>)</w:t>
      </w:r>
      <w:r w:rsidR="0053029B" w:rsidRPr="00823D8A">
        <w:rPr>
          <w:rFonts w:ascii="Book Antiqua" w:hAnsi="Book Antiqua"/>
          <w:color w:val="000000" w:themeColor="text1"/>
        </w:rPr>
        <w:t xml:space="preserve"> will be responsible for carrying out the project works.</w:t>
      </w:r>
      <w:r w:rsidR="00087AF3" w:rsidRPr="00823D8A">
        <w:rPr>
          <w:rFonts w:ascii="Book Antiqua" w:hAnsi="Book Antiqua"/>
          <w:color w:val="000000" w:themeColor="text1"/>
        </w:rPr>
        <w:t xml:space="preserve"> </w:t>
      </w:r>
      <w:r w:rsidR="005C2AA0" w:rsidRPr="00823D8A">
        <w:rPr>
          <w:rFonts w:ascii="Book Antiqua" w:hAnsi="Book Antiqua"/>
          <w:color w:val="000000" w:themeColor="text1"/>
        </w:rPr>
        <w:t xml:space="preserve">Therefore, the project will need to closely and </w:t>
      </w:r>
      <w:r w:rsidR="0077156E" w:rsidRPr="00823D8A">
        <w:rPr>
          <w:rFonts w:ascii="Book Antiqua" w:hAnsi="Book Antiqua"/>
          <w:color w:val="000000" w:themeColor="text1"/>
        </w:rPr>
        <w:t>frequently</w:t>
      </w:r>
      <w:r w:rsidR="005C2AA0" w:rsidRPr="00823D8A">
        <w:rPr>
          <w:rFonts w:ascii="Book Antiqua" w:hAnsi="Book Antiqua"/>
          <w:color w:val="000000" w:themeColor="text1"/>
        </w:rPr>
        <w:t xml:space="preserve"> engage these sets of stakeholders to ensure successful implementation of the project. </w:t>
      </w:r>
    </w:p>
    <w:p w14:paraId="40A87017" w14:textId="34FD2D03" w:rsidR="0077156E" w:rsidRPr="00823D8A" w:rsidRDefault="0077156E" w:rsidP="00377CA6">
      <w:pPr>
        <w:spacing w:line="276" w:lineRule="auto"/>
        <w:jc w:val="both"/>
        <w:rPr>
          <w:rFonts w:ascii="Book Antiqua" w:hAnsi="Book Antiqua"/>
          <w:color w:val="000000" w:themeColor="text1"/>
        </w:rPr>
      </w:pPr>
      <w:r w:rsidRPr="00823D8A">
        <w:rPr>
          <w:rFonts w:ascii="Book Antiqua" w:hAnsi="Book Antiqua"/>
          <w:color w:val="000000" w:themeColor="text1"/>
        </w:rPr>
        <w:t xml:space="preserve">The local communities </w:t>
      </w:r>
      <w:r w:rsidR="00392306" w:rsidRPr="00823D8A">
        <w:rPr>
          <w:rFonts w:ascii="Book Antiqua" w:hAnsi="Book Antiqua"/>
          <w:color w:val="000000" w:themeColor="text1"/>
        </w:rPr>
        <w:t xml:space="preserve">including the PAPs </w:t>
      </w:r>
      <w:r w:rsidRPr="00823D8A">
        <w:rPr>
          <w:rFonts w:ascii="Book Antiqua" w:hAnsi="Book Antiqua"/>
          <w:color w:val="000000" w:themeColor="text1"/>
        </w:rPr>
        <w:t xml:space="preserve">and interest groups such as NGOs and faith based organizations will have low influence but high interest in the project. High interest in the project is driven by the need to safeguard their welfare </w:t>
      </w:r>
      <w:r w:rsidR="00913602" w:rsidRPr="00823D8A">
        <w:rPr>
          <w:rFonts w:ascii="Book Antiqua" w:hAnsi="Book Antiqua"/>
          <w:color w:val="000000" w:themeColor="text1"/>
        </w:rPr>
        <w:t>by asking the project not harm the</w:t>
      </w:r>
      <w:r w:rsidRPr="00823D8A">
        <w:rPr>
          <w:rFonts w:ascii="Book Antiqua" w:hAnsi="Book Antiqua"/>
          <w:color w:val="000000" w:themeColor="text1"/>
        </w:rPr>
        <w:t xml:space="preserve"> environment and human health</w:t>
      </w:r>
      <w:r w:rsidR="00913602" w:rsidRPr="00823D8A">
        <w:rPr>
          <w:rFonts w:ascii="Book Antiqua" w:hAnsi="Book Antiqua"/>
          <w:color w:val="000000" w:themeColor="text1"/>
        </w:rPr>
        <w:t xml:space="preserve"> due to project activities</w:t>
      </w:r>
      <w:r w:rsidRPr="00823D8A">
        <w:rPr>
          <w:rFonts w:ascii="Book Antiqua" w:hAnsi="Book Antiqua"/>
          <w:color w:val="000000" w:themeColor="text1"/>
        </w:rPr>
        <w:t xml:space="preserve">. </w:t>
      </w:r>
      <w:r w:rsidR="00296CBE" w:rsidRPr="00823D8A">
        <w:rPr>
          <w:rFonts w:ascii="Book Antiqua" w:hAnsi="Book Antiqua"/>
          <w:color w:val="000000" w:themeColor="text1"/>
        </w:rPr>
        <w:t>Adverse project induced environmental and social risks and impacts may exacerbate the vulnerabilities of the local people especially the marginalized groups thereby attracting the attention of the interest groups in the project.</w:t>
      </w:r>
    </w:p>
    <w:p w14:paraId="74133DE9" w14:textId="27FEC1F4" w:rsidR="00377CA6" w:rsidRPr="00823D8A" w:rsidRDefault="00087AF3" w:rsidP="00377CA6">
      <w:pPr>
        <w:spacing w:line="276" w:lineRule="auto"/>
        <w:jc w:val="both"/>
        <w:rPr>
          <w:rFonts w:ascii="Book Antiqua" w:hAnsi="Book Antiqua"/>
          <w:color w:val="000000" w:themeColor="text1"/>
        </w:rPr>
      </w:pPr>
      <w:r w:rsidRPr="00823D8A">
        <w:rPr>
          <w:rFonts w:ascii="Book Antiqua" w:hAnsi="Book Antiqua"/>
          <w:color w:val="000000" w:themeColor="text1"/>
        </w:rPr>
        <w:t xml:space="preserve">The </w:t>
      </w:r>
      <w:r w:rsidR="0053029B" w:rsidRPr="00823D8A">
        <w:rPr>
          <w:rFonts w:ascii="Book Antiqua" w:hAnsi="Book Antiqua"/>
          <w:color w:val="000000" w:themeColor="text1"/>
        </w:rPr>
        <w:t>g</w:t>
      </w:r>
      <w:r w:rsidRPr="00823D8A">
        <w:rPr>
          <w:rFonts w:ascii="Book Antiqua" w:hAnsi="Book Antiqua"/>
          <w:color w:val="000000" w:themeColor="text1"/>
        </w:rPr>
        <w:t>eneral public</w:t>
      </w:r>
      <w:r w:rsidR="0053029B" w:rsidRPr="00823D8A">
        <w:rPr>
          <w:rFonts w:ascii="Book Antiqua" w:hAnsi="Book Antiqua"/>
          <w:color w:val="000000" w:themeColor="text1"/>
        </w:rPr>
        <w:t>, will have both low influence and interest in the project</w:t>
      </w:r>
      <w:r w:rsidR="005C2AA0" w:rsidRPr="00823D8A">
        <w:rPr>
          <w:rFonts w:ascii="Book Antiqua" w:hAnsi="Book Antiqua"/>
          <w:color w:val="000000" w:themeColor="text1"/>
        </w:rPr>
        <w:t>. However,</w:t>
      </w:r>
      <w:r w:rsidR="0053029B" w:rsidRPr="00823D8A">
        <w:rPr>
          <w:rFonts w:ascii="Book Antiqua" w:hAnsi="Book Antiqua"/>
          <w:color w:val="000000" w:themeColor="text1"/>
        </w:rPr>
        <w:t xml:space="preserve"> the project will need to monitor trends and public perception on the project.</w:t>
      </w:r>
    </w:p>
    <w:p w14:paraId="73638754" w14:textId="77777777" w:rsidR="006853E8" w:rsidRPr="00823D8A" w:rsidRDefault="006853E8" w:rsidP="00377CA6">
      <w:pPr>
        <w:spacing w:line="276" w:lineRule="auto"/>
        <w:jc w:val="both"/>
        <w:rPr>
          <w:rFonts w:ascii="Book Antiqua" w:hAnsi="Book Antiqua"/>
          <w:color w:val="000000" w:themeColor="text1"/>
        </w:rPr>
      </w:pPr>
    </w:p>
    <w:p w14:paraId="213B0119" w14:textId="77777777" w:rsidR="00377CA6" w:rsidRPr="00823D8A" w:rsidRDefault="00377CA6" w:rsidP="00377CA6">
      <w:pPr>
        <w:spacing w:line="276" w:lineRule="auto"/>
        <w:jc w:val="both"/>
        <w:rPr>
          <w:rFonts w:ascii="Book Antiqua" w:hAnsi="Book Antiqua"/>
          <w:color w:val="000000" w:themeColor="text1"/>
        </w:rPr>
      </w:pPr>
      <w:r w:rsidRPr="00823D8A">
        <w:rPr>
          <w:rFonts w:ascii="Book Antiqua" w:hAnsi="Book Antiqua"/>
          <w:noProof/>
          <w:color w:val="4472C4" w:themeColor="accent5"/>
        </w:rPr>
        <mc:AlternateContent>
          <mc:Choice Requires="wps">
            <w:drawing>
              <wp:anchor distT="0" distB="0" distL="114300" distR="114300" simplePos="0" relativeHeight="251663360" behindDoc="0" locked="0" layoutInCell="1" allowOverlap="1" wp14:anchorId="3EC5297F" wp14:editId="2CD5B166">
                <wp:simplePos x="0" y="0"/>
                <wp:positionH relativeFrom="column">
                  <wp:posOffset>-220980</wp:posOffset>
                </wp:positionH>
                <wp:positionV relativeFrom="paragraph">
                  <wp:posOffset>148590</wp:posOffset>
                </wp:positionV>
                <wp:extent cx="6057900" cy="381000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6057900" cy="38100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573C7B" id="Rectangle 13" o:spid="_x0000_s1026" style="position:absolute;margin-left:-17.4pt;margin-top:11.7pt;width:477pt;height:300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" filled="f" strokecolor="black [3213]" strokeweight=".25pt"/>
            </w:pict>
          </mc:Fallback>
        </mc:AlternateContent>
      </w:r>
      <w:r w:rsidRPr="00823D8A">
        <w:rPr>
          <w:rFonts w:ascii="Book Antiqua" w:hAnsi="Book Antiqua"/>
          <w:noProof/>
          <w:color w:val="4472C4" w:themeColor="accent5"/>
        </w:rPr>
        <mc:AlternateContent>
          <mc:Choice Requires="wpg">
            <w:drawing>
              <wp:anchor distT="0" distB="0" distL="114300" distR="114300" simplePos="0" relativeHeight="251661312" behindDoc="0" locked="0" layoutInCell="1" allowOverlap="1" wp14:anchorId="1D035BBE" wp14:editId="24E338A7">
                <wp:simplePos x="0" y="0"/>
                <wp:positionH relativeFrom="margin">
                  <wp:posOffset>-160020</wp:posOffset>
                </wp:positionH>
                <wp:positionV relativeFrom="paragraph">
                  <wp:posOffset>218514</wp:posOffset>
                </wp:positionV>
                <wp:extent cx="5918835" cy="3682365"/>
                <wp:effectExtent l="0" t="0" r="62865" b="0"/>
                <wp:wrapNone/>
                <wp:docPr id="2" name="Group 2"/>
                <wp:cNvGraphicFramePr/>
                <a:graphic xmlns:a="http://schemas.openxmlformats.org/drawingml/2006/main">
                  <a:graphicData uri="http://schemas.microsoft.com/office/word/2010/wordprocessingGroup">
                    <wpg:wgp>
                      <wpg:cNvGrpSpPr/>
                      <wpg:grpSpPr>
                        <a:xfrm>
                          <a:off x="0" y="0"/>
                          <a:ext cx="5918835" cy="3682365"/>
                          <a:chOff x="561340" y="0"/>
                          <a:chExt cx="5918835" cy="3682999"/>
                        </a:xfrm>
                      </wpg:grpSpPr>
                      <wps:wsp>
                        <wps:cNvPr id="4" name="Text Box 2"/>
                        <wps:cNvSpPr txBox="1">
                          <a:spLocks noChangeArrowheads="1"/>
                        </wps:cNvSpPr>
                        <wps:spPr bwMode="auto">
                          <a:xfrm>
                            <a:off x="4003675" y="0"/>
                            <a:ext cx="2354580" cy="1685925"/>
                          </a:xfrm>
                          <a:prstGeom prst="rect">
                            <a:avLst/>
                          </a:prstGeom>
                          <a:solidFill>
                            <a:srgbClr val="FFFFFF"/>
                          </a:solidFill>
                          <a:ln w="9525">
                            <a:solidFill>
                              <a:srgbClr val="000000"/>
                            </a:solidFill>
                            <a:miter lim="800000"/>
                            <a:headEnd/>
                            <a:tailEnd/>
                          </a:ln>
                        </wps:spPr>
                        <wps:txbx>
                          <w:txbxContent>
                            <w:p w14:paraId="341A9DA2" w14:textId="77777777" w:rsidR="00377CA6" w:rsidRPr="00CD7663" w:rsidRDefault="00377CA6" w:rsidP="00377CA6">
                              <w:pPr>
                                <w:shd w:val="clear" w:color="auto" w:fill="FF0000"/>
                                <w:rPr>
                                  <w:rFonts w:ascii="Book Antiqua" w:hAnsi="Book Antiqua"/>
                                  <w:b/>
                                </w:rPr>
                              </w:pPr>
                              <w:r w:rsidRPr="00CD7663">
                                <w:rPr>
                                  <w:rFonts w:ascii="Book Antiqua" w:hAnsi="Book Antiqua"/>
                                  <w:b/>
                                </w:rPr>
                                <w:t>High influence + High interest</w:t>
                              </w:r>
                            </w:p>
                            <w:p w14:paraId="7C1E159B" w14:textId="77777777" w:rsidR="00377CA6" w:rsidRDefault="00377CA6" w:rsidP="00377CA6">
                              <w:pPr>
                                <w:shd w:val="clear" w:color="auto" w:fill="FF0000"/>
                                <w:spacing w:after="0"/>
                                <w:rPr>
                                  <w:rFonts w:ascii="Book Antiqua" w:hAnsi="Book Antiqua"/>
                                  <w:i/>
                                </w:rPr>
                              </w:pPr>
                              <w:r>
                                <w:rPr>
                                  <w:rFonts w:ascii="Book Antiqua" w:hAnsi="Book Antiqua"/>
                                  <w:i/>
                                </w:rPr>
                                <w:t>MoA, World Bank</w:t>
                              </w:r>
                              <w:r w:rsidRPr="00CD7663">
                                <w:rPr>
                                  <w:rFonts w:ascii="Book Antiqua" w:hAnsi="Book Antiqua"/>
                                  <w:i/>
                                </w:rPr>
                                <w:t xml:space="preserve"> + Workers Unions</w:t>
                              </w:r>
                            </w:p>
                            <w:p w14:paraId="292FDFA2" w14:textId="77777777" w:rsidR="00377CA6" w:rsidRPr="00746312" w:rsidRDefault="00377CA6" w:rsidP="00377CA6">
                              <w:pPr>
                                <w:shd w:val="clear" w:color="auto" w:fill="FF0000"/>
                                <w:spacing w:after="0"/>
                                <w:rPr>
                                  <w:rFonts w:ascii="Book Antiqua" w:hAnsi="Book Antiqua"/>
                                  <w:iCs/>
                                </w:rPr>
                              </w:pPr>
                              <w:bookmarkStart w:id="13" w:name="_Hlk226512441"/>
                              <w:r w:rsidRPr="00746312">
                                <w:rPr>
                                  <w:rFonts w:ascii="Book Antiqua" w:hAnsi="Book Antiqua"/>
                                  <w:iCs/>
                                </w:rPr>
                                <w:t xml:space="preserve">Satisfy them through: </w:t>
                              </w:r>
                            </w:p>
                            <w:bookmarkEnd w:id="13"/>
                            <w:p w14:paraId="2CA31B4D" w14:textId="77777777" w:rsidR="00377CA6" w:rsidRPr="00CD7663" w:rsidRDefault="00377CA6" w:rsidP="00377CA6">
                              <w:pPr>
                                <w:pStyle w:val="ListParagraph"/>
                                <w:numPr>
                                  <w:ilvl w:val="0"/>
                                  <w:numId w:val="19"/>
                                </w:numPr>
                                <w:shd w:val="clear" w:color="auto" w:fill="FF0000"/>
                                <w:spacing w:after="0" w:line="259" w:lineRule="auto"/>
                                <w:rPr>
                                  <w:rFonts w:ascii="Book Antiqua" w:hAnsi="Book Antiqua"/>
                                </w:rPr>
                              </w:pPr>
                              <w:r w:rsidRPr="00CD7663">
                                <w:rPr>
                                  <w:rFonts w:ascii="Book Antiqua" w:hAnsi="Book Antiqua"/>
                                </w:rPr>
                                <w:t>Manage closely through regular engagements.</w:t>
                              </w:r>
                            </w:p>
                            <w:p w14:paraId="085B1D76" w14:textId="77777777" w:rsidR="00377CA6" w:rsidRPr="00CD7663" w:rsidRDefault="00377CA6" w:rsidP="00377CA6">
                              <w:pPr>
                                <w:pStyle w:val="ListParagraph"/>
                                <w:numPr>
                                  <w:ilvl w:val="0"/>
                                  <w:numId w:val="19"/>
                                </w:numPr>
                                <w:shd w:val="clear" w:color="auto" w:fill="FF0000"/>
                                <w:spacing w:after="0" w:line="259" w:lineRule="auto"/>
                                <w:rPr>
                                  <w:rFonts w:ascii="Book Antiqua" w:hAnsi="Book Antiqua"/>
                                </w:rPr>
                              </w:pPr>
                              <w:r w:rsidRPr="00CD7663">
                                <w:rPr>
                                  <w:rFonts w:ascii="Book Antiqua" w:hAnsi="Book Antiqua"/>
                                </w:rPr>
                                <w:t>Engage workers regularly on labour matters.</w:t>
                              </w:r>
                            </w:p>
                          </w:txbxContent>
                        </wps:txbx>
                        <wps:bodyPr rot="0" vert="horz" wrap="square" lIns="91440" tIns="45720" rIns="91440" bIns="45720" anchor="t" anchorCtr="0">
                          <a:noAutofit/>
                        </wps:bodyPr>
                      </wps:wsp>
                      <wps:wsp>
                        <wps:cNvPr id="5" name="Text Box 2"/>
                        <wps:cNvSpPr txBox="1">
                          <a:spLocks noChangeArrowheads="1"/>
                        </wps:cNvSpPr>
                        <wps:spPr bwMode="auto">
                          <a:xfrm>
                            <a:off x="1146175" y="0"/>
                            <a:ext cx="2545080" cy="1695450"/>
                          </a:xfrm>
                          <a:prstGeom prst="rect">
                            <a:avLst/>
                          </a:prstGeom>
                          <a:solidFill>
                            <a:srgbClr val="FFFFFF"/>
                          </a:solidFill>
                          <a:ln w="9525">
                            <a:solidFill>
                              <a:srgbClr val="000000"/>
                            </a:solidFill>
                            <a:miter lim="800000"/>
                            <a:headEnd/>
                            <a:tailEnd/>
                          </a:ln>
                        </wps:spPr>
                        <wps:txbx>
                          <w:txbxContent>
                            <w:p w14:paraId="2A85EC18" w14:textId="77777777" w:rsidR="00377CA6" w:rsidRPr="00CD7663" w:rsidRDefault="00377CA6" w:rsidP="00377CA6">
                              <w:pPr>
                                <w:shd w:val="clear" w:color="auto" w:fill="FFC000" w:themeFill="accent4"/>
                                <w:rPr>
                                  <w:rFonts w:ascii="Book Antiqua" w:hAnsi="Book Antiqua"/>
                                  <w:b/>
                                </w:rPr>
                              </w:pPr>
                              <w:r w:rsidRPr="00CD7663">
                                <w:rPr>
                                  <w:rFonts w:ascii="Book Antiqua" w:hAnsi="Book Antiqua"/>
                                  <w:b/>
                                </w:rPr>
                                <w:t xml:space="preserve">High influence </w:t>
                              </w:r>
                              <w:r>
                                <w:rPr>
                                  <w:rFonts w:ascii="Book Antiqua" w:hAnsi="Book Antiqua"/>
                                  <w:b/>
                                </w:rPr>
                                <w:t>BUT</w:t>
                              </w:r>
                              <w:r w:rsidRPr="00CD7663">
                                <w:rPr>
                                  <w:rFonts w:ascii="Book Antiqua" w:hAnsi="Book Antiqua"/>
                                  <w:b/>
                                </w:rPr>
                                <w:t xml:space="preserve"> Low interest</w:t>
                              </w:r>
                            </w:p>
                            <w:p w14:paraId="6EBF1F58" w14:textId="77777777" w:rsidR="00377CA6" w:rsidRPr="00CD7663" w:rsidRDefault="00377CA6" w:rsidP="00377CA6">
                              <w:pPr>
                                <w:shd w:val="clear" w:color="auto" w:fill="FFC000" w:themeFill="accent4"/>
                                <w:spacing w:after="0"/>
                                <w:rPr>
                                  <w:rFonts w:ascii="Book Antiqua" w:hAnsi="Book Antiqua"/>
                                  <w:i/>
                                </w:rPr>
                              </w:pPr>
                              <w:r w:rsidRPr="00CD7663">
                                <w:rPr>
                                  <w:rFonts w:ascii="Book Antiqua" w:hAnsi="Book Antiqua"/>
                                  <w:i/>
                                </w:rPr>
                                <w:t>Regulatory bodies like ZEMA</w:t>
                              </w:r>
                              <w:r>
                                <w:rPr>
                                  <w:rFonts w:ascii="Book Antiqua" w:hAnsi="Book Antiqua"/>
                                  <w:i/>
                                </w:rPr>
                                <w:t>, Chiefs, Councils &amp;</w:t>
                              </w:r>
                              <w:r w:rsidRPr="00CD7663">
                                <w:rPr>
                                  <w:rFonts w:ascii="Book Antiqua" w:hAnsi="Book Antiqua"/>
                                  <w:i/>
                                </w:rPr>
                                <w:t xml:space="preserve"> WARMA</w:t>
                              </w:r>
                            </w:p>
                            <w:p w14:paraId="35226FE0" w14:textId="4955B71B" w:rsidR="00377CA6" w:rsidRDefault="00377CA6" w:rsidP="00377CA6">
                              <w:pPr>
                                <w:pStyle w:val="ListParagraph"/>
                                <w:numPr>
                                  <w:ilvl w:val="0"/>
                                  <w:numId w:val="17"/>
                                </w:numPr>
                                <w:shd w:val="clear" w:color="auto" w:fill="FFC000" w:themeFill="accent4"/>
                                <w:spacing w:after="160" w:line="259" w:lineRule="auto"/>
                                <w:rPr>
                                  <w:rFonts w:ascii="Book Antiqua" w:hAnsi="Book Antiqua"/>
                                </w:rPr>
                              </w:pPr>
                              <w:r w:rsidRPr="00CD7663">
                                <w:rPr>
                                  <w:rFonts w:ascii="Book Antiqua" w:hAnsi="Book Antiqua"/>
                                </w:rPr>
                                <w:t xml:space="preserve">Keep </w:t>
                              </w:r>
                              <w:r w:rsidR="007C563E">
                                <w:rPr>
                                  <w:rFonts w:ascii="Book Antiqua" w:hAnsi="Book Antiqua"/>
                                </w:rPr>
                                <w:t xml:space="preserve">them </w:t>
                              </w:r>
                              <w:r w:rsidRPr="00CD7663">
                                <w:rPr>
                                  <w:rFonts w:ascii="Book Antiqua" w:hAnsi="Book Antiqua"/>
                                </w:rPr>
                                <w:t>satisfied through compliance to permit conditions.</w:t>
                              </w:r>
                            </w:p>
                            <w:p w14:paraId="052AB66D" w14:textId="77777777" w:rsidR="00377CA6" w:rsidRPr="00CD7663" w:rsidRDefault="00377CA6" w:rsidP="00377CA6">
                              <w:pPr>
                                <w:pStyle w:val="ListParagraph"/>
                                <w:numPr>
                                  <w:ilvl w:val="0"/>
                                  <w:numId w:val="17"/>
                                </w:numPr>
                                <w:shd w:val="clear" w:color="auto" w:fill="FFC000" w:themeFill="accent4"/>
                                <w:spacing w:after="160" w:line="259" w:lineRule="auto"/>
                                <w:rPr>
                                  <w:rFonts w:ascii="Book Antiqua" w:hAnsi="Book Antiqua"/>
                                </w:rPr>
                              </w:pPr>
                              <w:r>
                                <w:rPr>
                                  <w:rFonts w:ascii="Book Antiqua" w:hAnsi="Book Antiqua"/>
                                </w:rPr>
                                <w:t>Satisfy requirements of Chiefs and Councils.</w:t>
                              </w:r>
                            </w:p>
                          </w:txbxContent>
                        </wps:txbx>
                        <wps:bodyPr rot="0" vert="horz" wrap="square" lIns="91440" tIns="45720" rIns="91440" bIns="45720" anchor="t" anchorCtr="0">
                          <a:noAutofit/>
                        </wps:bodyPr>
                      </wps:wsp>
                      <wps:wsp>
                        <wps:cNvPr id="6" name="Text Box 2"/>
                        <wps:cNvSpPr txBox="1">
                          <a:spLocks noChangeArrowheads="1"/>
                        </wps:cNvSpPr>
                        <wps:spPr bwMode="auto">
                          <a:xfrm>
                            <a:off x="1155700" y="1771650"/>
                            <a:ext cx="2535555" cy="1495425"/>
                          </a:xfrm>
                          <a:prstGeom prst="rect">
                            <a:avLst/>
                          </a:prstGeom>
                          <a:solidFill>
                            <a:srgbClr val="FFFFFF"/>
                          </a:solidFill>
                          <a:ln w="9525">
                            <a:solidFill>
                              <a:srgbClr val="000000"/>
                            </a:solidFill>
                            <a:miter lim="800000"/>
                            <a:headEnd/>
                            <a:tailEnd/>
                          </a:ln>
                        </wps:spPr>
                        <wps:txbx>
                          <w:txbxContent>
                            <w:p w14:paraId="52A5231A" w14:textId="77777777" w:rsidR="00377CA6" w:rsidRPr="00CD7663" w:rsidRDefault="00377CA6" w:rsidP="00377CA6">
                              <w:pPr>
                                <w:shd w:val="clear" w:color="auto" w:fill="9CC2E5" w:themeFill="accent1" w:themeFillTint="99"/>
                                <w:rPr>
                                  <w:rFonts w:ascii="Book Antiqua" w:hAnsi="Book Antiqua"/>
                                  <w:b/>
                                </w:rPr>
                              </w:pPr>
                              <w:r w:rsidRPr="00CD7663">
                                <w:rPr>
                                  <w:rFonts w:ascii="Book Antiqua" w:hAnsi="Book Antiqua"/>
                                  <w:b/>
                                </w:rPr>
                                <w:t>Low influence + Low interest</w:t>
                              </w:r>
                            </w:p>
                            <w:p w14:paraId="24407C6E" w14:textId="77777777" w:rsidR="00377CA6" w:rsidRDefault="00377CA6" w:rsidP="00377CA6">
                              <w:pPr>
                                <w:shd w:val="clear" w:color="auto" w:fill="9CC2E5" w:themeFill="accent1" w:themeFillTint="99"/>
                                <w:spacing w:after="0"/>
                                <w:rPr>
                                  <w:rFonts w:ascii="Book Antiqua" w:hAnsi="Book Antiqua"/>
                                  <w:iCs/>
                                </w:rPr>
                              </w:pPr>
                              <w:r w:rsidRPr="00CD7663">
                                <w:rPr>
                                  <w:rFonts w:ascii="Book Antiqua" w:hAnsi="Book Antiqua"/>
                                  <w:iCs/>
                                </w:rPr>
                                <w:t>e.g. General public.</w:t>
                              </w:r>
                            </w:p>
                            <w:p w14:paraId="58F25596" w14:textId="77777777" w:rsidR="00377CA6" w:rsidRPr="00746312" w:rsidRDefault="00377CA6" w:rsidP="00377CA6">
                              <w:pPr>
                                <w:shd w:val="clear" w:color="auto" w:fill="9CC2E5" w:themeFill="accent1" w:themeFillTint="99"/>
                                <w:spacing w:before="240" w:after="0"/>
                                <w:rPr>
                                  <w:rFonts w:ascii="Book Antiqua" w:hAnsi="Book Antiqua"/>
                                  <w:iCs/>
                                </w:rPr>
                              </w:pPr>
                              <w:r w:rsidRPr="00746312">
                                <w:rPr>
                                  <w:rFonts w:ascii="Book Antiqua" w:hAnsi="Book Antiqua"/>
                                  <w:iCs/>
                                </w:rPr>
                                <w:t xml:space="preserve">Satisfy them through: </w:t>
                              </w:r>
                            </w:p>
                            <w:p w14:paraId="63CA3C39" w14:textId="77777777" w:rsidR="00377CA6" w:rsidRPr="00CD7663" w:rsidRDefault="00377CA6" w:rsidP="00377CA6">
                              <w:pPr>
                                <w:pStyle w:val="ListParagraph"/>
                                <w:numPr>
                                  <w:ilvl w:val="0"/>
                                  <w:numId w:val="20"/>
                                </w:numPr>
                                <w:shd w:val="clear" w:color="auto" w:fill="9CC2E5" w:themeFill="accent1" w:themeFillTint="99"/>
                                <w:spacing w:after="0" w:line="259" w:lineRule="auto"/>
                                <w:rPr>
                                  <w:rFonts w:ascii="Book Antiqua" w:hAnsi="Book Antiqua"/>
                                </w:rPr>
                              </w:pPr>
                              <w:r w:rsidRPr="00CD7663">
                                <w:rPr>
                                  <w:rFonts w:ascii="Book Antiqua" w:hAnsi="Book Antiqua"/>
                                </w:rPr>
                                <w:t>Monitor</w:t>
                              </w:r>
                              <w:r>
                                <w:rPr>
                                  <w:rFonts w:ascii="Book Antiqua" w:hAnsi="Book Antiqua"/>
                                </w:rPr>
                                <w:t>ing</w:t>
                              </w:r>
                              <w:r w:rsidRPr="00CD7663">
                                <w:rPr>
                                  <w:rFonts w:ascii="Book Antiqua" w:hAnsi="Book Antiqua"/>
                                </w:rPr>
                                <w:t xml:space="preserve"> trends</w:t>
                              </w:r>
                            </w:p>
                            <w:p w14:paraId="607543A7" w14:textId="77777777" w:rsidR="00377CA6" w:rsidRPr="00CD7663" w:rsidRDefault="00377CA6" w:rsidP="00377CA6">
                              <w:pPr>
                                <w:pStyle w:val="ListParagraph"/>
                                <w:numPr>
                                  <w:ilvl w:val="0"/>
                                  <w:numId w:val="20"/>
                                </w:numPr>
                                <w:shd w:val="clear" w:color="auto" w:fill="9CC2E5" w:themeFill="accent1" w:themeFillTint="99"/>
                                <w:spacing w:after="0" w:line="259" w:lineRule="auto"/>
                                <w:rPr>
                                  <w:rFonts w:ascii="Book Antiqua" w:hAnsi="Book Antiqua"/>
                                </w:rPr>
                              </w:pPr>
                              <w:r w:rsidRPr="00CD7663">
                                <w:rPr>
                                  <w:rFonts w:ascii="Book Antiqua" w:hAnsi="Book Antiqua"/>
                                </w:rPr>
                                <w:t>Manag</w:t>
                              </w:r>
                              <w:r>
                                <w:rPr>
                                  <w:rFonts w:ascii="Book Antiqua" w:hAnsi="Book Antiqua"/>
                                </w:rPr>
                                <w:t>ing</w:t>
                              </w:r>
                              <w:r w:rsidRPr="00CD7663">
                                <w:rPr>
                                  <w:rFonts w:ascii="Book Antiqua" w:hAnsi="Book Antiqua"/>
                                </w:rPr>
                                <w:t xml:space="preserve"> public perceptions </w:t>
                              </w:r>
                            </w:p>
                          </w:txbxContent>
                        </wps:txbx>
                        <wps:bodyPr rot="0" vert="horz" wrap="square" lIns="91440" tIns="45720" rIns="91440" bIns="45720" anchor="t" anchorCtr="0">
                          <a:noAutofit/>
                        </wps:bodyPr>
                      </wps:wsp>
                      <wps:wsp>
                        <wps:cNvPr id="7" name="Text Box 2"/>
                        <wps:cNvSpPr txBox="1">
                          <a:spLocks noChangeArrowheads="1"/>
                        </wps:cNvSpPr>
                        <wps:spPr bwMode="auto">
                          <a:xfrm>
                            <a:off x="4003675" y="1743075"/>
                            <a:ext cx="2355214" cy="1510289"/>
                          </a:xfrm>
                          <a:prstGeom prst="rect">
                            <a:avLst/>
                          </a:prstGeom>
                          <a:solidFill>
                            <a:srgbClr val="FFFFFF"/>
                          </a:solidFill>
                          <a:ln w="9525">
                            <a:solidFill>
                              <a:srgbClr val="000000"/>
                            </a:solidFill>
                            <a:miter lim="800000"/>
                            <a:headEnd/>
                            <a:tailEnd/>
                          </a:ln>
                        </wps:spPr>
                        <wps:txbx>
                          <w:txbxContent>
                            <w:p w14:paraId="0DB13B8E" w14:textId="77777777" w:rsidR="00377CA6" w:rsidRPr="00CD7663" w:rsidRDefault="00377CA6" w:rsidP="00377CA6">
                              <w:pPr>
                                <w:shd w:val="clear" w:color="auto" w:fill="FFC000" w:themeFill="accent4"/>
                                <w:rPr>
                                  <w:rFonts w:ascii="Book Antiqua" w:hAnsi="Book Antiqua"/>
                                  <w:b/>
                                </w:rPr>
                              </w:pPr>
                              <w:r w:rsidRPr="00CD7663">
                                <w:rPr>
                                  <w:rFonts w:ascii="Book Antiqua" w:hAnsi="Book Antiqua"/>
                                  <w:b/>
                                </w:rPr>
                                <w:t xml:space="preserve">Low influence </w:t>
                              </w:r>
                              <w:r>
                                <w:rPr>
                                  <w:rFonts w:ascii="Book Antiqua" w:hAnsi="Book Antiqua"/>
                                  <w:b/>
                                </w:rPr>
                                <w:t>BUT</w:t>
                              </w:r>
                              <w:r w:rsidRPr="00CD7663">
                                <w:rPr>
                                  <w:rFonts w:ascii="Book Antiqua" w:hAnsi="Book Antiqua"/>
                                  <w:b/>
                                </w:rPr>
                                <w:t xml:space="preserve"> High interest</w:t>
                              </w:r>
                            </w:p>
                            <w:p w14:paraId="634680EA" w14:textId="103CA45C" w:rsidR="00377CA6" w:rsidRDefault="0045170E" w:rsidP="00377CA6">
                              <w:pPr>
                                <w:shd w:val="clear" w:color="auto" w:fill="FFC000" w:themeFill="accent4"/>
                                <w:spacing w:after="0"/>
                                <w:rPr>
                                  <w:rFonts w:ascii="Book Antiqua" w:hAnsi="Book Antiqua"/>
                                  <w:i/>
                                </w:rPr>
                              </w:pPr>
                              <w:r>
                                <w:rPr>
                                  <w:rFonts w:ascii="Book Antiqua" w:hAnsi="Book Antiqua"/>
                                  <w:i/>
                                </w:rPr>
                                <w:t xml:space="preserve">PAPs, </w:t>
                              </w:r>
                              <w:r w:rsidR="00377CA6" w:rsidRPr="00CD7663">
                                <w:rPr>
                                  <w:rFonts w:ascii="Book Antiqua" w:hAnsi="Book Antiqua"/>
                                  <w:i/>
                                </w:rPr>
                                <w:t>Local communities + Interest groups</w:t>
                              </w:r>
                            </w:p>
                            <w:p w14:paraId="22CC720B" w14:textId="77777777" w:rsidR="00377CA6" w:rsidRPr="00CB3826" w:rsidRDefault="00377CA6" w:rsidP="0045170E">
                              <w:pPr>
                                <w:shd w:val="clear" w:color="auto" w:fill="FFC000" w:themeFill="accent4"/>
                                <w:spacing w:after="0"/>
                                <w:rPr>
                                  <w:rFonts w:ascii="Book Antiqua" w:hAnsi="Book Antiqua"/>
                                  <w:iCs/>
                                </w:rPr>
                              </w:pPr>
                              <w:r w:rsidRPr="00CB3826">
                                <w:rPr>
                                  <w:rFonts w:ascii="Book Antiqua" w:hAnsi="Book Antiqua"/>
                                  <w:iCs/>
                                </w:rPr>
                                <w:t>Satisfy them through:</w:t>
                              </w:r>
                            </w:p>
                            <w:p w14:paraId="183FCC17" w14:textId="77777777" w:rsidR="00377CA6" w:rsidRPr="00CD7663" w:rsidRDefault="00377CA6" w:rsidP="00377CA6">
                              <w:pPr>
                                <w:pStyle w:val="ListParagraph"/>
                                <w:numPr>
                                  <w:ilvl w:val="0"/>
                                  <w:numId w:val="18"/>
                                </w:numPr>
                                <w:shd w:val="clear" w:color="auto" w:fill="FFC000" w:themeFill="accent4"/>
                                <w:spacing w:after="160" w:line="259" w:lineRule="auto"/>
                                <w:rPr>
                                  <w:rFonts w:ascii="Book Antiqua" w:hAnsi="Book Antiqua"/>
                                </w:rPr>
                              </w:pPr>
                              <w:r w:rsidRPr="00CD7663">
                                <w:rPr>
                                  <w:rFonts w:ascii="Book Antiqua" w:hAnsi="Book Antiqua"/>
                                </w:rPr>
                                <w:t>Continuous engagements.</w:t>
                              </w:r>
                            </w:p>
                            <w:p w14:paraId="62855BC1" w14:textId="77777777" w:rsidR="00377CA6" w:rsidRPr="00CD7663" w:rsidRDefault="00377CA6" w:rsidP="00377CA6">
                              <w:pPr>
                                <w:pStyle w:val="ListParagraph"/>
                                <w:numPr>
                                  <w:ilvl w:val="0"/>
                                  <w:numId w:val="18"/>
                                </w:numPr>
                                <w:shd w:val="clear" w:color="auto" w:fill="FFC000" w:themeFill="accent4"/>
                                <w:spacing w:after="0" w:line="259" w:lineRule="auto"/>
                                <w:rPr>
                                  <w:rFonts w:ascii="Book Antiqua" w:hAnsi="Book Antiqua"/>
                                </w:rPr>
                              </w:pPr>
                              <w:r w:rsidRPr="00CD7663">
                                <w:rPr>
                                  <w:rFonts w:ascii="Book Antiqua" w:hAnsi="Book Antiqua"/>
                                </w:rPr>
                                <w:t>Anticipate needs of the community.</w:t>
                              </w:r>
                            </w:p>
                          </w:txbxContent>
                        </wps:txbx>
                        <wps:bodyPr rot="0" vert="horz" wrap="square" lIns="91440" tIns="45720" rIns="91440" bIns="45720" anchor="t" anchorCtr="0">
                          <a:spAutoFit/>
                        </wps:bodyPr>
                      </wps:wsp>
                      <wps:wsp>
                        <wps:cNvPr id="8" name="Straight Connector 8"/>
                        <wps:cNvCnPr/>
                        <wps:spPr>
                          <a:xfrm flipH="1">
                            <a:off x="1012825" y="190500"/>
                            <a:ext cx="0" cy="3114675"/>
                          </a:xfrm>
                          <a:prstGeom prst="line">
                            <a:avLst/>
                          </a:prstGeom>
                          <a:ln>
                            <a:prstDash val="solid"/>
                            <a:headEnd type="triangle"/>
                          </a:ln>
                        </wps:spPr>
                        <wps:style>
                          <a:lnRef idx="1">
                            <a:schemeClr val="dk1"/>
                          </a:lnRef>
                          <a:fillRef idx="0">
                            <a:schemeClr val="dk1"/>
                          </a:fillRef>
                          <a:effectRef idx="0">
                            <a:schemeClr val="dk1"/>
                          </a:effectRef>
                          <a:fontRef idx="minor">
                            <a:schemeClr val="tx1"/>
                          </a:fontRef>
                        </wps:style>
                        <wps:bodyPr/>
                      </wps:wsp>
                      <wps:wsp>
                        <wps:cNvPr id="9" name="Straight Connector 9"/>
                        <wps:cNvCnPr/>
                        <wps:spPr>
                          <a:xfrm>
                            <a:off x="1031875" y="3324225"/>
                            <a:ext cx="5448300" cy="0"/>
                          </a:xfrm>
                          <a:prstGeom prst="line">
                            <a:avLst/>
                          </a:prstGeom>
                          <a:ln>
                            <a:tailEnd type="triangle"/>
                          </a:ln>
                        </wps:spPr>
                        <wps:style>
                          <a:lnRef idx="1">
                            <a:schemeClr val="dk1"/>
                          </a:lnRef>
                          <a:fillRef idx="0">
                            <a:schemeClr val="dk1"/>
                          </a:fillRef>
                          <a:effectRef idx="0">
                            <a:schemeClr val="dk1"/>
                          </a:effectRef>
                          <a:fontRef idx="minor">
                            <a:schemeClr val="tx1"/>
                          </a:fontRef>
                        </wps:style>
                        <wps:bodyPr/>
                      </wps:wsp>
                      <wps:wsp>
                        <wps:cNvPr id="10" name="Text Box 2"/>
                        <wps:cNvSpPr txBox="1">
                          <a:spLocks noChangeArrowheads="1"/>
                        </wps:cNvSpPr>
                        <wps:spPr bwMode="auto">
                          <a:xfrm rot="16200000">
                            <a:off x="-130175" y="1066800"/>
                            <a:ext cx="1665604" cy="282574"/>
                          </a:xfrm>
                          <a:prstGeom prst="rect">
                            <a:avLst/>
                          </a:prstGeom>
                          <a:solidFill>
                            <a:srgbClr val="FFFFFF"/>
                          </a:solidFill>
                          <a:ln w="9525">
                            <a:noFill/>
                            <a:miter lim="800000"/>
                            <a:headEnd/>
                            <a:tailEnd/>
                          </a:ln>
                        </wps:spPr>
                        <wps:txbx>
                          <w:txbxContent>
                            <w:p w14:paraId="311DED4E" w14:textId="77777777" w:rsidR="00377CA6" w:rsidRPr="00CD7663" w:rsidRDefault="00377CA6" w:rsidP="00377CA6">
                              <w:pPr>
                                <w:spacing w:after="0"/>
                                <w:rPr>
                                  <w:rFonts w:ascii="Book Antiqua" w:hAnsi="Book Antiqua"/>
                                  <w:b/>
                                </w:rPr>
                              </w:pPr>
                              <w:r w:rsidRPr="00CD7663">
                                <w:rPr>
                                  <w:rFonts w:ascii="Book Antiqua" w:hAnsi="Book Antiqua"/>
                                  <w:b/>
                                </w:rPr>
                                <w:t>Stakeholder Influence</w:t>
                              </w:r>
                            </w:p>
                          </w:txbxContent>
                        </wps:txbx>
                        <wps:bodyPr rot="0" vert="horz" wrap="square" lIns="91440" tIns="45720" rIns="91440" bIns="45720" anchor="t" anchorCtr="0">
                          <a:spAutoFit/>
                        </wps:bodyPr>
                      </wps:wsp>
                      <wps:wsp>
                        <wps:cNvPr id="11" name="Text Box 2"/>
                        <wps:cNvSpPr txBox="1">
                          <a:spLocks noChangeArrowheads="1"/>
                        </wps:cNvSpPr>
                        <wps:spPr bwMode="auto">
                          <a:xfrm>
                            <a:off x="3079750" y="3400425"/>
                            <a:ext cx="1600834" cy="282574"/>
                          </a:xfrm>
                          <a:prstGeom prst="rect">
                            <a:avLst/>
                          </a:prstGeom>
                          <a:solidFill>
                            <a:srgbClr val="FFFFFF"/>
                          </a:solidFill>
                          <a:ln w="9525">
                            <a:noFill/>
                            <a:miter lim="800000"/>
                            <a:headEnd/>
                            <a:tailEnd/>
                          </a:ln>
                        </wps:spPr>
                        <wps:txbx>
                          <w:txbxContent>
                            <w:p w14:paraId="64259C48" w14:textId="77777777" w:rsidR="00377CA6" w:rsidRPr="00CD7663" w:rsidRDefault="00377CA6" w:rsidP="00377CA6">
                              <w:pPr>
                                <w:spacing w:after="0"/>
                                <w:rPr>
                                  <w:rFonts w:ascii="Book Antiqua" w:hAnsi="Book Antiqua"/>
                                  <w:b/>
                                </w:rPr>
                              </w:pPr>
                              <w:r w:rsidRPr="00CD7663">
                                <w:rPr>
                                  <w:rFonts w:ascii="Book Antiqua" w:hAnsi="Book Antiqua"/>
                                  <w:b/>
                                </w:rPr>
                                <w:t>Stakeholder Interest</w:t>
                              </w:r>
                            </w:p>
                          </w:txbxContent>
                        </wps:txbx>
                        <wps:bodyPr rot="0" vert="horz" wrap="square" lIns="91440" tIns="45720" rIns="91440" bIns="45720" anchor="t" anchorCtr="0">
                          <a:spAutoFit/>
                        </wps:bodyPr>
                      </wps:wsp>
                    </wpg:wgp>
                  </a:graphicData>
                </a:graphic>
              </wp:anchor>
            </w:drawing>
          </mc:Choice>
          <mc:Fallback>
            <w:pict>
              <v:group w14:anchorId="1D035BBE" id="Group 2" o:spid="_x0000_s1026" style="position:absolute;left:0;text-align:left;margin-left:-12.6pt;margin-top:17.2pt;width:466.05pt;height:289.95pt;z-index:251661312;mso-position-horizontal-relative:margin" coordorigin="5613" coordsize="59188,36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">
                <v:shapetype id="_x0000_t202" coordsize="21600,21600" o:spt="202" path="m,l,21600r21600,l21600,xe">
                  <v:stroke joinstyle="miter"/>
                  <v:path gradientshapeok="t" o:connecttype="rect"/>
                </v:shapetype>
                <v:shape id="_x0000_s1027" type="#_x0000_t202" style="position:absolute;left:40036;width:23546;height:16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341A9DA2" w14:textId="77777777" w:rsidR="00377CA6" w:rsidRPr="00CD7663" w:rsidRDefault="00377CA6" w:rsidP="00377CA6">
                        <w:pPr>
                          <w:shd w:val="clear" w:color="auto" w:fill="FF0000"/>
                          <w:rPr>
                            <w:rFonts w:ascii="Book Antiqua" w:hAnsi="Book Antiqua"/>
                            <w:b/>
                          </w:rPr>
                        </w:pPr>
                        <w:r w:rsidRPr="00CD7663">
                          <w:rPr>
                            <w:rFonts w:ascii="Book Antiqua" w:hAnsi="Book Antiqua"/>
                            <w:b/>
                          </w:rPr>
                          <w:t>High influence + High interest</w:t>
                        </w:r>
                      </w:p>
                      <w:p w14:paraId="7C1E159B" w14:textId="77777777" w:rsidR="00377CA6" w:rsidRDefault="00377CA6" w:rsidP="00377CA6">
                        <w:pPr>
                          <w:shd w:val="clear" w:color="auto" w:fill="FF0000"/>
                          <w:spacing w:after="0"/>
                          <w:rPr>
                            <w:rFonts w:ascii="Book Antiqua" w:hAnsi="Book Antiqua"/>
                            <w:i/>
                          </w:rPr>
                        </w:pPr>
                        <w:r>
                          <w:rPr>
                            <w:rFonts w:ascii="Book Antiqua" w:hAnsi="Book Antiqua"/>
                            <w:i/>
                          </w:rPr>
                          <w:t>MoA, World Bank</w:t>
                        </w:r>
                        <w:r w:rsidRPr="00CD7663">
                          <w:rPr>
                            <w:rFonts w:ascii="Book Antiqua" w:hAnsi="Book Antiqua"/>
                            <w:i/>
                          </w:rPr>
                          <w:t xml:space="preserve"> + Workers Unions</w:t>
                        </w:r>
                      </w:p>
                      <w:p w14:paraId="292FDFA2" w14:textId="77777777" w:rsidR="00377CA6" w:rsidRPr="00746312" w:rsidRDefault="00377CA6" w:rsidP="00377CA6">
                        <w:pPr>
                          <w:shd w:val="clear" w:color="auto" w:fill="FF0000"/>
                          <w:spacing w:after="0"/>
                          <w:rPr>
                            <w:rFonts w:ascii="Book Antiqua" w:hAnsi="Book Antiqua"/>
                            <w:iCs/>
                          </w:rPr>
                        </w:pPr>
                        <w:bookmarkStart w:id="14" w:name="_Hlk226512441"/>
                        <w:r w:rsidRPr="00746312">
                          <w:rPr>
                            <w:rFonts w:ascii="Book Antiqua" w:hAnsi="Book Antiqua"/>
                            <w:iCs/>
                          </w:rPr>
                          <w:t xml:space="preserve">Satisfy them through: </w:t>
                        </w:r>
                      </w:p>
                      <w:bookmarkEnd w:id="14"/>
                      <w:p w14:paraId="2CA31B4D" w14:textId="77777777" w:rsidR="00377CA6" w:rsidRPr="00CD7663" w:rsidRDefault="00377CA6" w:rsidP="00377CA6">
                        <w:pPr>
                          <w:pStyle w:val="ListParagraph"/>
                          <w:numPr>
                            <w:ilvl w:val="0"/>
                            <w:numId w:val="19"/>
                          </w:numPr>
                          <w:shd w:val="clear" w:color="auto" w:fill="FF0000"/>
                          <w:spacing w:after="0" w:line="259" w:lineRule="auto"/>
                          <w:rPr>
                            <w:rFonts w:ascii="Book Antiqua" w:hAnsi="Book Antiqua"/>
                          </w:rPr>
                        </w:pPr>
                        <w:r w:rsidRPr="00CD7663">
                          <w:rPr>
                            <w:rFonts w:ascii="Book Antiqua" w:hAnsi="Book Antiqua"/>
                          </w:rPr>
                          <w:t>Manage closely through regular engagements.</w:t>
                        </w:r>
                      </w:p>
                      <w:p w14:paraId="085B1D76" w14:textId="77777777" w:rsidR="00377CA6" w:rsidRPr="00CD7663" w:rsidRDefault="00377CA6" w:rsidP="00377CA6">
                        <w:pPr>
                          <w:pStyle w:val="ListParagraph"/>
                          <w:numPr>
                            <w:ilvl w:val="0"/>
                            <w:numId w:val="19"/>
                          </w:numPr>
                          <w:shd w:val="clear" w:color="auto" w:fill="FF0000"/>
                          <w:spacing w:after="0" w:line="259" w:lineRule="auto"/>
                          <w:rPr>
                            <w:rFonts w:ascii="Book Antiqua" w:hAnsi="Book Antiqua"/>
                          </w:rPr>
                        </w:pPr>
                        <w:r w:rsidRPr="00CD7663">
                          <w:rPr>
                            <w:rFonts w:ascii="Book Antiqua" w:hAnsi="Book Antiqua"/>
                          </w:rPr>
                          <w:t>Engage workers regularly on labour matters.</w:t>
                        </w:r>
                      </w:p>
                    </w:txbxContent>
                  </v:textbox>
                </v:shape>
                <v:shape id="_x0000_s1028" type="#_x0000_t202" style="position:absolute;left:11461;width:25451;height:16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2A85EC18" w14:textId="77777777" w:rsidR="00377CA6" w:rsidRPr="00CD7663" w:rsidRDefault="00377CA6" w:rsidP="00377CA6">
                        <w:pPr>
                          <w:shd w:val="clear" w:color="auto" w:fill="FFC000" w:themeFill="accent4"/>
                          <w:rPr>
                            <w:rFonts w:ascii="Book Antiqua" w:hAnsi="Book Antiqua"/>
                            <w:b/>
                          </w:rPr>
                        </w:pPr>
                        <w:r w:rsidRPr="00CD7663">
                          <w:rPr>
                            <w:rFonts w:ascii="Book Antiqua" w:hAnsi="Book Antiqua"/>
                            <w:b/>
                          </w:rPr>
                          <w:t xml:space="preserve">High influence </w:t>
                        </w:r>
                        <w:r>
                          <w:rPr>
                            <w:rFonts w:ascii="Book Antiqua" w:hAnsi="Book Antiqua"/>
                            <w:b/>
                          </w:rPr>
                          <w:t>BUT</w:t>
                        </w:r>
                        <w:r w:rsidRPr="00CD7663">
                          <w:rPr>
                            <w:rFonts w:ascii="Book Antiqua" w:hAnsi="Book Antiqua"/>
                            <w:b/>
                          </w:rPr>
                          <w:t xml:space="preserve"> Low interest</w:t>
                        </w:r>
                      </w:p>
                      <w:p w14:paraId="6EBF1F58" w14:textId="77777777" w:rsidR="00377CA6" w:rsidRPr="00CD7663" w:rsidRDefault="00377CA6" w:rsidP="00377CA6">
                        <w:pPr>
                          <w:shd w:val="clear" w:color="auto" w:fill="FFC000" w:themeFill="accent4"/>
                          <w:spacing w:after="0"/>
                          <w:rPr>
                            <w:rFonts w:ascii="Book Antiqua" w:hAnsi="Book Antiqua"/>
                            <w:i/>
                          </w:rPr>
                        </w:pPr>
                        <w:r w:rsidRPr="00CD7663">
                          <w:rPr>
                            <w:rFonts w:ascii="Book Antiqua" w:hAnsi="Book Antiqua"/>
                            <w:i/>
                          </w:rPr>
                          <w:t>Regulatory bodies like ZEMA</w:t>
                        </w:r>
                        <w:r>
                          <w:rPr>
                            <w:rFonts w:ascii="Book Antiqua" w:hAnsi="Book Antiqua"/>
                            <w:i/>
                          </w:rPr>
                          <w:t>, Chiefs, Councils &amp;</w:t>
                        </w:r>
                        <w:r w:rsidRPr="00CD7663">
                          <w:rPr>
                            <w:rFonts w:ascii="Book Antiqua" w:hAnsi="Book Antiqua"/>
                            <w:i/>
                          </w:rPr>
                          <w:t xml:space="preserve"> WARMA</w:t>
                        </w:r>
                      </w:p>
                      <w:p w14:paraId="35226FE0" w14:textId="4955B71B" w:rsidR="00377CA6" w:rsidRDefault="00377CA6" w:rsidP="00377CA6">
                        <w:pPr>
                          <w:pStyle w:val="ListParagraph"/>
                          <w:numPr>
                            <w:ilvl w:val="0"/>
                            <w:numId w:val="17"/>
                          </w:numPr>
                          <w:shd w:val="clear" w:color="auto" w:fill="FFC000" w:themeFill="accent4"/>
                          <w:spacing w:after="160" w:line="259" w:lineRule="auto"/>
                          <w:rPr>
                            <w:rFonts w:ascii="Book Antiqua" w:hAnsi="Book Antiqua"/>
                          </w:rPr>
                        </w:pPr>
                        <w:r w:rsidRPr="00CD7663">
                          <w:rPr>
                            <w:rFonts w:ascii="Book Antiqua" w:hAnsi="Book Antiqua"/>
                          </w:rPr>
                          <w:t xml:space="preserve">Keep </w:t>
                        </w:r>
                        <w:r w:rsidR="007C563E">
                          <w:rPr>
                            <w:rFonts w:ascii="Book Antiqua" w:hAnsi="Book Antiqua"/>
                          </w:rPr>
                          <w:t xml:space="preserve">them </w:t>
                        </w:r>
                        <w:r w:rsidRPr="00CD7663">
                          <w:rPr>
                            <w:rFonts w:ascii="Book Antiqua" w:hAnsi="Book Antiqua"/>
                          </w:rPr>
                          <w:t>satisfied through compliance to permit conditions.</w:t>
                        </w:r>
                      </w:p>
                      <w:p w14:paraId="052AB66D" w14:textId="77777777" w:rsidR="00377CA6" w:rsidRPr="00CD7663" w:rsidRDefault="00377CA6" w:rsidP="00377CA6">
                        <w:pPr>
                          <w:pStyle w:val="ListParagraph"/>
                          <w:numPr>
                            <w:ilvl w:val="0"/>
                            <w:numId w:val="17"/>
                          </w:numPr>
                          <w:shd w:val="clear" w:color="auto" w:fill="FFC000" w:themeFill="accent4"/>
                          <w:spacing w:after="160" w:line="259" w:lineRule="auto"/>
                          <w:rPr>
                            <w:rFonts w:ascii="Book Antiqua" w:hAnsi="Book Antiqua"/>
                          </w:rPr>
                        </w:pPr>
                        <w:r>
                          <w:rPr>
                            <w:rFonts w:ascii="Book Antiqua" w:hAnsi="Book Antiqua"/>
                          </w:rPr>
                          <w:t>Satisfy requirements of Chiefs and Councils.</w:t>
                        </w:r>
                      </w:p>
                    </w:txbxContent>
                  </v:textbox>
                </v:shape>
                <v:shape id="_x0000_s1029" type="#_x0000_t202" style="position:absolute;left:11557;top:17716;width:25355;height:14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52A5231A" w14:textId="77777777" w:rsidR="00377CA6" w:rsidRPr="00CD7663" w:rsidRDefault="00377CA6" w:rsidP="00377CA6">
                        <w:pPr>
                          <w:shd w:val="clear" w:color="auto" w:fill="9CC2E5" w:themeFill="accent1" w:themeFillTint="99"/>
                          <w:rPr>
                            <w:rFonts w:ascii="Book Antiqua" w:hAnsi="Book Antiqua"/>
                            <w:b/>
                          </w:rPr>
                        </w:pPr>
                        <w:r w:rsidRPr="00CD7663">
                          <w:rPr>
                            <w:rFonts w:ascii="Book Antiqua" w:hAnsi="Book Antiqua"/>
                            <w:b/>
                          </w:rPr>
                          <w:t>Low influence + Low interest</w:t>
                        </w:r>
                      </w:p>
                      <w:p w14:paraId="24407C6E" w14:textId="77777777" w:rsidR="00377CA6" w:rsidRDefault="00377CA6" w:rsidP="00377CA6">
                        <w:pPr>
                          <w:shd w:val="clear" w:color="auto" w:fill="9CC2E5" w:themeFill="accent1" w:themeFillTint="99"/>
                          <w:spacing w:after="0"/>
                          <w:rPr>
                            <w:rFonts w:ascii="Book Antiqua" w:hAnsi="Book Antiqua"/>
                            <w:iCs/>
                          </w:rPr>
                        </w:pPr>
                        <w:r w:rsidRPr="00CD7663">
                          <w:rPr>
                            <w:rFonts w:ascii="Book Antiqua" w:hAnsi="Book Antiqua"/>
                            <w:iCs/>
                          </w:rPr>
                          <w:t>e.g. General public.</w:t>
                        </w:r>
                      </w:p>
                      <w:p w14:paraId="58F25596" w14:textId="77777777" w:rsidR="00377CA6" w:rsidRPr="00746312" w:rsidRDefault="00377CA6" w:rsidP="00377CA6">
                        <w:pPr>
                          <w:shd w:val="clear" w:color="auto" w:fill="9CC2E5" w:themeFill="accent1" w:themeFillTint="99"/>
                          <w:spacing w:before="240" w:after="0"/>
                          <w:rPr>
                            <w:rFonts w:ascii="Book Antiqua" w:hAnsi="Book Antiqua"/>
                            <w:iCs/>
                          </w:rPr>
                        </w:pPr>
                        <w:r w:rsidRPr="00746312">
                          <w:rPr>
                            <w:rFonts w:ascii="Book Antiqua" w:hAnsi="Book Antiqua"/>
                            <w:iCs/>
                          </w:rPr>
                          <w:t xml:space="preserve">Satisfy them through: </w:t>
                        </w:r>
                      </w:p>
                      <w:p w14:paraId="63CA3C39" w14:textId="77777777" w:rsidR="00377CA6" w:rsidRPr="00CD7663" w:rsidRDefault="00377CA6" w:rsidP="00377CA6">
                        <w:pPr>
                          <w:pStyle w:val="ListParagraph"/>
                          <w:numPr>
                            <w:ilvl w:val="0"/>
                            <w:numId w:val="20"/>
                          </w:numPr>
                          <w:shd w:val="clear" w:color="auto" w:fill="9CC2E5" w:themeFill="accent1" w:themeFillTint="99"/>
                          <w:spacing w:after="0" w:line="259" w:lineRule="auto"/>
                          <w:rPr>
                            <w:rFonts w:ascii="Book Antiqua" w:hAnsi="Book Antiqua"/>
                          </w:rPr>
                        </w:pPr>
                        <w:r w:rsidRPr="00CD7663">
                          <w:rPr>
                            <w:rFonts w:ascii="Book Antiqua" w:hAnsi="Book Antiqua"/>
                          </w:rPr>
                          <w:t>Monitor</w:t>
                        </w:r>
                        <w:r>
                          <w:rPr>
                            <w:rFonts w:ascii="Book Antiqua" w:hAnsi="Book Antiqua"/>
                          </w:rPr>
                          <w:t>ing</w:t>
                        </w:r>
                        <w:r w:rsidRPr="00CD7663">
                          <w:rPr>
                            <w:rFonts w:ascii="Book Antiqua" w:hAnsi="Book Antiqua"/>
                          </w:rPr>
                          <w:t xml:space="preserve"> trends</w:t>
                        </w:r>
                      </w:p>
                      <w:p w14:paraId="607543A7" w14:textId="77777777" w:rsidR="00377CA6" w:rsidRPr="00CD7663" w:rsidRDefault="00377CA6" w:rsidP="00377CA6">
                        <w:pPr>
                          <w:pStyle w:val="ListParagraph"/>
                          <w:numPr>
                            <w:ilvl w:val="0"/>
                            <w:numId w:val="20"/>
                          </w:numPr>
                          <w:shd w:val="clear" w:color="auto" w:fill="9CC2E5" w:themeFill="accent1" w:themeFillTint="99"/>
                          <w:spacing w:after="0" w:line="259" w:lineRule="auto"/>
                          <w:rPr>
                            <w:rFonts w:ascii="Book Antiqua" w:hAnsi="Book Antiqua"/>
                          </w:rPr>
                        </w:pPr>
                        <w:r w:rsidRPr="00CD7663">
                          <w:rPr>
                            <w:rFonts w:ascii="Book Antiqua" w:hAnsi="Book Antiqua"/>
                          </w:rPr>
                          <w:t>Manag</w:t>
                        </w:r>
                        <w:r>
                          <w:rPr>
                            <w:rFonts w:ascii="Book Antiqua" w:hAnsi="Book Antiqua"/>
                          </w:rPr>
                          <w:t>ing</w:t>
                        </w:r>
                        <w:r w:rsidRPr="00CD7663">
                          <w:rPr>
                            <w:rFonts w:ascii="Book Antiqua" w:hAnsi="Book Antiqua"/>
                          </w:rPr>
                          <w:t xml:space="preserve"> public perceptions </w:t>
                        </w:r>
                      </w:p>
                    </w:txbxContent>
                  </v:textbox>
                </v:shape>
                <v:shape id="_x0000_s1030" type="#_x0000_t202" style="position:absolute;left:40036;top:17430;width:23552;height:15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">
                  <v:textbox style="mso-fit-shape-to-text:t">
                    <w:txbxContent>
                      <w:p w14:paraId="0DB13B8E" w14:textId="77777777" w:rsidR="00377CA6" w:rsidRPr="00CD7663" w:rsidRDefault="00377CA6" w:rsidP="00377CA6">
                        <w:pPr>
                          <w:shd w:val="clear" w:color="auto" w:fill="FFC000" w:themeFill="accent4"/>
                          <w:rPr>
                            <w:rFonts w:ascii="Book Antiqua" w:hAnsi="Book Antiqua"/>
                            <w:b/>
                          </w:rPr>
                        </w:pPr>
                        <w:r w:rsidRPr="00CD7663">
                          <w:rPr>
                            <w:rFonts w:ascii="Book Antiqua" w:hAnsi="Book Antiqua"/>
                            <w:b/>
                          </w:rPr>
                          <w:t xml:space="preserve">Low influence </w:t>
                        </w:r>
                        <w:r>
                          <w:rPr>
                            <w:rFonts w:ascii="Book Antiqua" w:hAnsi="Book Antiqua"/>
                            <w:b/>
                          </w:rPr>
                          <w:t>BUT</w:t>
                        </w:r>
                        <w:r w:rsidRPr="00CD7663">
                          <w:rPr>
                            <w:rFonts w:ascii="Book Antiqua" w:hAnsi="Book Antiqua"/>
                            <w:b/>
                          </w:rPr>
                          <w:t xml:space="preserve"> High interest</w:t>
                        </w:r>
                      </w:p>
                      <w:p w14:paraId="634680EA" w14:textId="103CA45C" w:rsidR="00377CA6" w:rsidRDefault="0045170E" w:rsidP="00377CA6">
                        <w:pPr>
                          <w:shd w:val="clear" w:color="auto" w:fill="FFC000" w:themeFill="accent4"/>
                          <w:spacing w:after="0"/>
                          <w:rPr>
                            <w:rFonts w:ascii="Book Antiqua" w:hAnsi="Book Antiqua"/>
                            <w:i/>
                          </w:rPr>
                        </w:pPr>
                        <w:r>
                          <w:rPr>
                            <w:rFonts w:ascii="Book Antiqua" w:hAnsi="Book Antiqua"/>
                            <w:i/>
                          </w:rPr>
                          <w:t xml:space="preserve">PAPs, </w:t>
                        </w:r>
                        <w:r w:rsidR="00377CA6" w:rsidRPr="00CD7663">
                          <w:rPr>
                            <w:rFonts w:ascii="Book Antiqua" w:hAnsi="Book Antiqua"/>
                            <w:i/>
                          </w:rPr>
                          <w:t>Local communities + Interest groups</w:t>
                        </w:r>
                      </w:p>
                      <w:p w14:paraId="22CC720B" w14:textId="77777777" w:rsidR="00377CA6" w:rsidRPr="00CB3826" w:rsidRDefault="00377CA6" w:rsidP="0045170E">
                        <w:pPr>
                          <w:shd w:val="clear" w:color="auto" w:fill="FFC000" w:themeFill="accent4"/>
                          <w:spacing w:after="0"/>
                          <w:rPr>
                            <w:rFonts w:ascii="Book Antiqua" w:hAnsi="Book Antiqua"/>
                            <w:iCs/>
                          </w:rPr>
                        </w:pPr>
                        <w:r w:rsidRPr="00CB3826">
                          <w:rPr>
                            <w:rFonts w:ascii="Book Antiqua" w:hAnsi="Book Antiqua"/>
                            <w:iCs/>
                          </w:rPr>
                          <w:t>Satisfy them through:</w:t>
                        </w:r>
                      </w:p>
                      <w:p w14:paraId="183FCC17" w14:textId="77777777" w:rsidR="00377CA6" w:rsidRPr="00CD7663" w:rsidRDefault="00377CA6" w:rsidP="00377CA6">
                        <w:pPr>
                          <w:pStyle w:val="ListParagraph"/>
                          <w:numPr>
                            <w:ilvl w:val="0"/>
                            <w:numId w:val="18"/>
                          </w:numPr>
                          <w:shd w:val="clear" w:color="auto" w:fill="FFC000" w:themeFill="accent4"/>
                          <w:spacing w:after="160" w:line="259" w:lineRule="auto"/>
                          <w:rPr>
                            <w:rFonts w:ascii="Book Antiqua" w:hAnsi="Book Antiqua"/>
                          </w:rPr>
                        </w:pPr>
                        <w:r w:rsidRPr="00CD7663">
                          <w:rPr>
                            <w:rFonts w:ascii="Book Antiqua" w:hAnsi="Book Antiqua"/>
                          </w:rPr>
                          <w:t>Continuous engagements.</w:t>
                        </w:r>
                      </w:p>
                      <w:p w14:paraId="62855BC1" w14:textId="77777777" w:rsidR="00377CA6" w:rsidRPr="00CD7663" w:rsidRDefault="00377CA6" w:rsidP="00377CA6">
                        <w:pPr>
                          <w:pStyle w:val="ListParagraph"/>
                          <w:numPr>
                            <w:ilvl w:val="0"/>
                            <w:numId w:val="18"/>
                          </w:numPr>
                          <w:shd w:val="clear" w:color="auto" w:fill="FFC000" w:themeFill="accent4"/>
                          <w:spacing w:after="0" w:line="259" w:lineRule="auto"/>
                          <w:rPr>
                            <w:rFonts w:ascii="Book Antiqua" w:hAnsi="Book Antiqua"/>
                          </w:rPr>
                        </w:pPr>
                        <w:r w:rsidRPr="00CD7663">
                          <w:rPr>
                            <w:rFonts w:ascii="Book Antiqua" w:hAnsi="Book Antiqua"/>
                          </w:rPr>
                          <w:t>Anticipate needs of the community.</w:t>
                        </w:r>
                      </w:p>
                    </w:txbxContent>
                  </v:textbox>
                </v:shape>
                <v:line id="Straight Connector 8" o:spid="_x0000_s1031" style="position:absolute;flip:x;visibility:visible;mso-wrap-style:square" from="10128,1905" to="10128,33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" strokecolor="black [3200]" strokeweight=".5pt">
                  <v:stroke startarrow="block" joinstyle="miter"/>
                </v:line>
                <v:line id="Straight Connector 9" o:spid="_x0000_s1032" style="position:absolute;visibility:visible;mso-wrap-style:square" from="10318,33242" to="64801,33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" strokecolor="black [3200]" strokeweight=".5pt">
                  <v:stroke endarrow="block" joinstyle="miter"/>
                </v:line>
                <v:shape id="_x0000_s1033" type="#_x0000_t202" style="position:absolute;left:-1302;top:10667;width:16656;height:282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" stroked="f">
                  <v:textbox style="mso-fit-shape-to-text:t">
                    <w:txbxContent>
                      <w:p w14:paraId="311DED4E" w14:textId="77777777" w:rsidR="00377CA6" w:rsidRPr="00CD7663" w:rsidRDefault="00377CA6" w:rsidP="00377CA6">
                        <w:pPr>
                          <w:spacing w:after="0"/>
                          <w:rPr>
                            <w:rFonts w:ascii="Book Antiqua" w:hAnsi="Book Antiqua"/>
                            <w:b/>
                          </w:rPr>
                        </w:pPr>
                        <w:r w:rsidRPr="00CD7663">
                          <w:rPr>
                            <w:rFonts w:ascii="Book Antiqua" w:hAnsi="Book Antiqua"/>
                            <w:b/>
                          </w:rPr>
                          <w:t>Stakeholder Influence</w:t>
                        </w:r>
                      </w:p>
                    </w:txbxContent>
                  </v:textbox>
                </v:shape>
                <v:shape id="_x0000_s1034" type="#_x0000_t202" style="position:absolute;left:30797;top:34004;width:16008;height:2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" stroked="f">
                  <v:textbox style="mso-fit-shape-to-text:t">
                    <w:txbxContent>
                      <w:p w14:paraId="64259C48" w14:textId="77777777" w:rsidR="00377CA6" w:rsidRPr="00CD7663" w:rsidRDefault="00377CA6" w:rsidP="00377CA6">
                        <w:pPr>
                          <w:spacing w:after="0"/>
                          <w:rPr>
                            <w:rFonts w:ascii="Book Antiqua" w:hAnsi="Book Antiqua"/>
                            <w:b/>
                          </w:rPr>
                        </w:pPr>
                        <w:r w:rsidRPr="00CD7663">
                          <w:rPr>
                            <w:rFonts w:ascii="Book Antiqua" w:hAnsi="Book Antiqua"/>
                            <w:b/>
                          </w:rPr>
                          <w:t>Stakeholder Interest</w:t>
                        </w:r>
                      </w:p>
                    </w:txbxContent>
                  </v:textbox>
                </v:shape>
                <w10:wrap anchorx="margin"/>
              </v:group>
            </w:pict>
          </mc:Fallback>
        </mc:AlternateContent>
      </w:r>
    </w:p>
    <w:p w14:paraId="6FA5E5E2" w14:textId="77777777" w:rsidR="00377CA6" w:rsidRPr="00823D8A" w:rsidRDefault="00377CA6" w:rsidP="00377CA6">
      <w:pPr>
        <w:spacing w:line="276" w:lineRule="auto"/>
        <w:jc w:val="both"/>
        <w:rPr>
          <w:rFonts w:ascii="Book Antiqua" w:hAnsi="Book Antiqua"/>
          <w:color w:val="000000" w:themeColor="text1"/>
        </w:rPr>
      </w:pPr>
    </w:p>
    <w:p w14:paraId="4A710C15" w14:textId="77777777" w:rsidR="00377CA6" w:rsidRPr="00823D8A" w:rsidRDefault="00377CA6" w:rsidP="00377CA6">
      <w:pPr>
        <w:spacing w:line="276" w:lineRule="auto"/>
        <w:jc w:val="both"/>
        <w:rPr>
          <w:rFonts w:ascii="Book Antiqua" w:hAnsi="Book Antiqua"/>
          <w:color w:val="000000" w:themeColor="text1"/>
        </w:rPr>
      </w:pPr>
    </w:p>
    <w:p w14:paraId="6DE95A91" w14:textId="77777777" w:rsidR="00377CA6" w:rsidRPr="00823D8A" w:rsidRDefault="00377CA6" w:rsidP="00377CA6">
      <w:pPr>
        <w:spacing w:line="276" w:lineRule="auto"/>
        <w:jc w:val="both"/>
        <w:rPr>
          <w:rFonts w:ascii="Book Antiqua" w:hAnsi="Book Antiqua"/>
          <w:color w:val="000000" w:themeColor="text1"/>
        </w:rPr>
      </w:pPr>
    </w:p>
    <w:p w14:paraId="2C445DD2" w14:textId="77777777" w:rsidR="00377CA6" w:rsidRPr="00823D8A" w:rsidRDefault="00377CA6" w:rsidP="00377CA6">
      <w:pPr>
        <w:spacing w:line="276" w:lineRule="auto"/>
        <w:jc w:val="both"/>
        <w:rPr>
          <w:rFonts w:ascii="Book Antiqua" w:hAnsi="Book Antiqua"/>
          <w:color w:val="000000" w:themeColor="text1"/>
        </w:rPr>
      </w:pPr>
    </w:p>
    <w:p w14:paraId="55CFFF8E" w14:textId="77777777" w:rsidR="00377CA6" w:rsidRPr="00823D8A" w:rsidRDefault="00377CA6" w:rsidP="00377CA6">
      <w:pPr>
        <w:spacing w:line="276" w:lineRule="auto"/>
        <w:jc w:val="both"/>
        <w:rPr>
          <w:rFonts w:ascii="Book Antiqua" w:hAnsi="Book Antiqua"/>
          <w:color w:val="000000" w:themeColor="text1"/>
        </w:rPr>
      </w:pPr>
    </w:p>
    <w:p w14:paraId="278BC241" w14:textId="77777777" w:rsidR="00377CA6" w:rsidRPr="00823D8A" w:rsidRDefault="00377CA6" w:rsidP="00377CA6">
      <w:pPr>
        <w:spacing w:line="276" w:lineRule="auto"/>
        <w:jc w:val="both"/>
        <w:rPr>
          <w:rFonts w:ascii="Book Antiqua" w:hAnsi="Book Antiqua"/>
          <w:color w:val="000000" w:themeColor="text1"/>
        </w:rPr>
      </w:pPr>
    </w:p>
    <w:p w14:paraId="37A7FF05" w14:textId="77777777" w:rsidR="00377CA6" w:rsidRPr="00823D8A" w:rsidRDefault="00377CA6" w:rsidP="00377CA6">
      <w:pPr>
        <w:spacing w:line="276" w:lineRule="auto"/>
        <w:jc w:val="both"/>
        <w:rPr>
          <w:rFonts w:ascii="Book Antiqua" w:hAnsi="Book Antiqua"/>
          <w:color w:val="000000" w:themeColor="text1"/>
        </w:rPr>
      </w:pPr>
    </w:p>
    <w:p w14:paraId="42EF40A0" w14:textId="77777777" w:rsidR="00377CA6" w:rsidRPr="00823D8A" w:rsidRDefault="00377CA6" w:rsidP="00377CA6">
      <w:pPr>
        <w:spacing w:line="276" w:lineRule="auto"/>
        <w:jc w:val="both"/>
        <w:rPr>
          <w:rFonts w:ascii="Book Antiqua" w:hAnsi="Book Antiqua"/>
          <w:color w:val="000000" w:themeColor="text1"/>
        </w:rPr>
      </w:pPr>
    </w:p>
    <w:p w14:paraId="6F8F23D9" w14:textId="77777777" w:rsidR="00377CA6" w:rsidRPr="00823D8A" w:rsidRDefault="00377CA6" w:rsidP="00377CA6">
      <w:pPr>
        <w:spacing w:line="276" w:lineRule="auto"/>
        <w:jc w:val="both"/>
        <w:rPr>
          <w:rFonts w:ascii="Book Antiqua" w:hAnsi="Book Antiqua"/>
          <w:color w:val="000000" w:themeColor="text1"/>
        </w:rPr>
      </w:pPr>
    </w:p>
    <w:p w14:paraId="615F20FC" w14:textId="77777777" w:rsidR="00377CA6" w:rsidRPr="00823D8A" w:rsidRDefault="00377CA6" w:rsidP="00377CA6">
      <w:pPr>
        <w:spacing w:line="276" w:lineRule="auto"/>
        <w:jc w:val="both"/>
        <w:rPr>
          <w:rFonts w:ascii="Book Antiqua" w:hAnsi="Book Antiqua"/>
          <w:color w:val="000000" w:themeColor="text1"/>
        </w:rPr>
      </w:pPr>
    </w:p>
    <w:p w14:paraId="198145C8" w14:textId="77777777" w:rsidR="00377CA6" w:rsidRPr="00823D8A" w:rsidRDefault="00377CA6" w:rsidP="00377CA6">
      <w:pPr>
        <w:spacing w:line="276" w:lineRule="auto"/>
        <w:jc w:val="both"/>
        <w:rPr>
          <w:rFonts w:ascii="Book Antiqua" w:hAnsi="Book Antiqua"/>
          <w:color w:val="000000" w:themeColor="text1"/>
        </w:rPr>
      </w:pPr>
    </w:p>
    <w:p w14:paraId="0F5EC228" w14:textId="77777777" w:rsidR="00377CA6" w:rsidRPr="00823D8A" w:rsidRDefault="00377CA6" w:rsidP="00377CA6">
      <w:pPr>
        <w:spacing w:line="276" w:lineRule="auto"/>
        <w:jc w:val="both"/>
        <w:rPr>
          <w:rFonts w:ascii="Book Antiqua" w:hAnsi="Book Antiqua"/>
          <w:color w:val="000000" w:themeColor="text1"/>
        </w:rPr>
      </w:pPr>
    </w:p>
    <w:p w14:paraId="414B2A5C" w14:textId="77777777" w:rsidR="00377CA6" w:rsidRPr="00823D8A" w:rsidRDefault="00377CA6" w:rsidP="00377CA6">
      <w:pPr>
        <w:spacing w:line="276" w:lineRule="auto"/>
        <w:jc w:val="both"/>
        <w:rPr>
          <w:rFonts w:ascii="Book Antiqua" w:hAnsi="Book Antiqua"/>
          <w:color w:val="000000" w:themeColor="text1"/>
        </w:rPr>
      </w:pPr>
      <w:r w:rsidRPr="00823D8A">
        <w:rPr>
          <w:rFonts w:ascii="Book Antiqua" w:hAnsi="Book Antiqua"/>
          <w:noProof/>
        </w:rPr>
        <mc:AlternateContent>
          <mc:Choice Requires="wps">
            <w:drawing>
              <wp:anchor distT="0" distB="0" distL="114300" distR="114300" simplePos="0" relativeHeight="251662336" behindDoc="0" locked="0" layoutInCell="1" allowOverlap="1" wp14:anchorId="3C013416" wp14:editId="15380C88">
                <wp:simplePos x="0" y="0"/>
                <wp:positionH relativeFrom="column">
                  <wp:posOffset>-161926</wp:posOffset>
                </wp:positionH>
                <wp:positionV relativeFrom="paragraph">
                  <wp:posOffset>86995</wp:posOffset>
                </wp:positionV>
                <wp:extent cx="5918835" cy="63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5918835" cy="635"/>
                        </a:xfrm>
                        <a:prstGeom prst="rect">
                          <a:avLst/>
                        </a:prstGeom>
                        <a:solidFill>
                          <a:prstClr val="white"/>
                        </a:solidFill>
                        <a:ln>
                          <a:noFill/>
                        </a:ln>
                      </wps:spPr>
                      <wps:txbx>
                        <w:txbxContent>
                          <w:p w14:paraId="11E952EC" w14:textId="77777777" w:rsidR="00377CA6" w:rsidRPr="00CD7663" w:rsidRDefault="00377CA6" w:rsidP="00377CA6">
                            <w:pPr>
                              <w:jc w:val="both"/>
                              <w:rPr>
                                <w:rFonts w:ascii="Book Antiqua" w:hAnsi="Book Antiqua"/>
                                <w:color w:val="000000"/>
                              </w:rPr>
                            </w:pPr>
                            <w:r w:rsidRPr="00CD7663">
                              <w:rPr>
                                <w:rFonts w:ascii="Book Antiqua" w:hAnsi="Book Antiqua"/>
                                <w:color w:val="000000"/>
                              </w:rPr>
                              <w:t xml:space="preserve">Figure </w:t>
                            </w:r>
                            <w:r w:rsidRPr="00CD7663">
                              <w:rPr>
                                <w:rFonts w:ascii="Book Antiqua" w:hAnsi="Book Antiqua"/>
                                <w:color w:val="000000"/>
                              </w:rPr>
                              <w:fldChar w:fldCharType="begin"/>
                            </w:r>
                            <w:r w:rsidRPr="00CD7663">
                              <w:rPr>
                                <w:rFonts w:ascii="Book Antiqua" w:hAnsi="Book Antiqua"/>
                                <w:color w:val="000000"/>
                              </w:rPr>
                              <w:instrText xml:space="preserve"> SEQ Figure \* ARABIC </w:instrText>
                            </w:r>
                            <w:r w:rsidRPr="00CD7663">
                              <w:rPr>
                                <w:rFonts w:ascii="Book Antiqua" w:hAnsi="Book Antiqua"/>
                                <w:color w:val="000000"/>
                              </w:rPr>
                              <w:fldChar w:fldCharType="separate"/>
                            </w:r>
                            <w:r w:rsidRPr="00CD7663">
                              <w:rPr>
                                <w:rFonts w:ascii="Book Antiqua" w:hAnsi="Book Antiqua"/>
                                <w:color w:val="000000"/>
                              </w:rPr>
                              <w:t>1</w:t>
                            </w:r>
                            <w:r w:rsidRPr="00CD7663">
                              <w:rPr>
                                <w:rFonts w:ascii="Book Antiqua" w:hAnsi="Book Antiqua"/>
                                <w:color w:val="000000"/>
                              </w:rPr>
                              <w:fldChar w:fldCharType="end"/>
                            </w:r>
                            <w:r w:rsidRPr="00CD7663">
                              <w:rPr>
                                <w:rFonts w:ascii="Book Antiqua" w:hAnsi="Book Antiqua"/>
                                <w:color w:val="000000"/>
                              </w:rPr>
                              <w:t>: Chart showing different categories of stakeholders, their interest and influence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C013416" id="Text Box 12" o:spid="_x0000_s1035" type="#_x0000_t202" style="position:absolute;left:0;text-align:left;margin-left:-12.75pt;margin-top:6.85pt;width:466.05pt;height:.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" stroked="f">
                <v:textbox style="mso-fit-shape-to-text:t" inset="0,0,0,0">
                  <w:txbxContent>
                    <w:p w14:paraId="11E952EC" w14:textId="77777777" w:rsidR="00377CA6" w:rsidRPr="00CD7663" w:rsidRDefault="00377CA6" w:rsidP="00377CA6">
                      <w:pPr>
                        <w:jc w:val="both"/>
                        <w:rPr>
                          <w:rFonts w:ascii="Book Antiqua" w:hAnsi="Book Antiqua"/>
                          <w:color w:val="000000"/>
                        </w:rPr>
                      </w:pPr>
                      <w:r w:rsidRPr="00CD7663">
                        <w:rPr>
                          <w:rFonts w:ascii="Book Antiqua" w:hAnsi="Book Antiqua"/>
                          <w:color w:val="000000"/>
                        </w:rPr>
                        <w:t xml:space="preserve">Figure </w:t>
                      </w:r>
                      <w:r w:rsidRPr="00CD7663">
                        <w:rPr>
                          <w:rFonts w:ascii="Book Antiqua" w:hAnsi="Book Antiqua"/>
                          <w:color w:val="000000"/>
                        </w:rPr>
                        <w:fldChar w:fldCharType="begin"/>
                      </w:r>
                      <w:r w:rsidRPr="00CD7663">
                        <w:rPr>
                          <w:rFonts w:ascii="Book Antiqua" w:hAnsi="Book Antiqua"/>
                          <w:color w:val="000000"/>
                        </w:rPr>
                        <w:instrText xml:space="preserve"> SEQ Figure \* ARABIC </w:instrText>
                      </w:r>
                      <w:r w:rsidRPr="00CD7663">
                        <w:rPr>
                          <w:rFonts w:ascii="Book Antiqua" w:hAnsi="Book Antiqua"/>
                          <w:color w:val="000000"/>
                        </w:rPr>
                        <w:fldChar w:fldCharType="separate"/>
                      </w:r>
                      <w:r w:rsidRPr="00CD7663">
                        <w:rPr>
                          <w:rFonts w:ascii="Book Antiqua" w:hAnsi="Book Antiqua"/>
                          <w:color w:val="000000"/>
                        </w:rPr>
                        <w:t>1</w:t>
                      </w:r>
                      <w:r w:rsidRPr="00CD7663">
                        <w:rPr>
                          <w:rFonts w:ascii="Book Antiqua" w:hAnsi="Book Antiqua"/>
                          <w:color w:val="000000"/>
                        </w:rPr>
                        <w:fldChar w:fldCharType="end"/>
                      </w:r>
                      <w:r w:rsidRPr="00CD7663">
                        <w:rPr>
                          <w:rFonts w:ascii="Book Antiqua" w:hAnsi="Book Antiqua"/>
                          <w:color w:val="000000"/>
                        </w:rPr>
                        <w:t>: Chart showing different categories of stakeholders, their interest and influence</w:t>
                      </w:r>
                    </w:p>
                  </w:txbxContent>
                </v:textbox>
              </v:shape>
            </w:pict>
          </mc:Fallback>
        </mc:AlternateContent>
      </w:r>
    </w:p>
    <w:p w14:paraId="7EC87AD9" w14:textId="77777777" w:rsidR="00377CA6" w:rsidRPr="00823D8A" w:rsidRDefault="00377CA6" w:rsidP="00377CA6">
      <w:pPr>
        <w:pStyle w:val="Heading2"/>
        <w:keepLines/>
        <w:numPr>
          <w:ilvl w:val="2"/>
          <w:numId w:val="12"/>
        </w:numPr>
        <w:spacing w:before="200" w:after="200" w:line="276" w:lineRule="auto"/>
        <w:ind w:left="851" w:hanging="851"/>
        <w:rPr>
          <w:rFonts w:ascii="Book Antiqua" w:eastAsiaTheme="majorEastAsia" w:hAnsi="Book Antiqua" w:cstheme="majorBidi"/>
          <w:b w:val="0"/>
          <w:bCs w:val="0"/>
          <w:i w:val="0"/>
          <w:iCs w:val="0"/>
          <w:color w:val="5B9BD5" w:themeColor="accent1"/>
          <w:sz w:val="26"/>
          <w:szCs w:val="26"/>
        </w:rPr>
      </w:pPr>
      <w:bookmarkStart w:id="15" w:name="_Toc205740312"/>
      <w:bookmarkStart w:id="16" w:name="_Toc226619379"/>
      <w:r w:rsidRPr="00823D8A">
        <w:rPr>
          <w:rFonts w:ascii="Book Antiqua" w:eastAsiaTheme="majorEastAsia" w:hAnsi="Book Antiqua" w:cstheme="majorBidi"/>
          <w:b w:val="0"/>
          <w:bCs w:val="0"/>
          <w:i w:val="0"/>
          <w:iCs w:val="0"/>
          <w:color w:val="5B9BD5" w:themeColor="accent1"/>
          <w:sz w:val="26"/>
          <w:szCs w:val="26"/>
        </w:rPr>
        <w:t>Reasons for stakeholder mapping</w:t>
      </w:r>
      <w:bookmarkEnd w:id="15"/>
      <w:bookmarkEnd w:id="16"/>
      <w:r w:rsidRPr="00823D8A">
        <w:rPr>
          <w:rFonts w:ascii="Book Antiqua" w:eastAsiaTheme="majorEastAsia" w:hAnsi="Book Antiqua" w:cstheme="majorBidi"/>
          <w:b w:val="0"/>
          <w:bCs w:val="0"/>
          <w:i w:val="0"/>
          <w:iCs w:val="0"/>
          <w:color w:val="5B9BD5" w:themeColor="accent1"/>
          <w:sz w:val="26"/>
          <w:szCs w:val="26"/>
        </w:rPr>
        <w:t xml:space="preserve"> </w:t>
      </w:r>
    </w:p>
    <w:p w14:paraId="6C1DC340" w14:textId="77777777" w:rsidR="00377CA6" w:rsidRPr="00823D8A" w:rsidRDefault="00377CA6" w:rsidP="00377CA6">
      <w:pPr>
        <w:pStyle w:val="ListParagraph"/>
        <w:numPr>
          <w:ilvl w:val="0"/>
          <w:numId w:val="21"/>
        </w:numPr>
        <w:spacing w:after="0" w:line="259" w:lineRule="auto"/>
        <w:ind w:left="1418" w:hanging="567"/>
        <w:jc w:val="both"/>
        <w:rPr>
          <w:rFonts w:ascii="Book Antiqua" w:hAnsi="Book Antiqua"/>
        </w:rPr>
      </w:pPr>
      <w:r w:rsidRPr="00823D8A">
        <w:rPr>
          <w:rFonts w:ascii="Book Antiqua" w:hAnsi="Book Antiqua"/>
          <w:b/>
        </w:rPr>
        <w:t>Identifies Key Players: -</w:t>
      </w:r>
      <w:r w:rsidRPr="00823D8A">
        <w:rPr>
          <w:rFonts w:ascii="Book Antiqua" w:hAnsi="Book Antiqua"/>
        </w:rPr>
        <w:t xml:space="preserve"> It will help the project pinpoint the individuals or groups who are most crucial to a project's success. </w:t>
      </w:r>
    </w:p>
    <w:p w14:paraId="4CD86828" w14:textId="77777777" w:rsidR="00377CA6" w:rsidRPr="00823D8A" w:rsidRDefault="00377CA6" w:rsidP="00377CA6">
      <w:pPr>
        <w:pStyle w:val="ListParagraph"/>
        <w:numPr>
          <w:ilvl w:val="0"/>
          <w:numId w:val="21"/>
        </w:numPr>
        <w:spacing w:after="0" w:line="259" w:lineRule="auto"/>
        <w:ind w:left="1418" w:hanging="567"/>
        <w:jc w:val="both"/>
        <w:rPr>
          <w:rFonts w:ascii="Book Antiqua" w:hAnsi="Book Antiqua"/>
        </w:rPr>
      </w:pPr>
      <w:r w:rsidRPr="00823D8A">
        <w:rPr>
          <w:rFonts w:ascii="Book Antiqua" w:hAnsi="Book Antiqua"/>
          <w:b/>
        </w:rPr>
        <w:t>Understands Influence and Interest: -</w:t>
      </w:r>
      <w:r w:rsidRPr="00823D8A">
        <w:rPr>
          <w:rFonts w:ascii="Book Antiqua" w:hAnsi="Book Antiqua"/>
        </w:rPr>
        <w:t xml:space="preserve"> It reveals the extent to which stakeholders will impact the project (influence) and how much they care about its outcome (interest). </w:t>
      </w:r>
    </w:p>
    <w:p w14:paraId="2520B4C1" w14:textId="77777777" w:rsidR="00377CA6" w:rsidRPr="00823D8A" w:rsidRDefault="00377CA6" w:rsidP="00377CA6">
      <w:pPr>
        <w:pStyle w:val="ListParagraph"/>
        <w:numPr>
          <w:ilvl w:val="0"/>
          <w:numId w:val="21"/>
        </w:numPr>
        <w:spacing w:after="0" w:line="259" w:lineRule="auto"/>
        <w:ind w:left="1418" w:hanging="567"/>
        <w:jc w:val="both"/>
        <w:rPr>
          <w:rFonts w:ascii="Book Antiqua" w:hAnsi="Book Antiqua"/>
        </w:rPr>
      </w:pPr>
      <w:r w:rsidRPr="00823D8A">
        <w:rPr>
          <w:rFonts w:ascii="Book Antiqua" w:hAnsi="Book Antiqua"/>
          <w:b/>
        </w:rPr>
        <w:t xml:space="preserve">Enables Targeted Engagement: - </w:t>
      </w:r>
      <w:r w:rsidRPr="00823D8A">
        <w:rPr>
          <w:rFonts w:ascii="Book Antiqua" w:hAnsi="Book Antiqua"/>
        </w:rPr>
        <w:t xml:space="preserve">Through understanding of stakeholder needs and priorities, the project will be able to develop tailored communication and engagement strategies. </w:t>
      </w:r>
    </w:p>
    <w:p w14:paraId="72C30B01" w14:textId="77777777" w:rsidR="00377CA6" w:rsidRPr="00823D8A" w:rsidRDefault="00377CA6" w:rsidP="00377CA6">
      <w:pPr>
        <w:pStyle w:val="ListParagraph"/>
        <w:numPr>
          <w:ilvl w:val="0"/>
          <w:numId w:val="21"/>
        </w:numPr>
        <w:spacing w:after="0" w:line="259" w:lineRule="auto"/>
        <w:ind w:left="1418" w:hanging="567"/>
        <w:jc w:val="both"/>
        <w:rPr>
          <w:rFonts w:ascii="Book Antiqua" w:hAnsi="Book Antiqua"/>
        </w:rPr>
      </w:pPr>
      <w:r w:rsidRPr="00823D8A">
        <w:rPr>
          <w:rFonts w:ascii="Book Antiqua" w:hAnsi="Book Antiqua"/>
          <w:b/>
        </w:rPr>
        <w:t>Reduces Risks: -</w:t>
      </w:r>
      <w:r w:rsidRPr="00823D8A">
        <w:rPr>
          <w:rFonts w:ascii="Book Antiqua" w:hAnsi="Book Antiqua"/>
        </w:rPr>
        <w:t xml:space="preserve"> It will help the project anticipate potential conflicts and address them proactively, preventing issues from escalating. </w:t>
      </w:r>
    </w:p>
    <w:p w14:paraId="3F8A1CB9" w14:textId="77777777" w:rsidR="00377CA6" w:rsidRPr="00823D8A" w:rsidRDefault="00377CA6" w:rsidP="00377CA6">
      <w:pPr>
        <w:pStyle w:val="ListParagraph"/>
        <w:numPr>
          <w:ilvl w:val="0"/>
          <w:numId w:val="21"/>
        </w:numPr>
        <w:spacing w:after="0" w:line="259" w:lineRule="auto"/>
        <w:ind w:left="1418" w:hanging="567"/>
        <w:jc w:val="both"/>
        <w:rPr>
          <w:rFonts w:ascii="Book Antiqua" w:hAnsi="Book Antiqua"/>
        </w:rPr>
      </w:pPr>
      <w:r w:rsidRPr="00823D8A">
        <w:rPr>
          <w:rFonts w:ascii="Book Antiqua" w:hAnsi="Book Antiqua"/>
          <w:b/>
        </w:rPr>
        <w:t>Improves Decision-Making: -</w:t>
      </w:r>
      <w:r w:rsidRPr="00823D8A">
        <w:rPr>
          <w:rFonts w:ascii="Book Antiqua" w:hAnsi="Book Antiqua"/>
        </w:rPr>
        <w:t xml:space="preserve"> By considering stakeholder perspectives, the project will make more informed and effective decisions. </w:t>
      </w:r>
    </w:p>
    <w:p w14:paraId="307CCCAF" w14:textId="77777777" w:rsidR="00377CA6" w:rsidRPr="00823D8A" w:rsidRDefault="00377CA6" w:rsidP="00377CA6">
      <w:pPr>
        <w:pStyle w:val="ListParagraph"/>
        <w:numPr>
          <w:ilvl w:val="0"/>
          <w:numId w:val="21"/>
        </w:numPr>
        <w:spacing w:after="0" w:line="259" w:lineRule="auto"/>
        <w:ind w:left="1418" w:hanging="567"/>
        <w:jc w:val="both"/>
        <w:rPr>
          <w:rFonts w:ascii="Book Antiqua" w:hAnsi="Book Antiqua"/>
          <w:color w:val="000000"/>
        </w:rPr>
      </w:pPr>
      <w:r w:rsidRPr="00823D8A">
        <w:rPr>
          <w:rFonts w:ascii="Book Antiqua" w:hAnsi="Book Antiqua"/>
          <w:b/>
        </w:rPr>
        <w:t>Enhances Collaboration: -</w:t>
      </w:r>
      <w:r w:rsidRPr="00823D8A">
        <w:rPr>
          <w:rFonts w:ascii="Book Antiqua" w:hAnsi="Book Antiqua"/>
        </w:rPr>
        <w:t xml:space="preserve"> It fosters a better understanding of stakeholder roles and responsibilities, promoting smoother collaboration.</w:t>
      </w:r>
    </w:p>
    <w:p w14:paraId="780C2EE7" w14:textId="77777777" w:rsidR="00377CA6" w:rsidRPr="00823D8A" w:rsidRDefault="00377CA6">
      <w:pPr>
        <w:spacing w:before="240" w:after="32" w:line="276" w:lineRule="auto"/>
        <w:ind w:left="10"/>
        <w:rPr>
          <w:rFonts w:ascii="Book Antiqua" w:hAnsi="Book Antiqua" w:cs="Times New Roman"/>
        </w:rPr>
      </w:pPr>
    </w:p>
    <w:p w14:paraId="309CCCBD" w14:textId="77777777" w:rsidR="009F227D" w:rsidRPr="00823D8A" w:rsidRDefault="000D1311" w:rsidP="006E10DE">
      <w:pPr>
        <w:pStyle w:val="Heading2"/>
        <w:keepLines/>
        <w:numPr>
          <w:ilvl w:val="0"/>
          <w:numId w:val="12"/>
        </w:numPr>
        <w:spacing w:before="200" w:after="200" w:line="276" w:lineRule="auto"/>
        <w:ind w:left="851" w:hanging="851"/>
        <w:rPr>
          <w:rFonts w:ascii="Book Antiqua" w:eastAsiaTheme="majorEastAsia" w:hAnsi="Book Antiqua" w:cstheme="majorBidi"/>
          <w:b w:val="0"/>
          <w:bCs w:val="0"/>
          <w:i w:val="0"/>
          <w:iCs w:val="0"/>
          <w:color w:val="5B9BD5" w:themeColor="accent1"/>
          <w:sz w:val="26"/>
          <w:szCs w:val="26"/>
        </w:rPr>
      </w:pPr>
      <w:bookmarkStart w:id="17" w:name="_Toc226619380"/>
      <w:r w:rsidRPr="00823D8A">
        <w:rPr>
          <w:rFonts w:ascii="Book Antiqua" w:eastAsiaTheme="majorEastAsia" w:hAnsi="Book Antiqua" w:cstheme="majorBidi"/>
          <w:b w:val="0"/>
          <w:bCs w:val="0"/>
          <w:i w:val="0"/>
          <w:iCs w:val="0"/>
          <w:color w:val="5B9BD5" w:themeColor="accent1"/>
          <w:sz w:val="26"/>
          <w:szCs w:val="26"/>
        </w:rPr>
        <w:lastRenderedPageBreak/>
        <w:t xml:space="preserve">Stakeholder </w:t>
      </w:r>
      <w:r w:rsidR="00E8471A" w:rsidRPr="00823D8A">
        <w:rPr>
          <w:rFonts w:ascii="Book Antiqua" w:eastAsiaTheme="majorEastAsia" w:hAnsi="Book Antiqua" w:cstheme="majorBidi"/>
          <w:b w:val="0"/>
          <w:bCs w:val="0"/>
          <w:i w:val="0"/>
          <w:iCs w:val="0"/>
          <w:color w:val="5B9BD5" w:themeColor="accent1"/>
          <w:sz w:val="26"/>
          <w:szCs w:val="26"/>
        </w:rPr>
        <w:t>engagement program</w:t>
      </w:r>
      <w:bookmarkEnd w:id="17"/>
    </w:p>
    <w:p w14:paraId="0A673C24" w14:textId="653340DC" w:rsidR="00E8471A" w:rsidRPr="00823D8A" w:rsidRDefault="00B45E63" w:rsidP="006E10DE">
      <w:pPr>
        <w:pStyle w:val="Heading2"/>
        <w:keepLines/>
        <w:numPr>
          <w:ilvl w:val="1"/>
          <w:numId w:val="12"/>
        </w:numPr>
        <w:spacing w:before="200" w:after="200" w:line="276" w:lineRule="auto"/>
        <w:ind w:left="851" w:hanging="851"/>
        <w:rPr>
          <w:rFonts w:ascii="Book Antiqua" w:eastAsiaTheme="majorEastAsia" w:hAnsi="Book Antiqua" w:cstheme="majorBidi"/>
          <w:b w:val="0"/>
          <w:bCs w:val="0"/>
          <w:i w:val="0"/>
          <w:iCs w:val="0"/>
          <w:color w:val="5B9BD5" w:themeColor="accent1"/>
          <w:sz w:val="26"/>
          <w:szCs w:val="26"/>
        </w:rPr>
      </w:pPr>
      <w:bookmarkStart w:id="18" w:name="_Toc226619381"/>
      <w:r w:rsidRPr="00823D8A">
        <w:rPr>
          <w:rFonts w:ascii="Book Antiqua" w:eastAsiaTheme="majorEastAsia" w:hAnsi="Book Antiqua" w:cstheme="majorBidi"/>
          <w:b w:val="0"/>
          <w:bCs w:val="0"/>
          <w:i w:val="0"/>
          <w:iCs w:val="0"/>
          <w:color w:val="5B9BD5" w:themeColor="accent1"/>
          <w:sz w:val="26"/>
          <w:szCs w:val="26"/>
        </w:rPr>
        <w:t xml:space="preserve">Stakeholder </w:t>
      </w:r>
      <w:r w:rsidR="00E8471A" w:rsidRPr="00823D8A">
        <w:rPr>
          <w:rFonts w:ascii="Book Antiqua" w:eastAsiaTheme="majorEastAsia" w:hAnsi="Book Antiqua" w:cstheme="majorBidi"/>
          <w:b w:val="0"/>
          <w:bCs w:val="0"/>
          <w:i w:val="0"/>
          <w:iCs w:val="0"/>
          <w:color w:val="5B9BD5" w:themeColor="accent1"/>
          <w:sz w:val="26"/>
          <w:szCs w:val="26"/>
        </w:rPr>
        <w:t xml:space="preserve">engagement during project </w:t>
      </w:r>
      <w:r w:rsidR="000C3485" w:rsidRPr="00823D8A">
        <w:rPr>
          <w:rFonts w:ascii="Book Antiqua" w:eastAsiaTheme="majorEastAsia" w:hAnsi="Book Antiqua" w:cstheme="majorBidi"/>
          <w:b w:val="0"/>
          <w:bCs w:val="0"/>
          <w:i w:val="0"/>
          <w:iCs w:val="0"/>
          <w:color w:val="5B9BD5" w:themeColor="accent1"/>
          <w:sz w:val="26"/>
          <w:szCs w:val="26"/>
        </w:rPr>
        <w:t xml:space="preserve">identification and </w:t>
      </w:r>
      <w:r w:rsidR="00E8471A" w:rsidRPr="00823D8A">
        <w:rPr>
          <w:rFonts w:ascii="Book Antiqua" w:eastAsiaTheme="majorEastAsia" w:hAnsi="Book Antiqua" w:cstheme="majorBidi"/>
          <w:b w:val="0"/>
          <w:bCs w:val="0"/>
          <w:i w:val="0"/>
          <w:iCs w:val="0"/>
          <w:color w:val="5B9BD5" w:themeColor="accent1"/>
          <w:sz w:val="26"/>
          <w:szCs w:val="26"/>
        </w:rPr>
        <w:t>preparation</w:t>
      </w:r>
      <w:bookmarkEnd w:id="18"/>
    </w:p>
    <w:p w14:paraId="357ADD83" w14:textId="06A160F9" w:rsidR="00165D56" w:rsidRPr="00823D8A" w:rsidRDefault="00635B9A" w:rsidP="006E6242">
      <w:pPr>
        <w:spacing w:line="276" w:lineRule="auto"/>
        <w:jc w:val="both"/>
        <w:rPr>
          <w:rFonts w:ascii="Book Antiqua" w:hAnsi="Book Antiqua" w:cs="Times New Roman"/>
          <w:color w:val="000000"/>
        </w:rPr>
      </w:pPr>
      <w:r w:rsidRPr="00823D8A">
        <w:rPr>
          <w:rFonts w:ascii="Book Antiqua" w:hAnsi="Book Antiqua" w:cs="Times New Roman"/>
          <w:color w:val="000000"/>
        </w:rPr>
        <w:t xml:space="preserve">Public consultation and participation are essential because they afford potentially affected persons the opportunity to contribute to both the design and implementation of the sub-project activities. The sub-projects would be initiated, planned, designed, implemented and operated (i.e., demand-driven) by communities and/or farmer groups, who by their very nature, are members of the rural community and therefore, are an integral part of and play a crucial role. Further, the local communities </w:t>
      </w:r>
      <w:r w:rsidR="00F51007" w:rsidRPr="00823D8A">
        <w:rPr>
          <w:rFonts w:ascii="Book Antiqua" w:hAnsi="Book Antiqua" w:cs="Times New Roman"/>
          <w:color w:val="000000"/>
        </w:rPr>
        <w:t>will need t</w:t>
      </w:r>
      <w:r w:rsidRPr="00823D8A">
        <w:rPr>
          <w:rFonts w:ascii="Book Antiqua" w:hAnsi="Book Antiqua" w:cs="Times New Roman"/>
          <w:color w:val="000000"/>
        </w:rPr>
        <w:t>o claim ownership of this project for it to be successful, and their wealth of knowledge of local conditions are invaluable assets to the project</w:t>
      </w:r>
      <w:r w:rsidR="008110B5" w:rsidRPr="00823D8A">
        <w:rPr>
          <w:rFonts w:ascii="Book Antiqua" w:hAnsi="Book Antiqua" w:cs="Times New Roman"/>
          <w:color w:val="000000"/>
        </w:rPr>
        <w:t>.</w:t>
      </w:r>
    </w:p>
    <w:p w14:paraId="1B708F95" w14:textId="3A3D0C20" w:rsidR="002C32C8" w:rsidRPr="00823D8A" w:rsidRDefault="00D5735E" w:rsidP="00F51007">
      <w:pPr>
        <w:spacing w:line="276" w:lineRule="auto"/>
        <w:jc w:val="both"/>
        <w:rPr>
          <w:rFonts w:ascii="Book Antiqua" w:hAnsi="Book Antiqua" w:cs="Times New Roman"/>
          <w:color w:val="000000"/>
        </w:rPr>
      </w:pPr>
      <w:r w:rsidRPr="00823D8A">
        <w:rPr>
          <w:rFonts w:ascii="Book Antiqua" w:hAnsi="Book Antiqua" w:cs="Times New Roman"/>
          <w:color w:val="000000"/>
        </w:rPr>
        <w:t>P</w:t>
      </w:r>
      <w:r w:rsidR="008110B5" w:rsidRPr="00823D8A">
        <w:rPr>
          <w:rFonts w:ascii="Book Antiqua" w:hAnsi="Book Antiqua" w:cs="Times New Roman"/>
          <w:color w:val="000000"/>
        </w:rPr>
        <w:t xml:space="preserve">ublic consultations </w:t>
      </w:r>
      <w:r w:rsidR="00F51007" w:rsidRPr="00823D8A">
        <w:rPr>
          <w:rFonts w:ascii="Book Antiqua" w:hAnsi="Book Antiqua" w:cs="Times New Roman"/>
          <w:color w:val="000000"/>
        </w:rPr>
        <w:t>were mainly undertaken during the ISAT identification</w:t>
      </w:r>
      <w:r w:rsidR="004F4745" w:rsidRPr="00823D8A">
        <w:rPr>
          <w:rFonts w:ascii="Book Antiqua" w:hAnsi="Book Antiqua" w:cs="Times New Roman"/>
          <w:color w:val="000000"/>
        </w:rPr>
        <w:t xml:space="preserve"> and preparation</w:t>
      </w:r>
      <w:r w:rsidR="00F51007" w:rsidRPr="00823D8A">
        <w:rPr>
          <w:rFonts w:ascii="Book Antiqua" w:hAnsi="Book Antiqua" w:cs="Times New Roman"/>
          <w:color w:val="000000"/>
        </w:rPr>
        <w:t xml:space="preserve"> missions and meetings (attendance list attached in annex</w:t>
      </w:r>
      <w:r w:rsidR="004F4745" w:rsidRPr="00823D8A">
        <w:rPr>
          <w:rFonts w:ascii="Book Antiqua" w:hAnsi="Book Antiqua" w:cs="Times New Roman"/>
          <w:color w:val="000000"/>
        </w:rPr>
        <w:t xml:space="preserve">es </w:t>
      </w:r>
      <w:r w:rsidR="00F51007" w:rsidRPr="00823D8A">
        <w:rPr>
          <w:rFonts w:ascii="Book Antiqua" w:hAnsi="Book Antiqua" w:cs="Times New Roman"/>
          <w:color w:val="000000"/>
        </w:rPr>
        <w:t>I</w:t>
      </w:r>
      <w:r w:rsidR="004F4745" w:rsidRPr="00823D8A">
        <w:rPr>
          <w:rFonts w:ascii="Book Antiqua" w:hAnsi="Book Antiqua" w:cs="Times New Roman"/>
          <w:color w:val="000000"/>
        </w:rPr>
        <w:t>&amp;II</w:t>
      </w:r>
      <w:r w:rsidR="00F51007" w:rsidRPr="00823D8A">
        <w:rPr>
          <w:rFonts w:ascii="Book Antiqua" w:hAnsi="Book Antiqua" w:cs="Times New Roman"/>
          <w:color w:val="000000"/>
        </w:rPr>
        <w:t>)</w:t>
      </w:r>
      <w:r w:rsidR="00A23141" w:rsidRPr="00823D8A">
        <w:rPr>
          <w:rFonts w:ascii="Book Antiqua" w:hAnsi="Book Antiqua" w:cs="Times New Roman"/>
          <w:color w:val="000000"/>
        </w:rPr>
        <w:t xml:space="preserve"> and </w:t>
      </w:r>
      <w:r w:rsidR="0018658B" w:rsidRPr="00823D8A">
        <w:rPr>
          <w:rFonts w:ascii="Book Antiqua" w:hAnsi="Book Antiqua" w:cs="Times New Roman"/>
          <w:color w:val="000000"/>
        </w:rPr>
        <w:t>field visits to selected project sites</w:t>
      </w:r>
      <w:r w:rsidR="00A23141" w:rsidRPr="00823D8A">
        <w:rPr>
          <w:rFonts w:ascii="Book Antiqua" w:hAnsi="Book Antiqua" w:cs="Times New Roman"/>
          <w:color w:val="000000"/>
        </w:rPr>
        <w:t xml:space="preserve">. </w:t>
      </w:r>
      <w:r w:rsidR="00885EF4" w:rsidRPr="00823D8A">
        <w:rPr>
          <w:rFonts w:ascii="Book Antiqua" w:hAnsi="Book Antiqua" w:cs="Times New Roman"/>
          <w:color w:val="000000"/>
        </w:rPr>
        <w:t xml:space="preserve">The project identification missions were undertaken from November 10 – 21, 2025 while the preparation missions </w:t>
      </w:r>
      <w:r w:rsidR="00BA3334">
        <w:rPr>
          <w:rFonts w:ascii="Book Antiqua" w:hAnsi="Book Antiqua" w:cs="Times New Roman"/>
          <w:color w:val="000000"/>
        </w:rPr>
        <w:t xml:space="preserve">were </w:t>
      </w:r>
      <w:r w:rsidR="00885EF4" w:rsidRPr="00823D8A">
        <w:rPr>
          <w:rFonts w:ascii="Book Antiqua" w:hAnsi="Book Antiqua" w:cs="Times New Roman"/>
          <w:color w:val="000000"/>
        </w:rPr>
        <w:t xml:space="preserve">conducted from February 9 – 13, 2026. Lastly, the field </w:t>
      </w:r>
      <w:r w:rsidR="00BA3334" w:rsidRPr="00823D8A">
        <w:rPr>
          <w:rFonts w:ascii="Book Antiqua" w:hAnsi="Book Antiqua" w:cs="Times New Roman"/>
          <w:color w:val="000000"/>
        </w:rPr>
        <w:t>visits</w:t>
      </w:r>
      <w:r w:rsidR="00885EF4" w:rsidRPr="00823D8A">
        <w:rPr>
          <w:rFonts w:ascii="Book Antiqua" w:hAnsi="Book Antiqua" w:cs="Times New Roman"/>
          <w:color w:val="000000"/>
        </w:rPr>
        <w:t xml:space="preserve"> to Manyonyo, Magobo and KASCO </w:t>
      </w:r>
      <w:r w:rsidR="00BA3334">
        <w:rPr>
          <w:rFonts w:ascii="Book Antiqua" w:hAnsi="Book Antiqua" w:cs="Times New Roman"/>
          <w:color w:val="000000"/>
        </w:rPr>
        <w:t xml:space="preserve">smallholder irrigation schemes </w:t>
      </w:r>
      <w:r w:rsidR="00885EF4" w:rsidRPr="00823D8A">
        <w:rPr>
          <w:rFonts w:ascii="Book Antiqua" w:hAnsi="Book Antiqua" w:cs="Times New Roman"/>
          <w:color w:val="000000"/>
        </w:rPr>
        <w:t xml:space="preserve">took place on March 30, 2026. </w:t>
      </w:r>
      <w:r w:rsidR="00A23141" w:rsidRPr="00823D8A">
        <w:rPr>
          <w:rFonts w:ascii="Book Antiqua" w:hAnsi="Book Antiqua" w:cs="Times New Roman"/>
          <w:color w:val="000000"/>
        </w:rPr>
        <w:t xml:space="preserve">The </w:t>
      </w:r>
      <w:r w:rsidR="008110B5" w:rsidRPr="00823D8A">
        <w:rPr>
          <w:rFonts w:ascii="Book Antiqua" w:hAnsi="Book Antiqua" w:cs="Times New Roman"/>
          <w:color w:val="000000"/>
        </w:rPr>
        <w:t xml:space="preserve">data </w:t>
      </w:r>
      <w:r w:rsidR="00F83E84" w:rsidRPr="00823D8A">
        <w:rPr>
          <w:rFonts w:ascii="Book Antiqua" w:hAnsi="Book Antiqua" w:cs="Times New Roman"/>
          <w:color w:val="000000"/>
        </w:rPr>
        <w:t>gather</w:t>
      </w:r>
      <w:r w:rsidR="008110B5" w:rsidRPr="00823D8A">
        <w:rPr>
          <w:rFonts w:ascii="Book Antiqua" w:hAnsi="Book Antiqua" w:cs="Times New Roman"/>
          <w:color w:val="000000"/>
        </w:rPr>
        <w:t>ed from th</w:t>
      </w:r>
      <w:r w:rsidR="00A23141" w:rsidRPr="00823D8A">
        <w:rPr>
          <w:rFonts w:ascii="Book Antiqua" w:hAnsi="Book Antiqua" w:cs="Times New Roman"/>
          <w:color w:val="000000"/>
        </w:rPr>
        <w:t>e</w:t>
      </w:r>
      <w:r w:rsidR="008110B5" w:rsidRPr="00823D8A">
        <w:rPr>
          <w:rFonts w:ascii="Book Antiqua" w:hAnsi="Book Antiqua" w:cs="Times New Roman"/>
          <w:color w:val="000000"/>
        </w:rPr>
        <w:t xml:space="preserve">se </w:t>
      </w:r>
      <w:r w:rsidR="00A23141" w:rsidRPr="00823D8A">
        <w:rPr>
          <w:rFonts w:ascii="Book Antiqua" w:hAnsi="Book Antiqua" w:cs="Times New Roman"/>
          <w:color w:val="000000"/>
        </w:rPr>
        <w:t>missions</w:t>
      </w:r>
      <w:r w:rsidR="004F4745" w:rsidRPr="00823D8A">
        <w:rPr>
          <w:rFonts w:ascii="Book Antiqua" w:hAnsi="Book Antiqua" w:cs="Times New Roman"/>
          <w:color w:val="000000"/>
        </w:rPr>
        <w:t xml:space="preserve"> and field visits</w:t>
      </w:r>
      <w:r w:rsidR="008110B5" w:rsidRPr="00823D8A">
        <w:rPr>
          <w:rFonts w:ascii="Book Antiqua" w:hAnsi="Book Antiqua" w:cs="Times New Roman"/>
          <w:color w:val="000000"/>
        </w:rPr>
        <w:t>, revealed that the project has broad community support</w:t>
      </w:r>
      <w:r w:rsidR="00526C12" w:rsidRPr="00823D8A">
        <w:rPr>
          <w:rFonts w:ascii="Book Antiqua" w:hAnsi="Book Antiqua" w:cs="Times New Roman"/>
          <w:color w:val="000000"/>
        </w:rPr>
        <w:t xml:space="preserve"> </w:t>
      </w:r>
      <w:r w:rsidR="001C14DF" w:rsidRPr="00823D8A">
        <w:rPr>
          <w:rFonts w:ascii="Book Antiqua" w:hAnsi="Book Antiqua" w:cs="Times New Roman"/>
          <w:color w:val="000000"/>
        </w:rPr>
        <w:t>as</w:t>
      </w:r>
      <w:r w:rsidR="008110B5" w:rsidRPr="00823D8A">
        <w:rPr>
          <w:rFonts w:ascii="Book Antiqua" w:hAnsi="Book Antiqua" w:cs="Times New Roman"/>
          <w:color w:val="000000"/>
        </w:rPr>
        <w:t xml:space="preserve"> community interest in the project was</w:t>
      </w:r>
      <w:r w:rsidR="00526C12" w:rsidRPr="00823D8A">
        <w:rPr>
          <w:rFonts w:ascii="Book Antiqua" w:hAnsi="Book Antiqua" w:cs="Times New Roman"/>
          <w:color w:val="000000"/>
        </w:rPr>
        <w:t xml:space="preserve"> </w:t>
      </w:r>
      <w:r w:rsidR="00BA0EC3">
        <w:rPr>
          <w:rFonts w:ascii="Book Antiqua" w:hAnsi="Book Antiqua" w:cs="Times New Roman"/>
          <w:color w:val="000000"/>
        </w:rPr>
        <w:t>confirmed</w:t>
      </w:r>
      <w:r w:rsidR="008110B5" w:rsidRPr="00823D8A">
        <w:rPr>
          <w:rFonts w:ascii="Book Antiqua" w:hAnsi="Book Antiqua" w:cs="Times New Roman"/>
          <w:color w:val="000000"/>
        </w:rPr>
        <w:t xml:space="preserve">. </w:t>
      </w:r>
      <w:r w:rsidR="00526C12" w:rsidRPr="00823D8A">
        <w:rPr>
          <w:rFonts w:ascii="Book Antiqua" w:hAnsi="Book Antiqua" w:cs="Times New Roman"/>
          <w:color w:val="000000"/>
        </w:rPr>
        <w:t>During the discussion</w:t>
      </w:r>
      <w:r w:rsidR="00BA0EC3">
        <w:rPr>
          <w:rFonts w:ascii="Book Antiqua" w:hAnsi="Book Antiqua" w:cs="Times New Roman"/>
          <w:color w:val="000000"/>
        </w:rPr>
        <w:t>s</w:t>
      </w:r>
      <w:r w:rsidR="00526C12" w:rsidRPr="00823D8A">
        <w:rPr>
          <w:rFonts w:ascii="Book Antiqua" w:hAnsi="Book Antiqua" w:cs="Times New Roman"/>
          <w:color w:val="000000"/>
        </w:rPr>
        <w:t xml:space="preserve"> with community members in </w:t>
      </w:r>
      <w:r w:rsidR="001C14DF" w:rsidRPr="00823D8A">
        <w:rPr>
          <w:rFonts w:ascii="Book Antiqua" w:hAnsi="Book Antiqua" w:cs="Times New Roman"/>
          <w:color w:val="000000"/>
        </w:rPr>
        <w:t>the field</w:t>
      </w:r>
      <w:r w:rsidR="00BA0EC3">
        <w:rPr>
          <w:rFonts w:ascii="Book Antiqua" w:hAnsi="Book Antiqua" w:cs="Times New Roman"/>
          <w:color w:val="000000"/>
        </w:rPr>
        <w:t>,</w:t>
      </w:r>
      <w:r w:rsidR="00526C12" w:rsidRPr="00823D8A">
        <w:rPr>
          <w:rFonts w:ascii="Book Antiqua" w:hAnsi="Book Antiqua" w:cs="Times New Roman"/>
          <w:color w:val="000000"/>
        </w:rPr>
        <w:t xml:space="preserve"> community members were not only unanimous in their interest and support for the project, but also are aware of the potential impact</w:t>
      </w:r>
      <w:r w:rsidR="00BA0EC3">
        <w:rPr>
          <w:rFonts w:ascii="Book Antiqua" w:hAnsi="Book Antiqua" w:cs="Times New Roman"/>
          <w:color w:val="000000"/>
        </w:rPr>
        <w:t>s</w:t>
      </w:r>
      <w:r w:rsidR="00526C12" w:rsidRPr="00823D8A">
        <w:rPr>
          <w:rFonts w:ascii="Book Antiqua" w:hAnsi="Book Antiqua" w:cs="Times New Roman"/>
          <w:color w:val="000000"/>
        </w:rPr>
        <w:t xml:space="preserve"> of some activities of the project components in terms of possible land acquisition or restriction of access to communal use </w:t>
      </w:r>
      <w:r w:rsidR="00BA0EC3">
        <w:rPr>
          <w:rFonts w:ascii="Book Antiqua" w:hAnsi="Book Antiqua" w:cs="Times New Roman"/>
          <w:color w:val="000000"/>
        </w:rPr>
        <w:t xml:space="preserve">of </w:t>
      </w:r>
      <w:r w:rsidR="00526C12" w:rsidRPr="00823D8A">
        <w:rPr>
          <w:rFonts w:ascii="Book Antiqua" w:hAnsi="Book Antiqua" w:cs="Times New Roman"/>
          <w:color w:val="000000"/>
        </w:rPr>
        <w:t>natural resources.</w:t>
      </w:r>
    </w:p>
    <w:p w14:paraId="37272F50" w14:textId="46122CE4" w:rsidR="00BF06CF" w:rsidRPr="00823D8A" w:rsidRDefault="00B45E63" w:rsidP="006E10DE">
      <w:pPr>
        <w:pStyle w:val="Heading2"/>
        <w:keepLines/>
        <w:numPr>
          <w:ilvl w:val="1"/>
          <w:numId w:val="12"/>
        </w:numPr>
        <w:spacing w:before="200" w:after="200" w:line="276" w:lineRule="auto"/>
        <w:ind w:left="851" w:hanging="851"/>
        <w:jc w:val="both"/>
        <w:rPr>
          <w:rFonts w:ascii="Book Antiqua" w:hAnsi="Book Antiqua"/>
          <w:b w:val="0"/>
          <w:bCs w:val="0"/>
          <w:i w:val="0"/>
          <w:iCs w:val="0"/>
          <w:color w:val="000000"/>
        </w:rPr>
      </w:pPr>
      <w:r w:rsidRPr="00823D8A">
        <w:rPr>
          <w:rFonts w:ascii="Book Antiqua" w:hAnsi="Book Antiqua"/>
          <w:color w:val="000000" w:themeColor="text1"/>
        </w:rPr>
        <w:t xml:space="preserve"> </w:t>
      </w:r>
      <w:bookmarkStart w:id="19" w:name="_Toc226619382"/>
      <w:r w:rsidRPr="00823D8A">
        <w:rPr>
          <w:rFonts w:ascii="Book Antiqua" w:eastAsiaTheme="majorEastAsia" w:hAnsi="Book Antiqua" w:cstheme="majorBidi"/>
          <w:b w:val="0"/>
          <w:bCs w:val="0"/>
          <w:i w:val="0"/>
          <w:iCs w:val="0"/>
          <w:color w:val="5B9BD5" w:themeColor="accent1"/>
          <w:sz w:val="26"/>
          <w:szCs w:val="26"/>
        </w:rPr>
        <w:t xml:space="preserve">Project </w:t>
      </w:r>
      <w:r w:rsidR="004C27F0" w:rsidRPr="00823D8A">
        <w:rPr>
          <w:rFonts w:ascii="Book Antiqua" w:eastAsiaTheme="majorEastAsia" w:hAnsi="Book Antiqua" w:cstheme="majorBidi"/>
          <w:b w:val="0"/>
          <w:bCs w:val="0"/>
          <w:i w:val="0"/>
          <w:iCs w:val="0"/>
          <w:color w:val="5B9BD5" w:themeColor="accent1"/>
          <w:sz w:val="26"/>
          <w:szCs w:val="26"/>
        </w:rPr>
        <w:t>stakeholder</w:t>
      </w:r>
      <w:r w:rsidR="004F4403" w:rsidRPr="00823D8A">
        <w:rPr>
          <w:rFonts w:ascii="Book Antiqua" w:eastAsiaTheme="majorEastAsia" w:hAnsi="Book Antiqua" w:cstheme="majorBidi"/>
          <w:b w:val="0"/>
          <w:bCs w:val="0"/>
          <w:i w:val="0"/>
          <w:iCs w:val="0"/>
          <w:color w:val="5B9BD5" w:themeColor="accent1"/>
          <w:sz w:val="26"/>
          <w:szCs w:val="26"/>
        </w:rPr>
        <w:t xml:space="preserve"> needs</w:t>
      </w:r>
      <w:r w:rsidR="2B4BF4D7" w:rsidRPr="00823D8A">
        <w:rPr>
          <w:rFonts w:ascii="Book Antiqua" w:eastAsiaTheme="majorEastAsia" w:hAnsi="Book Antiqua" w:cstheme="majorBidi"/>
          <w:b w:val="0"/>
          <w:bCs w:val="0"/>
          <w:i w:val="0"/>
          <w:iCs w:val="0"/>
          <w:color w:val="5B9BD5" w:themeColor="accent1"/>
          <w:sz w:val="26"/>
          <w:szCs w:val="26"/>
        </w:rPr>
        <w:t>,</w:t>
      </w:r>
      <w:r w:rsidR="004F4403" w:rsidRPr="00823D8A">
        <w:rPr>
          <w:rFonts w:ascii="Book Antiqua" w:eastAsiaTheme="majorEastAsia" w:hAnsi="Book Antiqua" w:cstheme="majorBidi"/>
          <w:b w:val="0"/>
          <w:bCs w:val="0"/>
          <w:i w:val="0"/>
          <w:iCs w:val="0"/>
          <w:color w:val="5B9BD5" w:themeColor="accent1"/>
          <w:sz w:val="26"/>
          <w:szCs w:val="26"/>
        </w:rPr>
        <w:t xml:space="preserve"> methods </w:t>
      </w:r>
      <w:r w:rsidR="19469A81" w:rsidRPr="00823D8A">
        <w:rPr>
          <w:rFonts w:ascii="Book Antiqua" w:eastAsiaTheme="majorEastAsia" w:hAnsi="Book Antiqua" w:cstheme="majorBidi"/>
          <w:b w:val="0"/>
          <w:bCs w:val="0"/>
          <w:i w:val="0"/>
          <w:iCs w:val="0"/>
          <w:color w:val="5B9BD5" w:themeColor="accent1"/>
          <w:sz w:val="26"/>
          <w:szCs w:val="26"/>
        </w:rPr>
        <w:t xml:space="preserve">and </w:t>
      </w:r>
      <w:r w:rsidRPr="00823D8A">
        <w:rPr>
          <w:rFonts w:ascii="Book Antiqua" w:eastAsiaTheme="majorEastAsia" w:hAnsi="Book Antiqua" w:cstheme="majorBidi"/>
          <w:b w:val="0"/>
          <w:bCs w:val="0"/>
          <w:i w:val="0"/>
          <w:iCs w:val="0"/>
          <w:color w:val="5B9BD5" w:themeColor="accent1"/>
          <w:sz w:val="26"/>
          <w:szCs w:val="26"/>
        </w:rPr>
        <w:t xml:space="preserve"> </w:t>
      </w:r>
      <w:r w:rsidR="004F4403" w:rsidRPr="00823D8A">
        <w:rPr>
          <w:rFonts w:ascii="Book Antiqua" w:eastAsiaTheme="majorEastAsia" w:hAnsi="Book Antiqua" w:cstheme="majorBidi"/>
          <w:b w:val="0"/>
          <w:bCs w:val="0"/>
          <w:i w:val="0"/>
          <w:iCs w:val="0"/>
          <w:color w:val="5B9BD5" w:themeColor="accent1"/>
          <w:sz w:val="26"/>
          <w:szCs w:val="26"/>
        </w:rPr>
        <w:t xml:space="preserve">tools for </w:t>
      </w:r>
      <w:r w:rsidRPr="00823D8A">
        <w:rPr>
          <w:rFonts w:ascii="Book Antiqua" w:eastAsiaTheme="majorEastAsia" w:hAnsi="Book Antiqua" w:cstheme="majorBidi"/>
          <w:b w:val="0"/>
          <w:bCs w:val="0"/>
          <w:i w:val="0"/>
          <w:iCs w:val="0"/>
          <w:color w:val="5B9BD5" w:themeColor="accent1"/>
          <w:sz w:val="26"/>
          <w:szCs w:val="26"/>
        </w:rPr>
        <w:t xml:space="preserve"> their </w:t>
      </w:r>
      <w:r w:rsidR="004F4403" w:rsidRPr="00823D8A">
        <w:rPr>
          <w:rFonts w:ascii="Book Antiqua" w:eastAsiaTheme="majorEastAsia" w:hAnsi="Book Antiqua" w:cstheme="majorBidi"/>
          <w:b w:val="0"/>
          <w:bCs w:val="0"/>
          <w:i w:val="0"/>
          <w:iCs w:val="0"/>
          <w:color w:val="5B9BD5" w:themeColor="accent1"/>
          <w:sz w:val="26"/>
          <w:szCs w:val="26"/>
        </w:rPr>
        <w:t>engagement</w:t>
      </w:r>
      <w:bookmarkEnd w:id="19"/>
    </w:p>
    <w:p w14:paraId="754EF3F0" w14:textId="788FB9C3" w:rsidR="00DC27A1" w:rsidRPr="00823D8A" w:rsidRDefault="004F4403" w:rsidP="00F74A7D">
      <w:pPr>
        <w:pStyle w:val="ListParagraph"/>
        <w:ind w:left="0"/>
        <w:jc w:val="both"/>
        <w:rPr>
          <w:rFonts w:ascii="Book Antiqua" w:eastAsiaTheme="minorHAnsi" w:hAnsi="Book Antiqua"/>
          <w:color w:val="000000"/>
        </w:rPr>
      </w:pPr>
      <w:r w:rsidRPr="00823D8A">
        <w:rPr>
          <w:rFonts w:ascii="Book Antiqua" w:eastAsiaTheme="minorHAnsi" w:hAnsi="Book Antiqua"/>
          <w:color w:val="000000"/>
        </w:rPr>
        <w:t xml:space="preserve">Public Consultation </w:t>
      </w:r>
      <w:r w:rsidR="00F03D9D" w:rsidRPr="00823D8A">
        <w:rPr>
          <w:rFonts w:ascii="Book Antiqua" w:eastAsiaTheme="minorHAnsi" w:hAnsi="Book Antiqua"/>
          <w:color w:val="000000"/>
        </w:rPr>
        <w:t xml:space="preserve">is important to </w:t>
      </w:r>
      <w:r w:rsidR="00B43F72" w:rsidRPr="00823D8A">
        <w:rPr>
          <w:rFonts w:ascii="Book Antiqua" w:eastAsiaTheme="minorHAnsi" w:hAnsi="Book Antiqua"/>
          <w:color w:val="000000"/>
        </w:rPr>
        <w:t>gain</w:t>
      </w:r>
      <w:r w:rsidR="00BF06CF" w:rsidRPr="00823D8A">
        <w:rPr>
          <w:rFonts w:ascii="Book Antiqua" w:eastAsiaTheme="minorHAnsi" w:hAnsi="Book Antiqua"/>
          <w:color w:val="000000"/>
        </w:rPr>
        <w:t xml:space="preserve"> </w:t>
      </w:r>
      <w:r w:rsidRPr="00823D8A">
        <w:rPr>
          <w:rFonts w:ascii="Book Antiqua" w:eastAsiaTheme="minorHAnsi" w:hAnsi="Book Antiqua"/>
          <w:color w:val="000000"/>
        </w:rPr>
        <w:t>good</w:t>
      </w:r>
      <w:r w:rsidR="00BF06CF" w:rsidRPr="00823D8A">
        <w:rPr>
          <w:rFonts w:ascii="Book Antiqua" w:eastAsiaTheme="minorHAnsi" w:hAnsi="Book Antiqua"/>
          <w:color w:val="000000"/>
        </w:rPr>
        <w:t xml:space="preserve"> </w:t>
      </w:r>
      <w:r w:rsidR="00DC27A1" w:rsidRPr="00823D8A">
        <w:rPr>
          <w:rFonts w:ascii="Book Antiqua" w:eastAsiaTheme="minorHAnsi" w:hAnsi="Book Antiqua"/>
          <w:color w:val="000000"/>
        </w:rPr>
        <w:t xml:space="preserve">knowledge of the social </w:t>
      </w:r>
      <w:r w:rsidRPr="00823D8A">
        <w:rPr>
          <w:rFonts w:ascii="Book Antiqua" w:eastAsiaTheme="minorHAnsi" w:hAnsi="Book Antiqua"/>
          <w:color w:val="000000"/>
        </w:rPr>
        <w:t xml:space="preserve">risks associated with the </w:t>
      </w:r>
      <w:r w:rsidR="000441BF" w:rsidRPr="00823D8A">
        <w:rPr>
          <w:rFonts w:ascii="Book Antiqua" w:eastAsiaTheme="minorHAnsi" w:hAnsi="Book Antiqua"/>
          <w:color w:val="000000"/>
        </w:rPr>
        <w:t>pro</w:t>
      </w:r>
      <w:r w:rsidR="00F53714">
        <w:rPr>
          <w:rFonts w:ascii="Book Antiqua" w:eastAsiaTheme="minorHAnsi" w:hAnsi="Book Antiqua"/>
          <w:color w:val="000000"/>
        </w:rPr>
        <w:t>ject</w:t>
      </w:r>
      <w:r w:rsidR="000441BF" w:rsidRPr="00823D8A">
        <w:rPr>
          <w:rFonts w:ascii="Book Antiqua" w:eastAsiaTheme="minorHAnsi" w:hAnsi="Book Antiqua"/>
          <w:color w:val="000000"/>
        </w:rPr>
        <w:t xml:space="preserve"> as perceived by the project </w:t>
      </w:r>
      <w:r w:rsidRPr="00823D8A">
        <w:rPr>
          <w:rFonts w:ascii="Book Antiqua" w:eastAsiaTheme="minorHAnsi" w:hAnsi="Book Antiqua"/>
          <w:color w:val="000000"/>
        </w:rPr>
        <w:t>targeted</w:t>
      </w:r>
      <w:r w:rsidR="00BF06CF" w:rsidRPr="00823D8A">
        <w:rPr>
          <w:rFonts w:ascii="Book Antiqua" w:eastAsiaTheme="minorHAnsi" w:hAnsi="Book Antiqua"/>
          <w:color w:val="000000"/>
        </w:rPr>
        <w:t xml:space="preserve"> </w:t>
      </w:r>
      <w:r w:rsidR="009F227D" w:rsidRPr="00823D8A">
        <w:rPr>
          <w:rFonts w:ascii="Book Antiqua" w:eastAsiaTheme="minorHAnsi" w:hAnsi="Book Antiqua"/>
          <w:color w:val="000000"/>
        </w:rPr>
        <w:t xml:space="preserve">communities. It </w:t>
      </w:r>
      <w:r w:rsidR="00B43F72" w:rsidRPr="00823D8A">
        <w:rPr>
          <w:rFonts w:ascii="Book Antiqua" w:eastAsiaTheme="minorHAnsi" w:hAnsi="Book Antiqua"/>
          <w:color w:val="000000"/>
        </w:rPr>
        <w:t xml:space="preserve">also helps to </w:t>
      </w:r>
      <w:r w:rsidRPr="00823D8A">
        <w:rPr>
          <w:rFonts w:ascii="Book Antiqua" w:eastAsiaTheme="minorHAnsi" w:hAnsi="Book Antiqua"/>
          <w:color w:val="000000"/>
        </w:rPr>
        <w:t>explo</w:t>
      </w:r>
      <w:r w:rsidR="00B43F72" w:rsidRPr="00823D8A">
        <w:rPr>
          <w:rFonts w:ascii="Book Antiqua" w:eastAsiaTheme="minorHAnsi" w:hAnsi="Book Antiqua"/>
          <w:color w:val="000000"/>
        </w:rPr>
        <w:t>r</w:t>
      </w:r>
      <w:r w:rsidR="000441BF" w:rsidRPr="00823D8A">
        <w:rPr>
          <w:rFonts w:ascii="Book Antiqua" w:eastAsiaTheme="minorHAnsi" w:hAnsi="Book Antiqua"/>
          <w:color w:val="000000"/>
        </w:rPr>
        <w:t>e</w:t>
      </w:r>
      <w:r w:rsidR="00B43F72" w:rsidRPr="00823D8A">
        <w:rPr>
          <w:rFonts w:ascii="Book Antiqua" w:eastAsiaTheme="minorHAnsi" w:hAnsi="Book Antiqua"/>
          <w:color w:val="000000"/>
        </w:rPr>
        <w:t xml:space="preserve"> and solicit</w:t>
      </w:r>
      <w:r w:rsidR="00BF06CF" w:rsidRPr="00823D8A">
        <w:rPr>
          <w:rFonts w:ascii="Book Antiqua" w:eastAsiaTheme="minorHAnsi" w:hAnsi="Book Antiqua"/>
          <w:color w:val="000000"/>
        </w:rPr>
        <w:t xml:space="preserve"> feedback on </w:t>
      </w:r>
      <w:r w:rsidRPr="00823D8A">
        <w:rPr>
          <w:rFonts w:ascii="Book Antiqua" w:eastAsiaTheme="minorHAnsi" w:hAnsi="Book Antiqua"/>
          <w:color w:val="000000"/>
        </w:rPr>
        <w:t>the operational steps; land</w:t>
      </w:r>
      <w:r w:rsidR="00BF06CF" w:rsidRPr="00823D8A">
        <w:rPr>
          <w:rFonts w:ascii="Book Antiqua" w:eastAsiaTheme="minorHAnsi" w:hAnsi="Book Antiqua"/>
          <w:color w:val="000000"/>
        </w:rPr>
        <w:t xml:space="preserve"> </w:t>
      </w:r>
      <w:r w:rsidRPr="00823D8A">
        <w:rPr>
          <w:rFonts w:ascii="Book Antiqua" w:eastAsiaTheme="minorHAnsi" w:hAnsi="Book Antiqua"/>
          <w:color w:val="000000"/>
        </w:rPr>
        <w:t>acquisition related issues, compensation, grievance redress mechanism and broader context o</w:t>
      </w:r>
      <w:r w:rsidR="00BF06CF" w:rsidRPr="00823D8A">
        <w:rPr>
          <w:rFonts w:ascii="Book Antiqua" w:eastAsiaTheme="minorHAnsi" w:hAnsi="Book Antiqua"/>
          <w:color w:val="000000"/>
        </w:rPr>
        <w:t>f</w:t>
      </w:r>
      <w:r w:rsidR="00DC27A1" w:rsidRPr="00823D8A">
        <w:rPr>
          <w:rFonts w:ascii="Book Antiqua" w:eastAsiaTheme="minorHAnsi" w:hAnsi="Book Antiqua"/>
          <w:color w:val="000000"/>
        </w:rPr>
        <w:t xml:space="preserve"> i</w:t>
      </w:r>
      <w:r w:rsidR="00B43F72" w:rsidRPr="00823D8A">
        <w:rPr>
          <w:rFonts w:ascii="Book Antiqua" w:eastAsiaTheme="minorHAnsi" w:hAnsi="Book Antiqua"/>
          <w:color w:val="000000"/>
        </w:rPr>
        <w:t>mplementation arrangements. C</w:t>
      </w:r>
      <w:r w:rsidR="00DC27A1" w:rsidRPr="00823D8A">
        <w:rPr>
          <w:rFonts w:ascii="Book Antiqua" w:eastAsiaTheme="minorHAnsi" w:hAnsi="Book Antiqua"/>
          <w:color w:val="000000"/>
        </w:rPr>
        <w:t>onsultation</w:t>
      </w:r>
      <w:r w:rsidR="00B43F72" w:rsidRPr="00823D8A">
        <w:rPr>
          <w:rFonts w:ascii="Book Antiqua" w:eastAsiaTheme="minorHAnsi" w:hAnsi="Book Antiqua"/>
          <w:color w:val="000000"/>
        </w:rPr>
        <w:t xml:space="preserve"> </w:t>
      </w:r>
      <w:r w:rsidR="000441BF" w:rsidRPr="00823D8A">
        <w:rPr>
          <w:rFonts w:ascii="Book Antiqua" w:eastAsiaTheme="minorHAnsi" w:hAnsi="Book Antiqua"/>
          <w:color w:val="000000"/>
        </w:rPr>
        <w:t>will</w:t>
      </w:r>
      <w:r w:rsidR="00DC27A1" w:rsidRPr="00823D8A">
        <w:rPr>
          <w:rFonts w:ascii="Book Antiqua" w:eastAsiaTheme="minorHAnsi" w:hAnsi="Book Antiqua"/>
          <w:color w:val="000000"/>
        </w:rPr>
        <w:t xml:space="preserve"> </w:t>
      </w:r>
      <w:r w:rsidR="00F03D9D" w:rsidRPr="00823D8A">
        <w:rPr>
          <w:rFonts w:ascii="Book Antiqua" w:eastAsiaTheme="minorHAnsi" w:hAnsi="Book Antiqua"/>
          <w:color w:val="000000"/>
        </w:rPr>
        <w:t xml:space="preserve">also </w:t>
      </w:r>
      <w:r w:rsidR="000441BF" w:rsidRPr="00823D8A">
        <w:rPr>
          <w:rFonts w:ascii="Book Antiqua" w:eastAsiaTheme="minorHAnsi" w:hAnsi="Book Antiqua"/>
          <w:color w:val="000000"/>
        </w:rPr>
        <w:t>promote community ownership</w:t>
      </w:r>
      <w:r w:rsidR="00DC27A1" w:rsidRPr="00823D8A">
        <w:rPr>
          <w:rFonts w:ascii="Book Antiqua" w:eastAsiaTheme="minorHAnsi" w:hAnsi="Book Antiqua"/>
          <w:color w:val="000000"/>
        </w:rPr>
        <w:t>, enhance sustainability and seek their broad support for the pro</w:t>
      </w:r>
      <w:r w:rsidR="005C3283" w:rsidRPr="00823D8A">
        <w:rPr>
          <w:rFonts w:ascii="Book Antiqua" w:eastAsiaTheme="minorHAnsi" w:hAnsi="Book Antiqua"/>
          <w:color w:val="000000"/>
        </w:rPr>
        <w:t>ject</w:t>
      </w:r>
      <w:r w:rsidR="00DC27A1" w:rsidRPr="00823D8A">
        <w:rPr>
          <w:rFonts w:ascii="Book Antiqua" w:eastAsiaTheme="minorHAnsi" w:hAnsi="Book Antiqua"/>
          <w:color w:val="000000"/>
        </w:rPr>
        <w:t xml:space="preserve"> implementation. </w:t>
      </w:r>
      <w:r w:rsidR="00B43F72" w:rsidRPr="00823D8A">
        <w:rPr>
          <w:rFonts w:ascii="Book Antiqua" w:eastAsiaTheme="minorHAnsi" w:hAnsi="Book Antiqua"/>
          <w:color w:val="000000"/>
        </w:rPr>
        <w:t xml:space="preserve">Moreover, it </w:t>
      </w:r>
      <w:r w:rsidR="000441BF" w:rsidRPr="00823D8A">
        <w:rPr>
          <w:rFonts w:ascii="Book Antiqua" w:eastAsiaTheme="minorHAnsi" w:hAnsi="Book Antiqua"/>
          <w:color w:val="000000"/>
        </w:rPr>
        <w:t xml:space="preserve">provides </w:t>
      </w:r>
      <w:r w:rsidR="00DC27A1" w:rsidRPr="00823D8A">
        <w:rPr>
          <w:rFonts w:ascii="Book Antiqua" w:eastAsiaTheme="minorHAnsi" w:hAnsi="Book Antiqua"/>
          <w:color w:val="000000"/>
        </w:rPr>
        <w:t>opportunity for communities to make contributions aimed at strengthening the development program while avoiding negative impacts as well as reducing possible conflicts.</w:t>
      </w:r>
    </w:p>
    <w:p w14:paraId="70F14342" w14:textId="48D6A313" w:rsidR="00EA179A" w:rsidRPr="00823D8A" w:rsidRDefault="000441BF" w:rsidP="00F74A7D">
      <w:pPr>
        <w:spacing w:after="349" w:line="276" w:lineRule="auto"/>
        <w:jc w:val="both"/>
        <w:rPr>
          <w:rFonts w:ascii="Book Antiqua" w:hAnsi="Book Antiqua" w:cs="Times New Roman"/>
        </w:rPr>
      </w:pPr>
      <w:r w:rsidRPr="00823D8A">
        <w:rPr>
          <w:rFonts w:ascii="Book Antiqua" w:hAnsi="Book Antiqua" w:cs="Times New Roman"/>
        </w:rPr>
        <w:t xml:space="preserve">Some of the most common methods of stakeholder consultation include (i) use of phone and email; (ii) interviews (one-to-one); (iii) distribution </w:t>
      </w:r>
      <w:r w:rsidR="00834EA9" w:rsidRPr="00823D8A">
        <w:rPr>
          <w:rFonts w:ascii="Book Antiqua" w:hAnsi="Book Antiqua" w:cs="Times New Roman"/>
        </w:rPr>
        <w:t xml:space="preserve">of leaflets and pamphlets; (iv) </w:t>
      </w:r>
      <w:r w:rsidRPr="00823D8A">
        <w:rPr>
          <w:rFonts w:ascii="Book Antiqua" w:hAnsi="Book Antiqua" w:cs="Times New Roman"/>
        </w:rPr>
        <w:t>public meetings; (v) group discussion</w:t>
      </w:r>
      <w:r w:rsidR="00207A86">
        <w:rPr>
          <w:rFonts w:ascii="Book Antiqua" w:hAnsi="Book Antiqua" w:cs="Times New Roman"/>
        </w:rPr>
        <w:t>s</w:t>
      </w:r>
      <w:r w:rsidRPr="00823D8A">
        <w:rPr>
          <w:rFonts w:ascii="Book Antiqua" w:hAnsi="Book Antiqua" w:cs="Times New Roman"/>
        </w:rPr>
        <w:t xml:space="preserve">; (vi) use of local radios; and (vii) newsletters. When deciding the frequency and appropriate engagement technique to consult particular group of stakeholders, the following three criteria </w:t>
      </w:r>
      <w:r w:rsidR="006625B8" w:rsidRPr="00823D8A">
        <w:rPr>
          <w:rFonts w:ascii="Book Antiqua" w:hAnsi="Book Antiqua" w:cs="Times New Roman"/>
        </w:rPr>
        <w:t>will</w:t>
      </w:r>
      <w:r w:rsidRPr="00823D8A">
        <w:rPr>
          <w:rFonts w:ascii="Book Antiqua" w:hAnsi="Book Antiqua" w:cs="Times New Roman"/>
        </w:rPr>
        <w:t xml:space="preserve"> be taken into consideration; (i) the extent of impact of the project, (ii) the extent of the influence of the stakeholder on the project, (iii) the culturally appropriate and acceptable </w:t>
      </w:r>
      <w:r w:rsidRPr="00823D8A">
        <w:rPr>
          <w:rFonts w:ascii="Book Antiqua" w:hAnsi="Book Antiqua" w:cs="Times New Roman"/>
        </w:rPr>
        <w:lastRenderedPageBreak/>
        <w:t>engagement and information dissemination</w:t>
      </w:r>
      <w:r w:rsidR="00207A86">
        <w:rPr>
          <w:rFonts w:ascii="Book Antiqua" w:hAnsi="Book Antiqua" w:cs="Times New Roman"/>
        </w:rPr>
        <w:t xml:space="preserve"> method and literacy level of the target audience</w:t>
      </w:r>
      <w:r w:rsidRPr="00823D8A">
        <w:rPr>
          <w:rFonts w:ascii="Book Antiqua" w:hAnsi="Book Antiqua" w:cs="Times New Roman"/>
        </w:rPr>
        <w:t xml:space="preserve">.  It will also be important to ensure that vulnerable people, receive necessary information. </w:t>
      </w:r>
    </w:p>
    <w:p w14:paraId="6B21C92A" w14:textId="77777777" w:rsidR="00C74F6C" w:rsidRPr="006E10DE" w:rsidRDefault="00C74F6C" w:rsidP="006E10DE">
      <w:pPr>
        <w:pStyle w:val="Heading2"/>
        <w:keepLines/>
        <w:numPr>
          <w:ilvl w:val="2"/>
          <w:numId w:val="12"/>
        </w:numPr>
        <w:spacing w:before="200" w:after="200" w:line="276" w:lineRule="auto"/>
        <w:ind w:left="851" w:hanging="851"/>
        <w:jc w:val="both"/>
        <w:rPr>
          <w:rFonts w:ascii="Book Antiqua" w:hAnsi="Book Antiqua"/>
          <w:b w:val="0"/>
          <w:bCs w:val="0"/>
          <w:i w:val="0"/>
          <w:iCs w:val="0"/>
          <w:color w:val="5B9BD5" w:themeColor="accent1"/>
        </w:rPr>
      </w:pPr>
      <w:bookmarkStart w:id="20" w:name="_Toc187996389"/>
      <w:bookmarkStart w:id="21" w:name="_Toc226619383"/>
      <w:r w:rsidRPr="006E10DE">
        <w:rPr>
          <w:rFonts w:ascii="Book Antiqua" w:hAnsi="Book Antiqua"/>
          <w:b w:val="0"/>
          <w:bCs w:val="0"/>
          <w:i w:val="0"/>
          <w:iCs w:val="0"/>
          <w:color w:val="5B9BD5" w:themeColor="accent1"/>
        </w:rPr>
        <w:t>Summary of Project Stakeholder Needs</w:t>
      </w:r>
      <w:bookmarkEnd w:id="20"/>
      <w:bookmarkEnd w:id="21"/>
    </w:p>
    <w:p w14:paraId="7C04512B" w14:textId="77777777" w:rsidR="00C74F6C" w:rsidRPr="00823D8A" w:rsidRDefault="00C74F6C" w:rsidP="00C74F6C">
      <w:pPr>
        <w:spacing w:after="0" w:line="240" w:lineRule="auto"/>
        <w:contextualSpacing/>
        <w:rPr>
          <w:rFonts w:ascii="Book Antiqua" w:hAnsi="Book Antiqua" w:cs="Times New Roman"/>
        </w:rPr>
      </w:pPr>
      <w:r w:rsidRPr="00823D8A">
        <w:rPr>
          <w:rFonts w:ascii="Book Antiqua" w:hAnsi="Book Antiqua" w:cs="Times New Roman"/>
        </w:rPr>
        <w:t xml:space="preserve">Table 1 below highlights the summary of the needs of stakeholders involved in project activities </w:t>
      </w:r>
    </w:p>
    <w:p w14:paraId="0A2F3AF6" w14:textId="2B7D2BC1" w:rsidR="00C74F6C" w:rsidRPr="00823D8A" w:rsidRDefault="00C74F6C" w:rsidP="00C74F6C">
      <w:pPr>
        <w:spacing w:after="0" w:line="240" w:lineRule="auto"/>
        <w:contextualSpacing/>
        <w:rPr>
          <w:rFonts w:ascii="Book Antiqua" w:hAnsi="Book Antiqua" w:cs="Times New Roman"/>
        </w:rPr>
      </w:pPr>
      <w:r w:rsidRPr="00823D8A">
        <w:rPr>
          <w:rFonts w:ascii="Book Antiqua" w:hAnsi="Book Antiqua" w:cs="Times New Roman"/>
        </w:rPr>
        <w:t xml:space="preserve"> </w:t>
      </w:r>
    </w:p>
    <w:p w14:paraId="3E8DDD29" w14:textId="1998CB75" w:rsidR="00C74F6C" w:rsidRPr="00823D8A" w:rsidRDefault="00C74F6C" w:rsidP="00C74F6C">
      <w:pPr>
        <w:spacing w:before="240" w:after="0" w:line="240" w:lineRule="auto"/>
        <w:contextualSpacing/>
        <w:rPr>
          <w:rFonts w:ascii="Book Antiqua" w:hAnsi="Book Antiqua" w:cs="Times New Roman"/>
        </w:rPr>
      </w:pPr>
      <w:bookmarkStart w:id="22" w:name="_Toc226619309"/>
      <w:r w:rsidRPr="00823D8A">
        <w:rPr>
          <w:rFonts w:ascii="Book Antiqua" w:hAnsi="Book Antiqua" w:cs="Times New Roman"/>
        </w:rPr>
        <w:t xml:space="preserve">Table </w:t>
      </w:r>
      <w:r w:rsidRPr="00823D8A">
        <w:rPr>
          <w:rFonts w:ascii="Book Antiqua" w:hAnsi="Book Antiqua" w:cs="Times New Roman"/>
        </w:rPr>
        <w:fldChar w:fldCharType="begin"/>
      </w:r>
      <w:r w:rsidRPr="00823D8A">
        <w:rPr>
          <w:rFonts w:ascii="Book Antiqua" w:hAnsi="Book Antiqua" w:cs="Times New Roman"/>
        </w:rPr>
        <w:instrText xml:space="preserve"> SEQ Table \* ARABIC </w:instrText>
      </w:r>
      <w:r w:rsidRPr="00823D8A">
        <w:rPr>
          <w:rFonts w:ascii="Book Antiqua" w:hAnsi="Book Antiqua" w:cs="Times New Roman"/>
        </w:rPr>
        <w:fldChar w:fldCharType="separate"/>
      </w:r>
      <w:r w:rsidR="00823D8A">
        <w:rPr>
          <w:rFonts w:ascii="Book Antiqua" w:hAnsi="Book Antiqua" w:cs="Times New Roman"/>
          <w:noProof/>
        </w:rPr>
        <w:t>1</w:t>
      </w:r>
      <w:r w:rsidRPr="00823D8A">
        <w:rPr>
          <w:rFonts w:ascii="Book Antiqua" w:hAnsi="Book Antiqua" w:cs="Times New Roman"/>
        </w:rPr>
        <w:fldChar w:fldCharType="end"/>
      </w:r>
      <w:r w:rsidRPr="00823D8A">
        <w:rPr>
          <w:rFonts w:ascii="Book Antiqua" w:hAnsi="Book Antiqua" w:cs="Times New Roman"/>
        </w:rPr>
        <w:t>: The needs of stakeholders involved in project activities</w:t>
      </w:r>
      <w:bookmarkEnd w:id="22"/>
    </w:p>
    <w:tbl>
      <w:tblPr>
        <w:tblStyle w:val="TableGrid"/>
        <w:tblW w:w="10349" w:type="dxa"/>
        <w:tblInd w:w="-431" w:type="dxa"/>
        <w:tblLook w:val="04A0" w:firstRow="1" w:lastRow="0" w:firstColumn="1" w:lastColumn="0" w:noHBand="0" w:noVBand="1"/>
      </w:tblPr>
      <w:tblGrid>
        <w:gridCol w:w="2127"/>
        <w:gridCol w:w="3822"/>
        <w:gridCol w:w="1283"/>
        <w:gridCol w:w="3117"/>
      </w:tblGrid>
      <w:tr w:rsidR="00C74F6C" w:rsidRPr="00823D8A" w14:paraId="475FA45C" w14:textId="77777777" w:rsidTr="00C74F6C">
        <w:tc>
          <w:tcPr>
            <w:tcW w:w="2127" w:type="dxa"/>
          </w:tcPr>
          <w:p w14:paraId="26AA13B6" w14:textId="77777777" w:rsidR="00C74F6C" w:rsidRPr="00823D8A" w:rsidRDefault="00C74F6C" w:rsidP="00A142BC">
            <w:pPr>
              <w:contextualSpacing/>
              <w:rPr>
                <w:rFonts w:ascii="Book Antiqua" w:hAnsi="Book Antiqua"/>
                <w:b/>
                <w:bCs/>
              </w:rPr>
            </w:pPr>
            <w:r w:rsidRPr="00823D8A">
              <w:rPr>
                <w:rFonts w:ascii="Book Antiqua" w:hAnsi="Book Antiqua"/>
                <w:b/>
                <w:bCs/>
              </w:rPr>
              <w:t>Stakeholder Group</w:t>
            </w:r>
          </w:p>
        </w:tc>
        <w:tc>
          <w:tcPr>
            <w:tcW w:w="3822" w:type="dxa"/>
          </w:tcPr>
          <w:p w14:paraId="65C30634" w14:textId="77777777" w:rsidR="00C74F6C" w:rsidRPr="00823D8A" w:rsidRDefault="00C74F6C" w:rsidP="00A142BC">
            <w:pPr>
              <w:contextualSpacing/>
              <w:rPr>
                <w:rFonts w:ascii="Book Antiqua" w:hAnsi="Book Antiqua"/>
                <w:b/>
                <w:bCs/>
              </w:rPr>
            </w:pPr>
            <w:r w:rsidRPr="00823D8A">
              <w:rPr>
                <w:rFonts w:ascii="Book Antiqua" w:hAnsi="Book Antiqua"/>
                <w:b/>
                <w:bCs/>
              </w:rPr>
              <w:t>Stakeholder Key Features</w:t>
            </w:r>
          </w:p>
        </w:tc>
        <w:tc>
          <w:tcPr>
            <w:tcW w:w="1283" w:type="dxa"/>
          </w:tcPr>
          <w:p w14:paraId="05D1F7F9" w14:textId="77777777" w:rsidR="00C74F6C" w:rsidRPr="00823D8A" w:rsidRDefault="00C74F6C" w:rsidP="00A142BC">
            <w:pPr>
              <w:contextualSpacing/>
              <w:rPr>
                <w:rFonts w:ascii="Book Antiqua" w:hAnsi="Book Antiqua"/>
                <w:b/>
                <w:bCs/>
              </w:rPr>
            </w:pPr>
            <w:r w:rsidRPr="00823D8A">
              <w:rPr>
                <w:rFonts w:ascii="Book Antiqua" w:hAnsi="Book Antiqua"/>
                <w:b/>
                <w:bCs/>
              </w:rPr>
              <w:t>Language need</w:t>
            </w:r>
          </w:p>
        </w:tc>
        <w:tc>
          <w:tcPr>
            <w:tcW w:w="3117" w:type="dxa"/>
          </w:tcPr>
          <w:p w14:paraId="6322C154" w14:textId="530E092C" w:rsidR="00C74F6C" w:rsidRPr="00823D8A" w:rsidRDefault="00C74F6C" w:rsidP="00A142BC">
            <w:pPr>
              <w:contextualSpacing/>
              <w:rPr>
                <w:rFonts w:ascii="Book Antiqua" w:hAnsi="Book Antiqua"/>
                <w:b/>
                <w:bCs/>
              </w:rPr>
            </w:pPr>
            <w:r w:rsidRPr="00823D8A">
              <w:rPr>
                <w:rFonts w:ascii="Book Antiqua" w:hAnsi="Book Antiqua"/>
                <w:b/>
                <w:bCs/>
              </w:rPr>
              <w:t>Preferred means of notification</w:t>
            </w:r>
            <w:r w:rsidR="00BF23B6">
              <w:rPr>
                <w:rFonts w:ascii="Book Antiqua" w:hAnsi="Book Antiqua"/>
                <w:b/>
                <w:bCs/>
              </w:rPr>
              <w:t>/dissemination</w:t>
            </w:r>
            <w:r w:rsidRPr="00823D8A">
              <w:rPr>
                <w:rFonts w:ascii="Book Antiqua" w:hAnsi="Book Antiqua"/>
                <w:b/>
                <w:bCs/>
              </w:rPr>
              <w:t xml:space="preserve"> </w:t>
            </w:r>
          </w:p>
        </w:tc>
      </w:tr>
      <w:tr w:rsidR="00C74F6C" w:rsidRPr="00823D8A" w14:paraId="678CB4C1" w14:textId="77777777" w:rsidTr="00A142BC">
        <w:tc>
          <w:tcPr>
            <w:tcW w:w="10349" w:type="dxa"/>
            <w:gridSpan w:val="4"/>
          </w:tcPr>
          <w:p w14:paraId="3B312607" w14:textId="77777777" w:rsidR="00C74F6C" w:rsidRPr="00823D8A" w:rsidRDefault="00C74F6C" w:rsidP="00A142BC">
            <w:pPr>
              <w:contextualSpacing/>
              <w:rPr>
                <w:rFonts w:ascii="Book Antiqua" w:hAnsi="Book Antiqua"/>
                <w:b/>
                <w:bCs/>
              </w:rPr>
            </w:pPr>
            <w:r w:rsidRPr="00823D8A">
              <w:rPr>
                <w:rFonts w:ascii="Book Antiqua" w:hAnsi="Book Antiqua"/>
                <w:b/>
                <w:bCs/>
              </w:rPr>
              <w:t>Interests and influence of affected parties involved in the project</w:t>
            </w:r>
          </w:p>
        </w:tc>
      </w:tr>
      <w:tr w:rsidR="00C74F6C" w:rsidRPr="00823D8A" w14:paraId="75B23A43" w14:textId="77777777" w:rsidTr="00C74F6C">
        <w:tc>
          <w:tcPr>
            <w:tcW w:w="2127" w:type="dxa"/>
          </w:tcPr>
          <w:p w14:paraId="1BFF44A1" w14:textId="77777777" w:rsidR="00C74F6C" w:rsidRPr="00823D8A" w:rsidRDefault="00C74F6C" w:rsidP="00A142BC">
            <w:pPr>
              <w:contextualSpacing/>
              <w:rPr>
                <w:rFonts w:ascii="Book Antiqua" w:hAnsi="Book Antiqua"/>
              </w:rPr>
            </w:pPr>
            <w:r w:rsidRPr="00823D8A">
              <w:rPr>
                <w:rFonts w:ascii="Book Antiqua" w:hAnsi="Book Antiqua"/>
              </w:rPr>
              <w:t>Smallholder livestock and crop farmers</w:t>
            </w:r>
          </w:p>
        </w:tc>
        <w:tc>
          <w:tcPr>
            <w:tcW w:w="3822" w:type="dxa"/>
          </w:tcPr>
          <w:p w14:paraId="2AF89946" w14:textId="77777777" w:rsidR="00C74F6C" w:rsidRPr="00823D8A" w:rsidRDefault="00C74F6C" w:rsidP="00A142BC">
            <w:pPr>
              <w:contextualSpacing/>
              <w:rPr>
                <w:rFonts w:ascii="Book Antiqua" w:hAnsi="Book Antiqua"/>
              </w:rPr>
            </w:pPr>
            <w:r w:rsidRPr="00823D8A">
              <w:rPr>
                <w:rFonts w:ascii="Book Antiqua" w:hAnsi="Book Antiqua"/>
              </w:rPr>
              <w:t>Need support to adopt sustainable agricultural practices for improved income and food security. Their existing practices contribute to land degradation and are most impacted by climate change. They are mostly illiterate</w:t>
            </w:r>
          </w:p>
        </w:tc>
        <w:tc>
          <w:tcPr>
            <w:tcW w:w="1283" w:type="dxa"/>
          </w:tcPr>
          <w:p w14:paraId="1E1CE288" w14:textId="77777777" w:rsidR="00C74F6C" w:rsidRPr="00823D8A" w:rsidRDefault="00C74F6C" w:rsidP="00A142BC">
            <w:pPr>
              <w:contextualSpacing/>
              <w:rPr>
                <w:rFonts w:ascii="Book Antiqua" w:hAnsi="Book Antiqua"/>
              </w:rPr>
            </w:pPr>
            <w:r w:rsidRPr="00823D8A">
              <w:rPr>
                <w:rFonts w:ascii="Book Antiqua" w:hAnsi="Book Antiqua"/>
              </w:rPr>
              <w:t>Local</w:t>
            </w:r>
          </w:p>
        </w:tc>
        <w:tc>
          <w:tcPr>
            <w:tcW w:w="3117" w:type="dxa"/>
          </w:tcPr>
          <w:p w14:paraId="552B358D" w14:textId="1CAF02C9" w:rsidR="00C74F6C" w:rsidRPr="00823D8A" w:rsidRDefault="00C74F6C" w:rsidP="00A142BC">
            <w:pPr>
              <w:contextualSpacing/>
              <w:rPr>
                <w:rFonts w:ascii="Book Antiqua" w:hAnsi="Book Antiqua"/>
              </w:rPr>
            </w:pPr>
            <w:r w:rsidRPr="00823D8A">
              <w:rPr>
                <w:rFonts w:ascii="Book Antiqua" w:hAnsi="Book Antiqua"/>
              </w:rPr>
              <w:t xml:space="preserve">Community/public meetings, Focus Group Discussions, Radio, various </w:t>
            </w:r>
            <w:r w:rsidR="00722B8F">
              <w:rPr>
                <w:rFonts w:ascii="Book Antiqua" w:hAnsi="Book Antiqua"/>
              </w:rPr>
              <w:t>I</w:t>
            </w:r>
            <w:r w:rsidRPr="00823D8A">
              <w:rPr>
                <w:rFonts w:ascii="Book Antiqua" w:hAnsi="Book Antiqua"/>
              </w:rPr>
              <w:t>nformation, Education, and Communication (IEC) materials adapted to the needs of diverse groups (visuals, theatre, oral communication), Formal meetings</w:t>
            </w:r>
          </w:p>
        </w:tc>
      </w:tr>
      <w:tr w:rsidR="00C74F6C" w:rsidRPr="00823D8A" w14:paraId="575BAA78" w14:textId="77777777" w:rsidTr="00C74F6C">
        <w:tc>
          <w:tcPr>
            <w:tcW w:w="2127" w:type="dxa"/>
          </w:tcPr>
          <w:p w14:paraId="51720696" w14:textId="77777777" w:rsidR="00C74F6C" w:rsidRPr="00823D8A" w:rsidRDefault="00C74F6C" w:rsidP="00A142BC">
            <w:pPr>
              <w:contextualSpacing/>
              <w:rPr>
                <w:rFonts w:ascii="Book Antiqua" w:hAnsi="Book Antiqua"/>
              </w:rPr>
            </w:pPr>
            <w:r w:rsidRPr="00823D8A">
              <w:rPr>
                <w:rFonts w:ascii="Book Antiqua" w:hAnsi="Book Antiqua"/>
              </w:rPr>
              <w:t>Community Rangeland Management Committees</w:t>
            </w:r>
          </w:p>
        </w:tc>
        <w:tc>
          <w:tcPr>
            <w:tcW w:w="3822" w:type="dxa"/>
          </w:tcPr>
          <w:p w14:paraId="1E739836" w14:textId="77777777" w:rsidR="00C74F6C" w:rsidRPr="00823D8A" w:rsidRDefault="00C74F6C" w:rsidP="00A142BC">
            <w:pPr>
              <w:contextualSpacing/>
              <w:rPr>
                <w:rFonts w:ascii="Book Antiqua" w:hAnsi="Book Antiqua"/>
              </w:rPr>
            </w:pPr>
            <w:r w:rsidRPr="00823D8A">
              <w:rPr>
                <w:rFonts w:ascii="Book Antiqua" w:hAnsi="Book Antiqua"/>
              </w:rPr>
              <w:t>They are pastoralists assigned to sustainably manage grazing lands. They are mostly illiterate</w:t>
            </w:r>
          </w:p>
        </w:tc>
        <w:tc>
          <w:tcPr>
            <w:tcW w:w="1283" w:type="dxa"/>
          </w:tcPr>
          <w:p w14:paraId="53A322C9" w14:textId="77777777" w:rsidR="00C74F6C" w:rsidRPr="00823D8A" w:rsidRDefault="00C74F6C" w:rsidP="00A142BC">
            <w:pPr>
              <w:contextualSpacing/>
              <w:rPr>
                <w:rFonts w:ascii="Book Antiqua" w:hAnsi="Book Antiqua"/>
              </w:rPr>
            </w:pPr>
            <w:r w:rsidRPr="00823D8A">
              <w:rPr>
                <w:rFonts w:ascii="Book Antiqua" w:hAnsi="Book Antiqua"/>
              </w:rPr>
              <w:t>Local</w:t>
            </w:r>
          </w:p>
        </w:tc>
        <w:tc>
          <w:tcPr>
            <w:tcW w:w="3117" w:type="dxa"/>
          </w:tcPr>
          <w:p w14:paraId="347A6AB0" w14:textId="77777777" w:rsidR="00C74F6C" w:rsidRPr="00823D8A" w:rsidRDefault="00C74F6C" w:rsidP="00A142BC">
            <w:pPr>
              <w:contextualSpacing/>
              <w:rPr>
                <w:rFonts w:ascii="Book Antiqua" w:hAnsi="Book Antiqua"/>
              </w:rPr>
            </w:pPr>
            <w:r w:rsidRPr="00823D8A">
              <w:rPr>
                <w:rFonts w:ascii="Book Antiqua" w:hAnsi="Book Antiqua"/>
              </w:rPr>
              <w:t>Community/public meetings, Focus Group Discussions, Radio, various IEC materials, Formal meetings</w:t>
            </w:r>
          </w:p>
        </w:tc>
      </w:tr>
      <w:tr w:rsidR="00C74F6C" w:rsidRPr="00823D8A" w14:paraId="4BB764A1" w14:textId="77777777" w:rsidTr="00C74F6C">
        <w:tc>
          <w:tcPr>
            <w:tcW w:w="2127" w:type="dxa"/>
          </w:tcPr>
          <w:p w14:paraId="72A790D6" w14:textId="41ED17A4" w:rsidR="00C74F6C" w:rsidRPr="00823D8A" w:rsidRDefault="00C74F6C" w:rsidP="00A142BC">
            <w:pPr>
              <w:contextualSpacing/>
              <w:rPr>
                <w:rFonts w:ascii="Book Antiqua" w:hAnsi="Book Antiqua"/>
              </w:rPr>
            </w:pPr>
            <w:r w:rsidRPr="00823D8A">
              <w:rPr>
                <w:rFonts w:ascii="Book Antiqua" w:hAnsi="Book Antiqua"/>
              </w:rPr>
              <w:t xml:space="preserve">Charcoal </w:t>
            </w:r>
            <w:r w:rsidR="00722B8F">
              <w:rPr>
                <w:rFonts w:ascii="Book Antiqua" w:hAnsi="Book Antiqua"/>
              </w:rPr>
              <w:t>merchants</w:t>
            </w:r>
          </w:p>
        </w:tc>
        <w:tc>
          <w:tcPr>
            <w:tcW w:w="3822" w:type="dxa"/>
          </w:tcPr>
          <w:p w14:paraId="216C5A61" w14:textId="4698C80B" w:rsidR="00C74F6C" w:rsidRPr="00823D8A" w:rsidRDefault="00C74F6C" w:rsidP="00A142BC">
            <w:pPr>
              <w:contextualSpacing/>
              <w:rPr>
                <w:rFonts w:ascii="Book Antiqua" w:hAnsi="Book Antiqua"/>
              </w:rPr>
            </w:pPr>
            <w:r w:rsidRPr="00823D8A">
              <w:rPr>
                <w:rFonts w:ascii="Book Antiqua" w:hAnsi="Book Antiqua"/>
              </w:rPr>
              <w:t>They are charcoal producers seeking to green the charcoal value chain and maintaining charcoal production as a means of livelihood. They are mostly illiterate</w:t>
            </w:r>
          </w:p>
        </w:tc>
        <w:tc>
          <w:tcPr>
            <w:tcW w:w="1283" w:type="dxa"/>
          </w:tcPr>
          <w:p w14:paraId="54D3FFCC" w14:textId="77777777" w:rsidR="00C74F6C" w:rsidRPr="00823D8A" w:rsidRDefault="00C74F6C" w:rsidP="00A142BC">
            <w:pPr>
              <w:contextualSpacing/>
              <w:rPr>
                <w:rFonts w:ascii="Book Antiqua" w:hAnsi="Book Antiqua"/>
              </w:rPr>
            </w:pPr>
            <w:r w:rsidRPr="00823D8A">
              <w:rPr>
                <w:rFonts w:ascii="Book Antiqua" w:hAnsi="Book Antiqua"/>
              </w:rPr>
              <w:t>Local</w:t>
            </w:r>
          </w:p>
        </w:tc>
        <w:tc>
          <w:tcPr>
            <w:tcW w:w="3117" w:type="dxa"/>
          </w:tcPr>
          <w:p w14:paraId="640916AA" w14:textId="77777777" w:rsidR="00C74F6C" w:rsidRPr="00823D8A" w:rsidRDefault="00C74F6C" w:rsidP="00A142BC">
            <w:pPr>
              <w:contextualSpacing/>
              <w:rPr>
                <w:rFonts w:ascii="Book Antiqua" w:hAnsi="Book Antiqua"/>
              </w:rPr>
            </w:pPr>
            <w:r w:rsidRPr="00823D8A">
              <w:rPr>
                <w:rFonts w:ascii="Book Antiqua" w:hAnsi="Book Antiqua"/>
              </w:rPr>
              <w:t>Community/public meetings, Focus Group Discussions, Radio, various IEC materials, Formal meetings</w:t>
            </w:r>
          </w:p>
        </w:tc>
      </w:tr>
      <w:tr w:rsidR="00C74F6C" w:rsidRPr="00823D8A" w14:paraId="2AC057E0" w14:textId="77777777" w:rsidTr="00C74F6C">
        <w:tc>
          <w:tcPr>
            <w:tcW w:w="2127" w:type="dxa"/>
          </w:tcPr>
          <w:p w14:paraId="73BF3874" w14:textId="77777777" w:rsidR="00C74F6C" w:rsidRPr="00823D8A" w:rsidRDefault="00C74F6C" w:rsidP="00A142BC">
            <w:pPr>
              <w:contextualSpacing/>
              <w:rPr>
                <w:rFonts w:ascii="Book Antiqua" w:hAnsi="Book Antiqua"/>
              </w:rPr>
            </w:pPr>
            <w:r w:rsidRPr="00823D8A">
              <w:rPr>
                <w:rFonts w:ascii="Book Antiqua" w:hAnsi="Book Antiqua"/>
              </w:rPr>
              <w:t>Community Forest Management Groups</w:t>
            </w:r>
          </w:p>
        </w:tc>
        <w:tc>
          <w:tcPr>
            <w:tcW w:w="3822" w:type="dxa"/>
          </w:tcPr>
          <w:p w14:paraId="09E5ACDC" w14:textId="77777777" w:rsidR="00C74F6C" w:rsidRPr="00823D8A" w:rsidRDefault="00C74F6C" w:rsidP="00A142BC">
            <w:pPr>
              <w:contextualSpacing/>
              <w:rPr>
                <w:rFonts w:ascii="Book Antiqua" w:hAnsi="Book Antiqua"/>
              </w:rPr>
            </w:pPr>
            <w:r w:rsidRPr="00823D8A">
              <w:rPr>
                <w:rFonts w:ascii="Book Antiqua" w:hAnsi="Book Antiqua"/>
              </w:rPr>
              <w:t>These community groups have jurisdiction over a designated forest area and use it to extract materials for sale and daily living. They are mostly illiterate</w:t>
            </w:r>
          </w:p>
        </w:tc>
        <w:tc>
          <w:tcPr>
            <w:tcW w:w="1283" w:type="dxa"/>
          </w:tcPr>
          <w:p w14:paraId="4B253688" w14:textId="77777777" w:rsidR="00C74F6C" w:rsidRPr="00823D8A" w:rsidRDefault="00C74F6C" w:rsidP="00A142BC">
            <w:pPr>
              <w:contextualSpacing/>
              <w:rPr>
                <w:rFonts w:ascii="Book Antiqua" w:hAnsi="Book Antiqua"/>
              </w:rPr>
            </w:pPr>
            <w:r w:rsidRPr="00823D8A">
              <w:rPr>
                <w:rFonts w:ascii="Book Antiqua" w:hAnsi="Book Antiqua"/>
              </w:rPr>
              <w:t>Local</w:t>
            </w:r>
          </w:p>
        </w:tc>
        <w:tc>
          <w:tcPr>
            <w:tcW w:w="3117" w:type="dxa"/>
          </w:tcPr>
          <w:p w14:paraId="6DA9EB9A" w14:textId="77777777" w:rsidR="00C74F6C" w:rsidRPr="00823D8A" w:rsidRDefault="00C74F6C" w:rsidP="00A142BC">
            <w:pPr>
              <w:contextualSpacing/>
              <w:rPr>
                <w:rFonts w:ascii="Book Antiqua" w:hAnsi="Book Antiqua"/>
              </w:rPr>
            </w:pPr>
            <w:r w:rsidRPr="00823D8A">
              <w:rPr>
                <w:rFonts w:ascii="Book Antiqua" w:hAnsi="Book Antiqua"/>
              </w:rPr>
              <w:t>Community/public meetings, Focus Group Discussions, Radio, various IEC materials, Formal meetings</w:t>
            </w:r>
          </w:p>
        </w:tc>
      </w:tr>
      <w:tr w:rsidR="00C74F6C" w:rsidRPr="00823D8A" w14:paraId="17D031A5" w14:textId="77777777" w:rsidTr="00C74F6C">
        <w:tc>
          <w:tcPr>
            <w:tcW w:w="2127" w:type="dxa"/>
          </w:tcPr>
          <w:p w14:paraId="2FF7F9A1" w14:textId="77777777" w:rsidR="00C74F6C" w:rsidRPr="00823D8A" w:rsidRDefault="00C74F6C" w:rsidP="00A142BC">
            <w:pPr>
              <w:rPr>
                <w:rFonts w:ascii="Book Antiqua" w:hAnsi="Book Antiqua"/>
              </w:rPr>
            </w:pPr>
            <w:r w:rsidRPr="00823D8A">
              <w:rPr>
                <w:rFonts w:ascii="Book Antiqua" w:hAnsi="Book Antiqua"/>
              </w:rPr>
              <w:t xml:space="preserve">Tourism Operators </w:t>
            </w:r>
          </w:p>
          <w:p w14:paraId="57305361" w14:textId="77777777" w:rsidR="00C74F6C" w:rsidRPr="00823D8A" w:rsidRDefault="00C74F6C" w:rsidP="00A142BC">
            <w:pPr>
              <w:contextualSpacing/>
              <w:rPr>
                <w:rFonts w:ascii="Book Antiqua" w:hAnsi="Book Antiqua"/>
              </w:rPr>
            </w:pPr>
          </w:p>
        </w:tc>
        <w:tc>
          <w:tcPr>
            <w:tcW w:w="3822" w:type="dxa"/>
          </w:tcPr>
          <w:p w14:paraId="73FB8B6C" w14:textId="77777777" w:rsidR="00C74F6C" w:rsidRPr="00823D8A" w:rsidRDefault="00C74F6C" w:rsidP="00A142BC">
            <w:pPr>
              <w:contextualSpacing/>
              <w:rPr>
                <w:rFonts w:ascii="Book Antiqua" w:hAnsi="Book Antiqua"/>
              </w:rPr>
            </w:pPr>
            <w:r w:rsidRPr="00823D8A">
              <w:rPr>
                <w:rFonts w:ascii="Book Antiqua" w:hAnsi="Book Antiqua"/>
              </w:rPr>
              <w:t>Composed mainly of the non-local elite citizenry and international investors. They are literate</w:t>
            </w:r>
          </w:p>
        </w:tc>
        <w:tc>
          <w:tcPr>
            <w:tcW w:w="1283" w:type="dxa"/>
          </w:tcPr>
          <w:p w14:paraId="1420B09D" w14:textId="77777777" w:rsidR="00C74F6C" w:rsidRPr="00823D8A" w:rsidRDefault="00C74F6C" w:rsidP="00A142BC">
            <w:pPr>
              <w:contextualSpacing/>
              <w:rPr>
                <w:rFonts w:ascii="Book Antiqua" w:hAnsi="Book Antiqua"/>
              </w:rPr>
            </w:pPr>
            <w:r w:rsidRPr="00823D8A">
              <w:rPr>
                <w:rFonts w:ascii="Book Antiqua" w:hAnsi="Book Antiqua"/>
              </w:rPr>
              <w:t xml:space="preserve">English </w:t>
            </w:r>
          </w:p>
        </w:tc>
        <w:tc>
          <w:tcPr>
            <w:tcW w:w="3117" w:type="dxa"/>
          </w:tcPr>
          <w:p w14:paraId="45242C9C" w14:textId="77777777" w:rsidR="00C74F6C" w:rsidRPr="00823D8A" w:rsidRDefault="00C74F6C" w:rsidP="00A142BC">
            <w:pPr>
              <w:contextualSpacing/>
              <w:rPr>
                <w:rFonts w:ascii="Book Antiqua" w:hAnsi="Book Antiqua"/>
              </w:rPr>
            </w:pPr>
            <w:r w:rsidRPr="00823D8A">
              <w:rPr>
                <w:rFonts w:ascii="Book Antiqua" w:hAnsi="Book Antiqua"/>
              </w:rPr>
              <w:t>Formal meetings, Emails</w:t>
            </w:r>
          </w:p>
        </w:tc>
      </w:tr>
      <w:tr w:rsidR="00C74F6C" w:rsidRPr="00823D8A" w14:paraId="3F3C833C" w14:textId="77777777" w:rsidTr="00C74F6C">
        <w:tc>
          <w:tcPr>
            <w:tcW w:w="2127" w:type="dxa"/>
          </w:tcPr>
          <w:p w14:paraId="290D39AB" w14:textId="77777777" w:rsidR="00C74F6C" w:rsidRPr="00823D8A" w:rsidRDefault="00C74F6C" w:rsidP="00A142BC">
            <w:pPr>
              <w:rPr>
                <w:rFonts w:ascii="Book Antiqua" w:hAnsi="Book Antiqua"/>
              </w:rPr>
            </w:pPr>
            <w:r w:rsidRPr="00823D8A">
              <w:rPr>
                <w:rFonts w:ascii="Book Antiqua" w:hAnsi="Book Antiqua"/>
              </w:rPr>
              <w:t>Community Resource Boards &amp; Village Action Groups</w:t>
            </w:r>
          </w:p>
        </w:tc>
        <w:tc>
          <w:tcPr>
            <w:tcW w:w="3822" w:type="dxa"/>
          </w:tcPr>
          <w:p w14:paraId="7B6A2DD5" w14:textId="77777777" w:rsidR="00C74F6C" w:rsidRPr="00823D8A" w:rsidRDefault="00C74F6C" w:rsidP="00A142BC">
            <w:pPr>
              <w:contextualSpacing/>
              <w:rPr>
                <w:rFonts w:ascii="Book Antiqua" w:hAnsi="Book Antiqua"/>
              </w:rPr>
            </w:pPr>
            <w:r w:rsidRPr="00823D8A">
              <w:rPr>
                <w:rFonts w:ascii="Book Antiqua" w:hAnsi="Book Antiqua"/>
              </w:rPr>
              <w:t xml:space="preserve">Community institutions charged with representing the interests of communities around or in the proximity of national parks on matters pertaining to wildlife </w:t>
            </w:r>
            <w:r w:rsidRPr="00823D8A">
              <w:rPr>
                <w:rFonts w:ascii="Book Antiqua" w:hAnsi="Book Antiqua"/>
              </w:rPr>
              <w:lastRenderedPageBreak/>
              <w:t>conservation and usage. They are mixture of semi-literate and illiterate</w:t>
            </w:r>
          </w:p>
        </w:tc>
        <w:tc>
          <w:tcPr>
            <w:tcW w:w="1283" w:type="dxa"/>
          </w:tcPr>
          <w:p w14:paraId="336D46FB" w14:textId="77777777" w:rsidR="00C74F6C" w:rsidRPr="00823D8A" w:rsidRDefault="00C74F6C" w:rsidP="00A142BC">
            <w:pPr>
              <w:contextualSpacing/>
              <w:rPr>
                <w:rFonts w:ascii="Book Antiqua" w:hAnsi="Book Antiqua"/>
              </w:rPr>
            </w:pPr>
            <w:r w:rsidRPr="00823D8A">
              <w:rPr>
                <w:rFonts w:ascii="Book Antiqua" w:hAnsi="Book Antiqua"/>
              </w:rPr>
              <w:lastRenderedPageBreak/>
              <w:t>English and local</w:t>
            </w:r>
          </w:p>
        </w:tc>
        <w:tc>
          <w:tcPr>
            <w:tcW w:w="3117" w:type="dxa"/>
          </w:tcPr>
          <w:p w14:paraId="0248D5BE" w14:textId="77777777" w:rsidR="00C74F6C" w:rsidRPr="00823D8A" w:rsidRDefault="00C74F6C" w:rsidP="00A142BC">
            <w:pPr>
              <w:contextualSpacing/>
              <w:rPr>
                <w:rFonts w:ascii="Book Antiqua" w:hAnsi="Book Antiqua"/>
              </w:rPr>
            </w:pPr>
            <w:r w:rsidRPr="00823D8A">
              <w:rPr>
                <w:rFonts w:ascii="Book Antiqua" w:hAnsi="Book Antiqua"/>
              </w:rPr>
              <w:t>Community/public meetings, Focus Group Discussions, Radio, various IEC materials, Formal meetings</w:t>
            </w:r>
          </w:p>
        </w:tc>
      </w:tr>
      <w:tr w:rsidR="00C74F6C" w:rsidRPr="00823D8A" w14:paraId="431F5492" w14:textId="77777777" w:rsidTr="00C74F6C">
        <w:tc>
          <w:tcPr>
            <w:tcW w:w="2127" w:type="dxa"/>
          </w:tcPr>
          <w:p w14:paraId="0F836AE5" w14:textId="77777777" w:rsidR="00C74F6C" w:rsidRPr="00823D8A" w:rsidRDefault="00C74F6C" w:rsidP="00A142BC">
            <w:pPr>
              <w:rPr>
                <w:rFonts w:ascii="Book Antiqua" w:hAnsi="Book Antiqua"/>
              </w:rPr>
            </w:pPr>
            <w:r w:rsidRPr="00823D8A">
              <w:rPr>
                <w:rFonts w:ascii="Book Antiqua" w:hAnsi="Book Antiqua"/>
              </w:rPr>
              <w:t>Fishermen</w:t>
            </w:r>
          </w:p>
        </w:tc>
        <w:tc>
          <w:tcPr>
            <w:tcW w:w="3822" w:type="dxa"/>
          </w:tcPr>
          <w:p w14:paraId="3FA8925B" w14:textId="77777777" w:rsidR="00C74F6C" w:rsidRPr="00823D8A" w:rsidRDefault="00C74F6C" w:rsidP="00A142BC">
            <w:pPr>
              <w:contextualSpacing/>
              <w:rPr>
                <w:rFonts w:ascii="Book Antiqua" w:hAnsi="Book Antiqua"/>
              </w:rPr>
            </w:pPr>
            <w:r w:rsidRPr="00823D8A">
              <w:rPr>
                <w:rFonts w:ascii="Book Antiqua" w:hAnsi="Book Antiqua"/>
              </w:rPr>
              <w:t>Community members, usually men, engaged in fishing activities. They are mostly illiterate</w:t>
            </w:r>
          </w:p>
        </w:tc>
        <w:tc>
          <w:tcPr>
            <w:tcW w:w="1283" w:type="dxa"/>
          </w:tcPr>
          <w:p w14:paraId="41038B9E" w14:textId="77777777" w:rsidR="00C74F6C" w:rsidRPr="00823D8A" w:rsidRDefault="00C74F6C" w:rsidP="00A142BC">
            <w:pPr>
              <w:contextualSpacing/>
              <w:rPr>
                <w:rFonts w:ascii="Book Antiqua" w:hAnsi="Book Antiqua"/>
              </w:rPr>
            </w:pPr>
            <w:r w:rsidRPr="00823D8A">
              <w:rPr>
                <w:rFonts w:ascii="Book Antiqua" w:hAnsi="Book Antiqua"/>
              </w:rPr>
              <w:t>Local</w:t>
            </w:r>
          </w:p>
        </w:tc>
        <w:tc>
          <w:tcPr>
            <w:tcW w:w="3117" w:type="dxa"/>
          </w:tcPr>
          <w:p w14:paraId="40100F14" w14:textId="77777777" w:rsidR="00C74F6C" w:rsidRPr="00823D8A" w:rsidRDefault="00C74F6C" w:rsidP="00A142BC">
            <w:pPr>
              <w:contextualSpacing/>
              <w:rPr>
                <w:rFonts w:ascii="Book Antiqua" w:hAnsi="Book Antiqua"/>
              </w:rPr>
            </w:pPr>
            <w:r w:rsidRPr="00823D8A">
              <w:rPr>
                <w:rFonts w:ascii="Book Antiqua" w:hAnsi="Book Antiqua"/>
              </w:rPr>
              <w:t>Community/public meetings, Focus Group Discussions, Radio, various IEC materials, Formal meetings</w:t>
            </w:r>
          </w:p>
        </w:tc>
      </w:tr>
      <w:tr w:rsidR="00C74F6C" w:rsidRPr="00823D8A" w14:paraId="07B6C66F" w14:textId="77777777" w:rsidTr="00C74F6C">
        <w:tc>
          <w:tcPr>
            <w:tcW w:w="2127" w:type="dxa"/>
          </w:tcPr>
          <w:p w14:paraId="23FC4ADE" w14:textId="77777777" w:rsidR="00C74F6C" w:rsidRPr="00823D8A" w:rsidRDefault="00C74F6C" w:rsidP="00A142BC">
            <w:pPr>
              <w:rPr>
                <w:rFonts w:ascii="Book Antiqua" w:hAnsi="Book Antiqua"/>
              </w:rPr>
            </w:pPr>
            <w:r w:rsidRPr="00823D8A">
              <w:rPr>
                <w:rFonts w:ascii="Book Antiqua" w:hAnsi="Book Antiqua"/>
              </w:rPr>
              <w:t>Pastoralists</w:t>
            </w:r>
          </w:p>
        </w:tc>
        <w:tc>
          <w:tcPr>
            <w:tcW w:w="3822" w:type="dxa"/>
          </w:tcPr>
          <w:p w14:paraId="20D0FAB8" w14:textId="77777777" w:rsidR="00C74F6C" w:rsidRPr="00823D8A" w:rsidRDefault="00C74F6C" w:rsidP="00A142BC">
            <w:pPr>
              <w:contextualSpacing/>
              <w:rPr>
                <w:rFonts w:ascii="Book Antiqua" w:hAnsi="Book Antiqua"/>
              </w:rPr>
            </w:pPr>
            <w:r w:rsidRPr="00823D8A">
              <w:rPr>
                <w:rFonts w:ascii="Book Antiqua" w:hAnsi="Book Antiqua"/>
              </w:rPr>
              <w:t>Community members rearing livestock, particularly, cattle, goats and sheep. They are mostly illiterate</w:t>
            </w:r>
          </w:p>
        </w:tc>
        <w:tc>
          <w:tcPr>
            <w:tcW w:w="1283" w:type="dxa"/>
          </w:tcPr>
          <w:p w14:paraId="0C2F370B" w14:textId="77777777" w:rsidR="00C74F6C" w:rsidRPr="00823D8A" w:rsidRDefault="00C74F6C" w:rsidP="00A142BC">
            <w:pPr>
              <w:contextualSpacing/>
              <w:rPr>
                <w:rFonts w:ascii="Book Antiqua" w:hAnsi="Book Antiqua"/>
              </w:rPr>
            </w:pPr>
            <w:r w:rsidRPr="00823D8A">
              <w:rPr>
                <w:rFonts w:ascii="Book Antiqua" w:hAnsi="Book Antiqua"/>
              </w:rPr>
              <w:t>Local</w:t>
            </w:r>
          </w:p>
        </w:tc>
        <w:tc>
          <w:tcPr>
            <w:tcW w:w="3117" w:type="dxa"/>
          </w:tcPr>
          <w:p w14:paraId="0A5F5E71" w14:textId="77777777" w:rsidR="00C74F6C" w:rsidRPr="00823D8A" w:rsidRDefault="00C74F6C" w:rsidP="00A142BC">
            <w:pPr>
              <w:contextualSpacing/>
              <w:rPr>
                <w:rFonts w:ascii="Book Antiqua" w:hAnsi="Book Antiqua"/>
              </w:rPr>
            </w:pPr>
            <w:r w:rsidRPr="00823D8A">
              <w:rPr>
                <w:rFonts w:ascii="Book Antiqua" w:hAnsi="Book Antiqua"/>
              </w:rPr>
              <w:t>Community/public meetings, Focus Group Discussions, Radio, various IEC materials, Formal meetings</w:t>
            </w:r>
          </w:p>
        </w:tc>
      </w:tr>
      <w:tr w:rsidR="00C74F6C" w:rsidRPr="00823D8A" w14:paraId="64696C9A" w14:textId="77777777" w:rsidTr="00C74F6C">
        <w:tc>
          <w:tcPr>
            <w:tcW w:w="2127" w:type="dxa"/>
          </w:tcPr>
          <w:p w14:paraId="09E73857" w14:textId="77777777" w:rsidR="00C74F6C" w:rsidRPr="00823D8A" w:rsidRDefault="00C74F6C" w:rsidP="00A142BC">
            <w:pPr>
              <w:rPr>
                <w:rFonts w:ascii="Book Antiqua" w:hAnsi="Book Antiqua"/>
              </w:rPr>
            </w:pPr>
            <w:r w:rsidRPr="00823D8A">
              <w:rPr>
                <w:rFonts w:ascii="Book Antiqua" w:hAnsi="Book Antiqua"/>
              </w:rPr>
              <w:t>Traditional leaders</w:t>
            </w:r>
          </w:p>
        </w:tc>
        <w:tc>
          <w:tcPr>
            <w:tcW w:w="3822" w:type="dxa"/>
          </w:tcPr>
          <w:p w14:paraId="066914EF" w14:textId="77777777" w:rsidR="00C74F6C" w:rsidRPr="00823D8A" w:rsidRDefault="00C74F6C" w:rsidP="00A142BC">
            <w:pPr>
              <w:contextualSpacing/>
              <w:rPr>
                <w:rFonts w:ascii="Book Antiqua" w:hAnsi="Book Antiqua"/>
              </w:rPr>
            </w:pPr>
            <w:r w:rsidRPr="00823D8A">
              <w:rPr>
                <w:rFonts w:ascii="Book Antiqua" w:hAnsi="Book Antiqua"/>
              </w:rPr>
              <w:t>Custodians of land and customs of indigenous tribes. They are mixture of semi-literate and literate</w:t>
            </w:r>
          </w:p>
        </w:tc>
        <w:tc>
          <w:tcPr>
            <w:tcW w:w="1283" w:type="dxa"/>
          </w:tcPr>
          <w:p w14:paraId="0854D890" w14:textId="77777777" w:rsidR="00C74F6C" w:rsidRPr="00823D8A" w:rsidRDefault="00C74F6C" w:rsidP="00A142BC">
            <w:pPr>
              <w:contextualSpacing/>
              <w:rPr>
                <w:rFonts w:ascii="Book Antiqua" w:hAnsi="Book Antiqua"/>
              </w:rPr>
            </w:pPr>
            <w:r w:rsidRPr="00823D8A">
              <w:rPr>
                <w:rFonts w:ascii="Book Antiqua" w:hAnsi="Book Antiqua"/>
              </w:rPr>
              <w:t>English &amp; Local</w:t>
            </w:r>
          </w:p>
        </w:tc>
        <w:tc>
          <w:tcPr>
            <w:tcW w:w="3117" w:type="dxa"/>
          </w:tcPr>
          <w:p w14:paraId="3A04C795" w14:textId="77777777" w:rsidR="00C74F6C" w:rsidRPr="00823D8A" w:rsidRDefault="00C74F6C" w:rsidP="00A142BC">
            <w:pPr>
              <w:contextualSpacing/>
              <w:rPr>
                <w:rFonts w:ascii="Book Antiqua" w:hAnsi="Book Antiqua"/>
              </w:rPr>
            </w:pPr>
            <w:r w:rsidRPr="00823D8A">
              <w:rPr>
                <w:rFonts w:ascii="Book Antiqua" w:hAnsi="Book Antiqua"/>
              </w:rPr>
              <w:t>Formal meetings, face to face meetings at the palaces</w:t>
            </w:r>
          </w:p>
        </w:tc>
      </w:tr>
      <w:tr w:rsidR="00C74F6C" w:rsidRPr="00823D8A" w14:paraId="4E7DF309" w14:textId="77777777" w:rsidTr="00C74F6C">
        <w:tc>
          <w:tcPr>
            <w:tcW w:w="2127" w:type="dxa"/>
          </w:tcPr>
          <w:p w14:paraId="3B78491B" w14:textId="77777777" w:rsidR="00C74F6C" w:rsidRPr="00823D8A" w:rsidRDefault="00C74F6C" w:rsidP="00A142BC">
            <w:pPr>
              <w:contextualSpacing/>
              <w:rPr>
                <w:rFonts w:ascii="Book Antiqua" w:hAnsi="Book Antiqua"/>
              </w:rPr>
            </w:pPr>
            <w:r w:rsidRPr="00823D8A">
              <w:rPr>
                <w:rFonts w:ascii="Book Antiqua" w:hAnsi="Book Antiqua"/>
              </w:rPr>
              <w:t>Civic leaders</w:t>
            </w:r>
          </w:p>
        </w:tc>
        <w:tc>
          <w:tcPr>
            <w:tcW w:w="3822" w:type="dxa"/>
          </w:tcPr>
          <w:p w14:paraId="10995FA3" w14:textId="6B898B90" w:rsidR="00C74F6C" w:rsidRPr="00823D8A" w:rsidRDefault="00C74F6C" w:rsidP="00A142BC">
            <w:pPr>
              <w:contextualSpacing/>
              <w:rPr>
                <w:rFonts w:ascii="Book Antiqua" w:hAnsi="Book Antiqua"/>
              </w:rPr>
            </w:pPr>
            <w:r w:rsidRPr="00823D8A">
              <w:rPr>
                <w:rFonts w:ascii="Book Antiqua" w:hAnsi="Book Antiqua"/>
              </w:rPr>
              <w:t>Democratically elected individuals representing citizenry at ward level. They can either be illiterate or literate</w:t>
            </w:r>
          </w:p>
        </w:tc>
        <w:tc>
          <w:tcPr>
            <w:tcW w:w="1283" w:type="dxa"/>
          </w:tcPr>
          <w:p w14:paraId="66F6A6FC" w14:textId="673A343C" w:rsidR="00C74F6C" w:rsidRPr="00823D8A" w:rsidRDefault="00C74F6C" w:rsidP="00A142BC">
            <w:pPr>
              <w:contextualSpacing/>
              <w:rPr>
                <w:rFonts w:ascii="Book Antiqua" w:hAnsi="Book Antiqua"/>
              </w:rPr>
            </w:pPr>
            <w:r w:rsidRPr="00823D8A">
              <w:rPr>
                <w:rFonts w:ascii="Book Antiqua" w:hAnsi="Book Antiqua"/>
              </w:rPr>
              <w:t xml:space="preserve">English &amp; Local </w:t>
            </w:r>
          </w:p>
        </w:tc>
        <w:tc>
          <w:tcPr>
            <w:tcW w:w="3117" w:type="dxa"/>
          </w:tcPr>
          <w:p w14:paraId="1F710949" w14:textId="77777777" w:rsidR="00C74F6C" w:rsidRPr="00823D8A" w:rsidRDefault="00C74F6C" w:rsidP="00A142BC">
            <w:pPr>
              <w:contextualSpacing/>
              <w:rPr>
                <w:rFonts w:ascii="Book Antiqua" w:hAnsi="Book Antiqua"/>
              </w:rPr>
            </w:pPr>
            <w:r w:rsidRPr="00823D8A">
              <w:rPr>
                <w:rFonts w:ascii="Book Antiqua" w:hAnsi="Book Antiqua"/>
              </w:rPr>
              <w:t>Formal meetings</w:t>
            </w:r>
          </w:p>
        </w:tc>
      </w:tr>
      <w:tr w:rsidR="00C74F6C" w:rsidRPr="00823D8A" w14:paraId="75D12D6F" w14:textId="77777777" w:rsidTr="00A142BC">
        <w:tc>
          <w:tcPr>
            <w:tcW w:w="10349" w:type="dxa"/>
            <w:gridSpan w:val="4"/>
          </w:tcPr>
          <w:p w14:paraId="50E17EFA" w14:textId="77777777" w:rsidR="00C74F6C" w:rsidRPr="00823D8A" w:rsidRDefault="00C74F6C" w:rsidP="00A142BC">
            <w:pPr>
              <w:contextualSpacing/>
              <w:rPr>
                <w:rFonts w:ascii="Book Antiqua" w:hAnsi="Book Antiqua"/>
                <w:b/>
                <w:bCs/>
              </w:rPr>
            </w:pPr>
            <w:r w:rsidRPr="00823D8A">
              <w:rPr>
                <w:rFonts w:ascii="Book Antiqua" w:hAnsi="Book Antiqua"/>
                <w:b/>
                <w:bCs/>
              </w:rPr>
              <w:t>Interests and influence of other interested parties in the project</w:t>
            </w:r>
          </w:p>
        </w:tc>
      </w:tr>
      <w:tr w:rsidR="00C74F6C" w:rsidRPr="00823D8A" w14:paraId="2BCE2694" w14:textId="77777777" w:rsidTr="00C74F6C">
        <w:tc>
          <w:tcPr>
            <w:tcW w:w="2127" w:type="dxa"/>
          </w:tcPr>
          <w:p w14:paraId="74C8FBC0" w14:textId="77777777" w:rsidR="00C74F6C" w:rsidRPr="00823D8A" w:rsidRDefault="00C74F6C" w:rsidP="00A142BC">
            <w:pPr>
              <w:rPr>
                <w:rFonts w:ascii="Book Antiqua" w:hAnsi="Book Antiqua"/>
                <w:lang w:bidi="th-TH"/>
              </w:rPr>
            </w:pPr>
            <w:r w:rsidRPr="00823D8A">
              <w:rPr>
                <w:rFonts w:ascii="Book Antiqua" w:hAnsi="Book Antiqua"/>
                <w:lang w:bidi="th-TH"/>
              </w:rPr>
              <w:t>Local Non-Governmental Organizations</w:t>
            </w:r>
          </w:p>
          <w:p w14:paraId="5D6EDB7A" w14:textId="77777777" w:rsidR="00C74F6C" w:rsidRPr="00823D8A" w:rsidRDefault="00C74F6C" w:rsidP="00A142BC">
            <w:pPr>
              <w:rPr>
                <w:rFonts w:ascii="Book Antiqua" w:hAnsi="Book Antiqua"/>
              </w:rPr>
            </w:pPr>
          </w:p>
        </w:tc>
        <w:tc>
          <w:tcPr>
            <w:tcW w:w="3822" w:type="dxa"/>
          </w:tcPr>
          <w:p w14:paraId="00E6B25D" w14:textId="77777777" w:rsidR="00C74F6C" w:rsidRPr="00823D8A" w:rsidRDefault="00C74F6C" w:rsidP="00A142BC">
            <w:pPr>
              <w:contextualSpacing/>
              <w:rPr>
                <w:rFonts w:ascii="Book Antiqua" w:hAnsi="Book Antiqua"/>
              </w:rPr>
            </w:pPr>
            <w:r w:rsidRPr="00823D8A">
              <w:rPr>
                <w:rFonts w:ascii="Book Antiqua" w:hAnsi="Book Antiqua"/>
              </w:rPr>
              <w:t>Partners of government in service delivery.</w:t>
            </w:r>
          </w:p>
          <w:p w14:paraId="2D554180" w14:textId="77777777" w:rsidR="00C74F6C" w:rsidRPr="00823D8A" w:rsidRDefault="00C74F6C" w:rsidP="00A142BC">
            <w:pPr>
              <w:contextualSpacing/>
              <w:rPr>
                <w:rFonts w:ascii="Book Antiqua" w:hAnsi="Book Antiqua"/>
              </w:rPr>
            </w:pPr>
            <w:r w:rsidRPr="00823D8A">
              <w:rPr>
                <w:rFonts w:ascii="Book Antiqua" w:hAnsi="Book Antiqua"/>
              </w:rPr>
              <w:t>They are literate</w:t>
            </w:r>
          </w:p>
        </w:tc>
        <w:tc>
          <w:tcPr>
            <w:tcW w:w="1283" w:type="dxa"/>
          </w:tcPr>
          <w:p w14:paraId="3ABE8951" w14:textId="77777777" w:rsidR="00C74F6C" w:rsidRPr="00823D8A" w:rsidRDefault="00C74F6C" w:rsidP="00A142BC">
            <w:pPr>
              <w:contextualSpacing/>
              <w:rPr>
                <w:rFonts w:ascii="Book Antiqua" w:hAnsi="Book Antiqua"/>
              </w:rPr>
            </w:pPr>
            <w:r w:rsidRPr="00823D8A">
              <w:rPr>
                <w:rFonts w:ascii="Book Antiqua" w:hAnsi="Book Antiqua"/>
              </w:rPr>
              <w:t xml:space="preserve">English </w:t>
            </w:r>
          </w:p>
        </w:tc>
        <w:tc>
          <w:tcPr>
            <w:tcW w:w="3117" w:type="dxa"/>
          </w:tcPr>
          <w:p w14:paraId="2B592230" w14:textId="79819403" w:rsidR="00C74F6C" w:rsidRPr="00823D8A" w:rsidRDefault="00C74F6C" w:rsidP="00A142BC">
            <w:pPr>
              <w:contextualSpacing/>
              <w:rPr>
                <w:rFonts w:ascii="Book Antiqua" w:hAnsi="Book Antiqua"/>
              </w:rPr>
            </w:pPr>
            <w:r w:rsidRPr="00823D8A">
              <w:rPr>
                <w:rFonts w:ascii="Book Antiqua" w:hAnsi="Book Antiqua"/>
              </w:rPr>
              <w:t>Workshops,</w:t>
            </w:r>
            <w:r w:rsidR="00DF3D79">
              <w:rPr>
                <w:rFonts w:ascii="Book Antiqua" w:hAnsi="Book Antiqua"/>
              </w:rPr>
              <w:t xml:space="preserve"> </w:t>
            </w:r>
            <w:r w:rsidRPr="00823D8A">
              <w:rPr>
                <w:rFonts w:ascii="Book Antiqua" w:hAnsi="Book Antiqua"/>
              </w:rPr>
              <w:t xml:space="preserve">meetings, </w:t>
            </w:r>
          </w:p>
          <w:p w14:paraId="1D0389E7" w14:textId="7B18332B" w:rsidR="00C74F6C" w:rsidRPr="00823D8A" w:rsidRDefault="00C74F6C" w:rsidP="00DF3D79">
            <w:pPr>
              <w:contextualSpacing/>
              <w:rPr>
                <w:rFonts w:ascii="Book Antiqua" w:hAnsi="Book Antiqua"/>
              </w:rPr>
            </w:pPr>
            <w:r w:rsidRPr="00823D8A">
              <w:rPr>
                <w:rFonts w:ascii="Book Antiqua" w:hAnsi="Book Antiqua"/>
              </w:rPr>
              <w:t>trainings, IEC materials</w:t>
            </w:r>
          </w:p>
        </w:tc>
      </w:tr>
      <w:tr w:rsidR="00C74F6C" w:rsidRPr="00823D8A" w14:paraId="700AF646" w14:textId="77777777" w:rsidTr="00C74F6C">
        <w:tc>
          <w:tcPr>
            <w:tcW w:w="2127" w:type="dxa"/>
          </w:tcPr>
          <w:p w14:paraId="1EAAD66E" w14:textId="77777777" w:rsidR="00C74F6C" w:rsidRPr="00823D8A" w:rsidRDefault="00C74F6C" w:rsidP="00A142BC">
            <w:pPr>
              <w:rPr>
                <w:rFonts w:ascii="Book Antiqua" w:hAnsi="Book Antiqua"/>
              </w:rPr>
            </w:pPr>
            <w:r w:rsidRPr="00823D8A">
              <w:rPr>
                <w:rFonts w:ascii="Book Antiqua" w:hAnsi="Book Antiqua"/>
                <w:lang w:bidi="th-TH"/>
              </w:rPr>
              <w:t xml:space="preserve">International Non-Governmental Organizations </w:t>
            </w:r>
          </w:p>
        </w:tc>
        <w:tc>
          <w:tcPr>
            <w:tcW w:w="3822" w:type="dxa"/>
          </w:tcPr>
          <w:p w14:paraId="1AF10B8F" w14:textId="77777777" w:rsidR="00C74F6C" w:rsidRPr="00823D8A" w:rsidRDefault="00C74F6C" w:rsidP="00A142BC">
            <w:pPr>
              <w:contextualSpacing/>
              <w:rPr>
                <w:rFonts w:ascii="Book Antiqua" w:hAnsi="Book Antiqua"/>
              </w:rPr>
            </w:pPr>
            <w:r w:rsidRPr="00823D8A">
              <w:rPr>
                <w:rFonts w:ascii="Book Antiqua" w:hAnsi="Book Antiqua"/>
              </w:rPr>
              <w:t>Partners of government in service delivery. They are literate</w:t>
            </w:r>
          </w:p>
        </w:tc>
        <w:tc>
          <w:tcPr>
            <w:tcW w:w="1283" w:type="dxa"/>
          </w:tcPr>
          <w:p w14:paraId="2C553F5F" w14:textId="77777777" w:rsidR="00C74F6C" w:rsidRPr="00823D8A" w:rsidRDefault="00C74F6C" w:rsidP="00A142BC">
            <w:pPr>
              <w:contextualSpacing/>
              <w:rPr>
                <w:rFonts w:ascii="Book Antiqua" w:hAnsi="Book Antiqua"/>
              </w:rPr>
            </w:pPr>
            <w:r w:rsidRPr="00823D8A">
              <w:rPr>
                <w:rFonts w:ascii="Book Antiqua" w:hAnsi="Book Antiqua"/>
              </w:rPr>
              <w:t xml:space="preserve">English </w:t>
            </w:r>
          </w:p>
        </w:tc>
        <w:tc>
          <w:tcPr>
            <w:tcW w:w="3117" w:type="dxa"/>
          </w:tcPr>
          <w:p w14:paraId="3787504D" w14:textId="6A6FF107" w:rsidR="00C74F6C" w:rsidRPr="00823D8A" w:rsidRDefault="00C74F6C" w:rsidP="00A142BC">
            <w:pPr>
              <w:contextualSpacing/>
              <w:rPr>
                <w:rFonts w:ascii="Book Antiqua" w:hAnsi="Book Antiqua"/>
              </w:rPr>
            </w:pPr>
            <w:r w:rsidRPr="00823D8A">
              <w:rPr>
                <w:rFonts w:ascii="Book Antiqua" w:hAnsi="Book Antiqua"/>
              </w:rPr>
              <w:t xml:space="preserve">Workshops, meetings, </w:t>
            </w:r>
          </w:p>
          <w:p w14:paraId="3F7B1615" w14:textId="75F0C485" w:rsidR="00C74F6C" w:rsidRPr="00823D8A" w:rsidRDefault="00C74F6C" w:rsidP="00DF3D79">
            <w:pPr>
              <w:contextualSpacing/>
              <w:rPr>
                <w:rFonts w:ascii="Book Antiqua" w:hAnsi="Book Antiqua"/>
              </w:rPr>
            </w:pPr>
            <w:r w:rsidRPr="00823D8A">
              <w:rPr>
                <w:rFonts w:ascii="Book Antiqua" w:hAnsi="Book Antiqua"/>
              </w:rPr>
              <w:t>trainings, IEC</w:t>
            </w:r>
            <w:r w:rsidR="00DF3D79">
              <w:rPr>
                <w:rFonts w:ascii="Book Antiqua" w:hAnsi="Book Antiqua"/>
              </w:rPr>
              <w:t xml:space="preserve"> </w:t>
            </w:r>
            <w:r w:rsidRPr="00823D8A">
              <w:rPr>
                <w:rFonts w:ascii="Book Antiqua" w:hAnsi="Book Antiqua"/>
              </w:rPr>
              <w:t>materials</w:t>
            </w:r>
          </w:p>
        </w:tc>
      </w:tr>
      <w:tr w:rsidR="00C74F6C" w:rsidRPr="00823D8A" w14:paraId="6D430384" w14:textId="77777777" w:rsidTr="00C74F6C">
        <w:tc>
          <w:tcPr>
            <w:tcW w:w="2127" w:type="dxa"/>
          </w:tcPr>
          <w:p w14:paraId="6F96C2AE" w14:textId="77777777" w:rsidR="00C74F6C" w:rsidRPr="00823D8A" w:rsidRDefault="00C74F6C" w:rsidP="00A142BC">
            <w:pPr>
              <w:rPr>
                <w:rFonts w:ascii="Book Antiqua" w:hAnsi="Book Antiqua"/>
                <w:lang w:bidi="th-TH"/>
              </w:rPr>
            </w:pPr>
            <w:r w:rsidRPr="00823D8A">
              <w:rPr>
                <w:rFonts w:ascii="Book Antiqua" w:hAnsi="Book Antiqua"/>
                <w:lang w:bidi="th-TH"/>
              </w:rPr>
              <w:t>Academia</w:t>
            </w:r>
          </w:p>
        </w:tc>
        <w:tc>
          <w:tcPr>
            <w:tcW w:w="3822" w:type="dxa"/>
          </w:tcPr>
          <w:p w14:paraId="05B772BE" w14:textId="77777777" w:rsidR="00C74F6C" w:rsidRPr="00823D8A" w:rsidRDefault="00C74F6C" w:rsidP="00A142BC">
            <w:pPr>
              <w:contextualSpacing/>
              <w:rPr>
                <w:rFonts w:ascii="Book Antiqua" w:hAnsi="Book Antiqua"/>
              </w:rPr>
            </w:pPr>
            <w:r w:rsidRPr="00823D8A">
              <w:rPr>
                <w:rFonts w:ascii="Book Antiqua" w:hAnsi="Book Antiqua"/>
              </w:rPr>
              <w:t>Providers of consultancy services especially with regard to research. They are literate</w:t>
            </w:r>
          </w:p>
        </w:tc>
        <w:tc>
          <w:tcPr>
            <w:tcW w:w="1283" w:type="dxa"/>
          </w:tcPr>
          <w:p w14:paraId="69B99B4B" w14:textId="77777777" w:rsidR="00C74F6C" w:rsidRPr="00823D8A" w:rsidRDefault="00C74F6C" w:rsidP="00A142BC">
            <w:pPr>
              <w:contextualSpacing/>
              <w:rPr>
                <w:rFonts w:ascii="Book Antiqua" w:hAnsi="Book Antiqua"/>
              </w:rPr>
            </w:pPr>
            <w:r w:rsidRPr="00823D8A">
              <w:rPr>
                <w:rFonts w:ascii="Book Antiqua" w:hAnsi="Book Antiqua"/>
              </w:rPr>
              <w:t xml:space="preserve">English </w:t>
            </w:r>
          </w:p>
        </w:tc>
        <w:tc>
          <w:tcPr>
            <w:tcW w:w="3117" w:type="dxa"/>
          </w:tcPr>
          <w:p w14:paraId="37C2B061" w14:textId="30B029CA" w:rsidR="00C74F6C" w:rsidRPr="00823D8A" w:rsidRDefault="00C74F6C" w:rsidP="00A142BC">
            <w:pPr>
              <w:contextualSpacing/>
              <w:rPr>
                <w:rFonts w:ascii="Book Antiqua" w:hAnsi="Book Antiqua"/>
              </w:rPr>
            </w:pPr>
            <w:r w:rsidRPr="00823D8A">
              <w:rPr>
                <w:rFonts w:ascii="Book Antiqua" w:hAnsi="Book Antiqua"/>
              </w:rPr>
              <w:t xml:space="preserve">Workshops, meetings, </w:t>
            </w:r>
          </w:p>
          <w:p w14:paraId="549B84D0" w14:textId="713FED71" w:rsidR="00C74F6C" w:rsidRPr="00823D8A" w:rsidRDefault="00C74F6C" w:rsidP="00DF3D79">
            <w:pPr>
              <w:contextualSpacing/>
              <w:rPr>
                <w:rFonts w:ascii="Book Antiqua" w:hAnsi="Book Antiqua"/>
              </w:rPr>
            </w:pPr>
            <w:r w:rsidRPr="00823D8A">
              <w:rPr>
                <w:rFonts w:ascii="Book Antiqua" w:hAnsi="Book Antiqua"/>
              </w:rPr>
              <w:t>trainings, IEC materials</w:t>
            </w:r>
          </w:p>
        </w:tc>
      </w:tr>
      <w:tr w:rsidR="00C74F6C" w:rsidRPr="00823D8A" w14:paraId="79D64945" w14:textId="77777777" w:rsidTr="00C74F6C">
        <w:tc>
          <w:tcPr>
            <w:tcW w:w="2127" w:type="dxa"/>
          </w:tcPr>
          <w:p w14:paraId="3EEAC4A2" w14:textId="77777777" w:rsidR="00C74F6C" w:rsidRPr="00823D8A" w:rsidRDefault="00C74F6C" w:rsidP="00A142BC">
            <w:pPr>
              <w:rPr>
                <w:rFonts w:ascii="Book Antiqua" w:hAnsi="Book Antiqua"/>
                <w:lang w:bidi="th-TH"/>
              </w:rPr>
            </w:pPr>
            <w:r w:rsidRPr="00823D8A">
              <w:rPr>
                <w:rFonts w:ascii="Book Antiqua" w:hAnsi="Book Antiqua"/>
                <w:lang w:bidi="th-TH"/>
              </w:rPr>
              <w:t>Parliamentarians</w:t>
            </w:r>
          </w:p>
        </w:tc>
        <w:tc>
          <w:tcPr>
            <w:tcW w:w="3822" w:type="dxa"/>
          </w:tcPr>
          <w:p w14:paraId="4F86410F" w14:textId="77777777" w:rsidR="00C74F6C" w:rsidRPr="00823D8A" w:rsidRDefault="00C74F6C" w:rsidP="00A142BC">
            <w:pPr>
              <w:contextualSpacing/>
              <w:rPr>
                <w:rFonts w:ascii="Book Antiqua" w:hAnsi="Book Antiqua"/>
              </w:rPr>
            </w:pPr>
            <w:r w:rsidRPr="00823D8A">
              <w:rPr>
                <w:rFonts w:ascii="Book Antiqua" w:hAnsi="Book Antiqua"/>
              </w:rPr>
              <w:t>Democratically elected individuals representing citizenry at constituency level. They are literate</w:t>
            </w:r>
          </w:p>
        </w:tc>
        <w:tc>
          <w:tcPr>
            <w:tcW w:w="1283" w:type="dxa"/>
          </w:tcPr>
          <w:p w14:paraId="6C7ABDDB" w14:textId="77777777" w:rsidR="00C74F6C" w:rsidRPr="00823D8A" w:rsidRDefault="00C74F6C" w:rsidP="00A142BC">
            <w:pPr>
              <w:contextualSpacing/>
              <w:rPr>
                <w:rFonts w:ascii="Book Antiqua" w:hAnsi="Book Antiqua"/>
              </w:rPr>
            </w:pPr>
            <w:r w:rsidRPr="00823D8A">
              <w:rPr>
                <w:rFonts w:ascii="Book Antiqua" w:hAnsi="Book Antiqua"/>
              </w:rPr>
              <w:t xml:space="preserve">English </w:t>
            </w:r>
          </w:p>
        </w:tc>
        <w:tc>
          <w:tcPr>
            <w:tcW w:w="3117" w:type="dxa"/>
          </w:tcPr>
          <w:p w14:paraId="0FC01603" w14:textId="3C84F7B2" w:rsidR="00C74F6C" w:rsidRPr="00823D8A" w:rsidRDefault="00C74F6C" w:rsidP="00A142BC">
            <w:pPr>
              <w:contextualSpacing/>
              <w:rPr>
                <w:rFonts w:ascii="Book Antiqua" w:hAnsi="Book Antiqua"/>
              </w:rPr>
            </w:pPr>
            <w:r w:rsidRPr="00823D8A">
              <w:rPr>
                <w:rFonts w:ascii="Book Antiqua" w:hAnsi="Book Antiqua"/>
              </w:rPr>
              <w:t xml:space="preserve">Workshops, meetings, </w:t>
            </w:r>
          </w:p>
          <w:p w14:paraId="57191F65" w14:textId="77777777" w:rsidR="00C74F6C" w:rsidRPr="00823D8A" w:rsidRDefault="00C74F6C" w:rsidP="00A142BC">
            <w:pPr>
              <w:contextualSpacing/>
              <w:rPr>
                <w:rFonts w:ascii="Book Antiqua" w:hAnsi="Book Antiqua"/>
              </w:rPr>
            </w:pPr>
            <w:r w:rsidRPr="00823D8A">
              <w:rPr>
                <w:rFonts w:ascii="Book Antiqua" w:hAnsi="Book Antiqua"/>
              </w:rPr>
              <w:t>Letters</w:t>
            </w:r>
          </w:p>
        </w:tc>
      </w:tr>
      <w:tr w:rsidR="00C74F6C" w:rsidRPr="00823D8A" w14:paraId="7F4EE6D8" w14:textId="77777777" w:rsidTr="00C74F6C">
        <w:tc>
          <w:tcPr>
            <w:tcW w:w="2127" w:type="dxa"/>
          </w:tcPr>
          <w:p w14:paraId="2CC5C544" w14:textId="77777777" w:rsidR="00C74F6C" w:rsidRPr="00823D8A" w:rsidRDefault="00C74F6C" w:rsidP="00A142BC">
            <w:pPr>
              <w:rPr>
                <w:rFonts w:ascii="Book Antiqua" w:hAnsi="Book Antiqua"/>
                <w:lang w:bidi="th-TH"/>
              </w:rPr>
            </w:pPr>
            <w:r w:rsidRPr="00823D8A">
              <w:rPr>
                <w:rFonts w:ascii="Book Antiqua" w:hAnsi="Book Antiqua"/>
                <w:lang w:bidi="th-TH"/>
              </w:rPr>
              <w:t>Traditional media</w:t>
            </w:r>
          </w:p>
        </w:tc>
        <w:tc>
          <w:tcPr>
            <w:tcW w:w="3822" w:type="dxa"/>
          </w:tcPr>
          <w:p w14:paraId="3A2D9C71" w14:textId="77777777" w:rsidR="00C74F6C" w:rsidRPr="00823D8A" w:rsidRDefault="00C74F6C" w:rsidP="00A142BC">
            <w:pPr>
              <w:contextualSpacing/>
              <w:rPr>
                <w:rFonts w:ascii="Book Antiqua" w:hAnsi="Book Antiqua"/>
              </w:rPr>
            </w:pPr>
            <w:r w:rsidRPr="00823D8A">
              <w:rPr>
                <w:rFonts w:ascii="Book Antiqua" w:hAnsi="Book Antiqua"/>
              </w:rPr>
              <w:t>In search of stories to publish or report on to inform the general public. They are literate</w:t>
            </w:r>
          </w:p>
        </w:tc>
        <w:tc>
          <w:tcPr>
            <w:tcW w:w="1283" w:type="dxa"/>
          </w:tcPr>
          <w:p w14:paraId="02D7739F" w14:textId="77777777" w:rsidR="00C74F6C" w:rsidRPr="00823D8A" w:rsidRDefault="00C74F6C" w:rsidP="00A142BC">
            <w:pPr>
              <w:contextualSpacing/>
              <w:rPr>
                <w:rFonts w:ascii="Book Antiqua" w:hAnsi="Book Antiqua"/>
              </w:rPr>
            </w:pPr>
            <w:r w:rsidRPr="00823D8A">
              <w:rPr>
                <w:rFonts w:ascii="Book Antiqua" w:hAnsi="Book Antiqua"/>
              </w:rPr>
              <w:t xml:space="preserve">English </w:t>
            </w:r>
          </w:p>
        </w:tc>
        <w:tc>
          <w:tcPr>
            <w:tcW w:w="3117" w:type="dxa"/>
          </w:tcPr>
          <w:p w14:paraId="79BA9FBF" w14:textId="541F3404" w:rsidR="00C74F6C" w:rsidRPr="00823D8A" w:rsidRDefault="00C74F6C" w:rsidP="00A142BC">
            <w:pPr>
              <w:contextualSpacing/>
              <w:rPr>
                <w:rFonts w:ascii="Book Antiqua" w:hAnsi="Book Antiqua"/>
              </w:rPr>
            </w:pPr>
            <w:r w:rsidRPr="00823D8A">
              <w:rPr>
                <w:rFonts w:ascii="Book Antiqua" w:hAnsi="Book Antiqua"/>
              </w:rPr>
              <w:t xml:space="preserve">Workshops, meetings, </w:t>
            </w:r>
          </w:p>
          <w:p w14:paraId="2386A404" w14:textId="4C1B5AD0" w:rsidR="00C74F6C" w:rsidRPr="00823D8A" w:rsidRDefault="00C74F6C" w:rsidP="00DF3D79">
            <w:pPr>
              <w:contextualSpacing/>
              <w:rPr>
                <w:rFonts w:ascii="Book Antiqua" w:hAnsi="Book Antiqua"/>
              </w:rPr>
            </w:pPr>
            <w:r w:rsidRPr="00823D8A">
              <w:rPr>
                <w:rFonts w:ascii="Book Antiqua" w:hAnsi="Book Antiqua"/>
              </w:rPr>
              <w:t>trainings, IEC materials</w:t>
            </w:r>
          </w:p>
        </w:tc>
      </w:tr>
      <w:tr w:rsidR="00C74F6C" w:rsidRPr="00823D8A" w14:paraId="512FEF27" w14:textId="77777777" w:rsidTr="00C74F6C">
        <w:tc>
          <w:tcPr>
            <w:tcW w:w="2127" w:type="dxa"/>
          </w:tcPr>
          <w:p w14:paraId="10FAF1EB" w14:textId="77777777" w:rsidR="00C74F6C" w:rsidRPr="00823D8A" w:rsidRDefault="00C74F6C" w:rsidP="00A142BC">
            <w:pPr>
              <w:rPr>
                <w:rFonts w:ascii="Book Antiqua" w:hAnsi="Book Antiqua"/>
                <w:lang w:bidi="th-TH"/>
              </w:rPr>
            </w:pPr>
            <w:r w:rsidRPr="00823D8A">
              <w:rPr>
                <w:rFonts w:ascii="Book Antiqua" w:hAnsi="Book Antiqua"/>
                <w:lang w:bidi="th-TH"/>
              </w:rPr>
              <w:t>Social media participants</w:t>
            </w:r>
          </w:p>
        </w:tc>
        <w:tc>
          <w:tcPr>
            <w:tcW w:w="3822" w:type="dxa"/>
          </w:tcPr>
          <w:p w14:paraId="061F8B2F" w14:textId="77777777" w:rsidR="00C74F6C" w:rsidRPr="00823D8A" w:rsidRDefault="00C74F6C" w:rsidP="00A142BC">
            <w:pPr>
              <w:contextualSpacing/>
              <w:rPr>
                <w:rFonts w:ascii="Book Antiqua" w:hAnsi="Book Antiqua"/>
              </w:rPr>
            </w:pPr>
            <w:r w:rsidRPr="00823D8A">
              <w:rPr>
                <w:rFonts w:ascii="Book Antiqua" w:hAnsi="Book Antiqua"/>
              </w:rPr>
              <w:t>Commentators of events and news. They are a mixture of semi-literate and literate</w:t>
            </w:r>
          </w:p>
        </w:tc>
        <w:tc>
          <w:tcPr>
            <w:tcW w:w="1283" w:type="dxa"/>
          </w:tcPr>
          <w:p w14:paraId="032B3024" w14:textId="77777777" w:rsidR="00C74F6C" w:rsidRPr="00823D8A" w:rsidRDefault="00C74F6C" w:rsidP="00A142BC">
            <w:pPr>
              <w:contextualSpacing/>
              <w:rPr>
                <w:rFonts w:ascii="Book Antiqua" w:hAnsi="Book Antiqua"/>
              </w:rPr>
            </w:pPr>
            <w:r w:rsidRPr="00823D8A">
              <w:rPr>
                <w:rFonts w:ascii="Book Antiqua" w:hAnsi="Book Antiqua"/>
              </w:rPr>
              <w:t xml:space="preserve">English </w:t>
            </w:r>
          </w:p>
        </w:tc>
        <w:tc>
          <w:tcPr>
            <w:tcW w:w="3117" w:type="dxa"/>
          </w:tcPr>
          <w:p w14:paraId="2AE2930C" w14:textId="77777777" w:rsidR="00C74F6C" w:rsidRPr="00823D8A" w:rsidRDefault="00C74F6C" w:rsidP="00A142BC">
            <w:pPr>
              <w:contextualSpacing/>
              <w:rPr>
                <w:rFonts w:ascii="Book Antiqua" w:hAnsi="Book Antiqua"/>
              </w:rPr>
            </w:pPr>
            <w:r w:rsidRPr="00823D8A">
              <w:rPr>
                <w:rFonts w:ascii="Book Antiqua" w:hAnsi="Book Antiqua"/>
              </w:rPr>
              <w:t>Facebook, Instagram, Tweeter</w:t>
            </w:r>
          </w:p>
        </w:tc>
      </w:tr>
      <w:tr w:rsidR="00C74F6C" w:rsidRPr="00823D8A" w14:paraId="46E71A05" w14:textId="77777777" w:rsidTr="00C74F6C">
        <w:tc>
          <w:tcPr>
            <w:tcW w:w="2127" w:type="dxa"/>
          </w:tcPr>
          <w:p w14:paraId="36F69A10" w14:textId="77777777" w:rsidR="00C74F6C" w:rsidRPr="00823D8A" w:rsidRDefault="00C74F6C" w:rsidP="00A142BC">
            <w:pPr>
              <w:rPr>
                <w:rFonts w:ascii="Book Antiqua" w:hAnsi="Book Antiqua"/>
                <w:lang w:bidi="th-TH"/>
              </w:rPr>
            </w:pPr>
            <w:r w:rsidRPr="00823D8A">
              <w:rPr>
                <w:rFonts w:ascii="Book Antiqua" w:hAnsi="Book Antiqua"/>
                <w:lang w:bidi="th-TH"/>
              </w:rPr>
              <w:t>Cooperating Partner(s)</w:t>
            </w:r>
          </w:p>
        </w:tc>
        <w:tc>
          <w:tcPr>
            <w:tcW w:w="3822" w:type="dxa"/>
          </w:tcPr>
          <w:p w14:paraId="2D812B0F" w14:textId="77777777" w:rsidR="00C74F6C" w:rsidRPr="00823D8A" w:rsidRDefault="00C74F6C" w:rsidP="00A142BC">
            <w:pPr>
              <w:contextualSpacing/>
              <w:rPr>
                <w:rFonts w:ascii="Book Antiqua" w:hAnsi="Book Antiqua"/>
              </w:rPr>
            </w:pPr>
            <w:r w:rsidRPr="00823D8A">
              <w:rPr>
                <w:rFonts w:ascii="Book Antiqua" w:hAnsi="Book Antiqua"/>
              </w:rPr>
              <w:t>Funding entity interested in utilization of funds as agreed with government. They are literate</w:t>
            </w:r>
          </w:p>
        </w:tc>
        <w:tc>
          <w:tcPr>
            <w:tcW w:w="1283" w:type="dxa"/>
          </w:tcPr>
          <w:p w14:paraId="4F5DB0B8" w14:textId="77777777" w:rsidR="00C74F6C" w:rsidRPr="00823D8A" w:rsidRDefault="00C74F6C" w:rsidP="00A142BC">
            <w:pPr>
              <w:contextualSpacing/>
              <w:rPr>
                <w:rFonts w:ascii="Book Antiqua" w:hAnsi="Book Antiqua"/>
              </w:rPr>
            </w:pPr>
            <w:r w:rsidRPr="00823D8A">
              <w:rPr>
                <w:rFonts w:ascii="Book Antiqua" w:hAnsi="Book Antiqua"/>
              </w:rPr>
              <w:t xml:space="preserve">English </w:t>
            </w:r>
          </w:p>
        </w:tc>
        <w:tc>
          <w:tcPr>
            <w:tcW w:w="3117" w:type="dxa"/>
          </w:tcPr>
          <w:p w14:paraId="58516D9E" w14:textId="77777777" w:rsidR="00C74F6C" w:rsidRPr="00823D8A" w:rsidRDefault="00C74F6C" w:rsidP="00A142BC">
            <w:pPr>
              <w:contextualSpacing/>
              <w:rPr>
                <w:rFonts w:ascii="Book Antiqua" w:hAnsi="Book Antiqua"/>
              </w:rPr>
            </w:pPr>
            <w:r w:rsidRPr="00823D8A">
              <w:rPr>
                <w:rFonts w:ascii="Book Antiqua" w:hAnsi="Book Antiqua"/>
              </w:rPr>
              <w:t>Reports, Workshops, Formal Meetings</w:t>
            </w:r>
          </w:p>
        </w:tc>
      </w:tr>
      <w:tr w:rsidR="00C74F6C" w:rsidRPr="00823D8A" w14:paraId="2A4FE83F" w14:textId="77777777" w:rsidTr="00C74F6C">
        <w:tc>
          <w:tcPr>
            <w:tcW w:w="2127" w:type="dxa"/>
          </w:tcPr>
          <w:p w14:paraId="2ADE0091" w14:textId="77777777" w:rsidR="00C74F6C" w:rsidRPr="00823D8A" w:rsidRDefault="00C74F6C" w:rsidP="00A142BC">
            <w:pPr>
              <w:rPr>
                <w:rFonts w:ascii="Book Antiqua" w:hAnsi="Book Antiqua"/>
                <w:lang w:bidi="th-TH"/>
              </w:rPr>
            </w:pPr>
            <w:r w:rsidRPr="00823D8A">
              <w:rPr>
                <w:rFonts w:ascii="Book Antiqua" w:hAnsi="Book Antiqua"/>
                <w:lang w:bidi="th-TH"/>
              </w:rPr>
              <w:t>The Private Sector</w:t>
            </w:r>
          </w:p>
        </w:tc>
        <w:tc>
          <w:tcPr>
            <w:tcW w:w="3822" w:type="dxa"/>
          </w:tcPr>
          <w:p w14:paraId="21C890D8" w14:textId="77777777" w:rsidR="00C74F6C" w:rsidRPr="00823D8A" w:rsidRDefault="00C74F6C" w:rsidP="00A142BC">
            <w:pPr>
              <w:contextualSpacing/>
              <w:rPr>
                <w:rFonts w:ascii="Book Antiqua" w:hAnsi="Book Antiqua"/>
              </w:rPr>
            </w:pPr>
            <w:r w:rsidRPr="00823D8A">
              <w:rPr>
                <w:rFonts w:ascii="Book Antiqua" w:hAnsi="Book Antiqua"/>
              </w:rPr>
              <w:t>Seeking for business opportunities. They are a mixture of semi-literate and literate</w:t>
            </w:r>
          </w:p>
        </w:tc>
        <w:tc>
          <w:tcPr>
            <w:tcW w:w="1283" w:type="dxa"/>
          </w:tcPr>
          <w:p w14:paraId="266983F7" w14:textId="77777777" w:rsidR="00C74F6C" w:rsidRPr="00823D8A" w:rsidRDefault="00C74F6C" w:rsidP="00A142BC">
            <w:pPr>
              <w:contextualSpacing/>
              <w:rPr>
                <w:rFonts w:ascii="Book Antiqua" w:hAnsi="Book Antiqua"/>
              </w:rPr>
            </w:pPr>
            <w:r w:rsidRPr="00823D8A">
              <w:rPr>
                <w:rFonts w:ascii="Book Antiqua" w:hAnsi="Book Antiqua"/>
              </w:rPr>
              <w:t xml:space="preserve">English </w:t>
            </w:r>
          </w:p>
        </w:tc>
        <w:tc>
          <w:tcPr>
            <w:tcW w:w="3117" w:type="dxa"/>
          </w:tcPr>
          <w:p w14:paraId="38F857DF" w14:textId="77777777" w:rsidR="00C74F6C" w:rsidRPr="00823D8A" w:rsidRDefault="00C74F6C" w:rsidP="00A142BC">
            <w:pPr>
              <w:contextualSpacing/>
              <w:rPr>
                <w:rFonts w:ascii="Book Antiqua" w:hAnsi="Book Antiqua"/>
              </w:rPr>
            </w:pPr>
            <w:r w:rsidRPr="00823D8A">
              <w:rPr>
                <w:rFonts w:ascii="Book Antiqua" w:hAnsi="Book Antiqua"/>
              </w:rPr>
              <w:t>Radio, TV &amp; Newspaper announcements</w:t>
            </w:r>
          </w:p>
        </w:tc>
      </w:tr>
      <w:tr w:rsidR="00C74F6C" w:rsidRPr="00823D8A" w14:paraId="5E9B8F58" w14:textId="77777777" w:rsidTr="00C74F6C">
        <w:tc>
          <w:tcPr>
            <w:tcW w:w="2127" w:type="dxa"/>
          </w:tcPr>
          <w:p w14:paraId="568D7162" w14:textId="77777777" w:rsidR="00C74F6C" w:rsidRPr="00823D8A" w:rsidRDefault="00C74F6C" w:rsidP="00A142BC">
            <w:pPr>
              <w:rPr>
                <w:rFonts w:ascii="Book Antiqua" w:hAnsi="Book Antiqua"/>
                <w:lang w:bidi="th-TH"/>
              </w:rPr>
            </w:pPr>
            <w:r w:rsidRPr="00823D8A">
              <w:rPr>
                <w:rFonts w:ascii="Book Antiqua" w:hAnsi="Book Antiqua"/>
                <w:lang w:bidi="th-TH"/>
              </w:rPr>
              <w:lastRenderedPageBreak/>
              <w:t>Forest Department</w:t>
            </w:r>
          </w:p>
        </w:tc>
        <w:tc>
          <w:tcPr>
            <w:tcW w:w="3822" w:type="dxa"/>
          </w:tcPr>
          <w:p w14:paraId="0B4394CC" w14:textId="77777777" w:rsidR="00C74F6C" w:rsidRPr="00823D8A" w:rsidRDefault="00C74F6C" w:rsidP="00A142BC">
            <w:pPr>
              <w:contextualSpacing/>
              <w:rPr>
                <w:rFonts w:ascii="Book Antiqua" w:hAnsi="Book Antiqua"/>
              </w:rPr>
            </w:pPr>
            <w:r w:rsidRPr="00823D8A">
              <w:rPr>
                <w:rFonts w:ascii="Book Antiqua" w:hAnsi="Book Antiqua"/>
              </w:rPr>
              <w:t>Government institution mandated to conserve forests. They are literate</w:t>
            </w:r>
          </w:p>
        </w:tc>
        <w:tc>
          <w:tcPr>
            <w:tcW w:w="1283" w:type="dxa"/>
          </w:tcPr>
          <w:p w14:paraId="3AB00192" w14:textId="77777777" w:rsidR="00C74F6C" w:rsidRPr="00823D8A" w:rsidRDefault="00C74F6C" w:rsidP="00A142BC">
            <w:pPr>
              <w:contextualSpacing/>
              <w:rPr>
                <w:rFonts w:ascii="Book Antiqua" w:hAnsi="Book Antiqua"/>
              </w:rPr>
            </w:pPr>
            <w:r w:rsidRPr="00823D8A">
              <w:rPr>
                <w:rFonts w:ascii="Book Antiqua" w:hAnsi="Book Antiqua"/>
              </w:rPr>
              <w:t xml:space="preserve">English </w:t>
            </w:r>
          </w:p>
        </w:tc>
        <w:tc>
          <w:tcPr>
            <w:tcW w:w="3117" w:type="dxa"/>
          </w:tcPr>
          <w:p w14:paraId="0D38FF01" w14:textId="77777777" w:rsidR="00C74F6C" w:rsidRPr="00823D8A" w:rsidRDefault="00C74F6C" w:rsidP="00A142BC">
            <w:pPr>
              <w:contextualSpacing/>
              <w:rPr>
                <w:rFonts w:ascii="Book Antiqua" w:hAnsi="Book Antiqua"/>
              </w:rPr>
            </w:pPr>
            <w:r w:rsidRPr="00823D8A">
              <w:rPr>
                <w:rFonts w:ascii="Book Antiqua" w:hAnsi="Book Antiqua"/>
              </w:rPr>
              <w:t>Formal meetings, trainings, reports, emails, letters</w:t>
            </w:r>
          </w:p>
        </w:tc>
      </w:tr>
      <w:tr w:rsidR="00C74F6C" w:rsidRPr="00823D8A" w14:paraId="6EC8F9F0" w14:textId="77777777" w:rsidTr="00C74F6C">
        <w:tc>
          <w:tcPr>
            <w:tcW w:w="2127" w:type="dxa"/>
          </w:tcPr>
          <w:p w14:paraId="10D715D6" w14:textId="77777777" w:rsidR="00C74F6C" w:rsidRPr="00823D8A" w:rsidRDefault="00C74F6C" w:rsidP="00A142BC">
            <w:pPr>
              <w:rPr>
                <w:rFonts w:ascii="Book Antiqua" w:hAnsi="Book Antiqua"/>
                <w:lang w:bidi="th-TH"/>
              </w:rPr>
            </w:pPr>
            <w:r w:rsidRPr="00823D8A">
              <w:rPr>
                <w:rFonts w:ascii="Book Antiqua" w:hAnsi="Book Antiqua"/>
                <w:lang w:bidi="th-TH"/>
              </w:rPr>
              <w:t>Ministry of Agriculture</w:t>
            </w:r>
          </w:p>
        </w:tc>
        <w:tc>
          <w:tcPr>
            <w:tcW w:w="3822" w:type="dxa"/>
          </w:tcPr>
          <w:p w14:paraId="266D77AE" w14:textId="77777777" w:rsidR="00C74F6C" w:rsidRPr="00823D8A" w:rsidRDefault="00C74F6C" w:rsidP="00A142BC">
            <w:pPr>
              <w:contextualSpacing/>
              <w:rPr>
                <w:rFonts w:ascii="Book Antiqua" w:hAnsi="Book Antiqua"/>
              </w:rPr>
            </w:pPr>
            <w:r w:rsidRPr="00823D8A">
              <w:rPr>
                <w:rFonts w:ascii="Book Antiqua" w:hAnsi="Book Antiqua"/>
              </w:rPr>
              <w:t>Government institution mandated to promote agriculture. They are literate</w:t>
            </w:r>
          </w:p>
        </w:tc>
        <w:tc>
          <w:tcPr>
            <w:tcW w:w="1283" w:type="dxa"/>
          </w:tcPr>
          <w:p w14:paraId="509505E2" w14:textId="77777777" w:rsidR="00C74F6C" w:rsidRPr="00823D8A" w:rsidRDefault="00C74F6C" w:rsidP="00A142BC">
            <w:pPr>
              <w:contextualSpacing/>
              <w:rPr>
                <w:rFonts w:ascii="Book Antiqua" w:hAnsi="Book Antiqua"/>
              </w:rPr>
            </w:pPr>
            <w:r w:rsidRPr="00823D8A">
              <w:rPr>
                <w:rFonts w:ascii="Book Antiqua" w:hAnsi="Book Antiqua"/>
              </w:rPr>
              <w:t xml:space="preserve">English </w:t>
            </w:r>
          </w:p>
        </w:tc>
        <w:tc>
          <w:tcPr>
            <w:tcW w:w="3117" w:type="dxa"/>
          </w:tcPr>
          <w:p w14:paraId="000F875F" w14:textId="77777777" w:rsidR="00C74F6C" w:rsidRPr="00823D8A" w:rsidRDefault="00C74F6C" w:rsidP="00A142BC">
            <w:pPr>
              <w:contextualSpacing/>
              <w:rPr>
                <w:rFonts w:ascii="Book Antiqua" w:hAnsi="Book Antiqua"/>
              </w:rPr>
            </w:pPr>
            <w:r w:rsidRPr="00823D8A">
              <w:rPr>
                <w:rFonts w:ascii="Book Antiqua" w:hAnsi="Book Antiqua"/>
              </w:rPr>
              <w:t>Formal meetings, trainings, reports, emails, letters</w:t>
            </w:r>
          </w:p>
        </w:tc>
      </w:tr>
      <w:tr w:rsidR="00C74F6C" w:rsidRPr="00823D8A" w14:paraId="43F619D9" w14:textId="77777777" w:rsidTr="00C74F6C">
        <w:tc>
          <w:tcPr>
            <w:tcW w:w="2127" w:type="dxa"/>
          </w:tcPr>
          <w:p w14:paraId="2F294F65" w14:textId="77777777" w:rsidR="00C74F6C" w:rsidRPr="00823D8A" w:rsidRDefault="00C74F6C" w:rsidP="00A142BC">
            <w:pPr>
              <w:rPr>
                <w:rFonts w:ascii="Book Antiqua" w:hAnsi="Book Antiqua"/>
                <w:lang w:bidi="th-TH"/>
              </w:rPr>
            </w:pPr>
            <w:r w:rsidRPr="00823D8A">
              <w:rPr>
                <w:rFonts w:ascii="Book Antiqua" w:hAnsi="Book Antiqua"/>
                <w:lang w:bidi="th-TH"/>
              </w:rPr>
              <w:t>Ministry of Fisheries and Livestock</w:t>
            </w:r>
          </w:p>
        </w:tc>
        <w:tc>
          <w:tcPr>
            <w:tcW w:w="3822" w:type="dxa"/>
          </w:tcPr>
          <w:p w14:paraId="5ED7A9D6" w14:textId="77777777" w:rsidR="00C74F6C" w:rsidRPr="00823D8A" w:rsidRDefault="00C74F6C" w:rsidP="00A142BC">
            <w:pPr>
              <w:contextualSpacing/>
              <w:rPr>
                <w:rFonts w:ascii="Book Antiqua" w:hAnsi="Book Antiqua"/>
              </w:rPr>
            </w:pPr>
            <w:r w:rsidRPr="00823D8A">
              <w:rPr>
                <w:rFonts w:ascii="Book Antiqua" w:hAnsi="Book Antiqua"/>
              </w:rPr>
              <w:t>Government institution mandated to regulate the livestock and fisheries sector. They are literate</w:t>
            </w:r>
          </w:p>
        </w:tc>
        <w:tc>
          <w:tcPr>
            <w:tcW w:w="1283" w:type="dxa"/>
          </w:tcPr>
          <w:p w14:paraId="129B4FE9" w14:textId="77777777" w:rsidR="00C74F6C" w:rsidRPr="00823D8A" w:rsidRDefault="00C74F6C" w:rsidP="00A142BC">
            <w:pPr>
              <w:contextualSpacing/>
              <w:rPr>
                <w:rFonts w:ascii="Book Antiqua" w:hAnsi="Book Antiqua"/>
              </w:rPr>
            </w:pPr>
            <w:r w:rsidRPr="00823D8A">
              <w:rPr>
                <w:rFonts w:ascii="Book Antiqua" w:hAnsi="Book Antiqua"/>
              </w:rPr>
              <w:t xml:space="preserve">English </w:t>
            </w:r>
          </w:p>
        </w:tc>
        <w:tc>
          <w:tcPr>
            <w:tcW w:w="3117" w:type="dxa"/>
          </w:tcPr>
          <w:p w14:paraId="6B5556F6" w14:textId="77777777" w:rsidR="00C74F6C" w:rsidRPr="00823D8A" w:rsidRDefault="00C74F6C" w:rsidP="00A142BC">
            <w:pPr>
              <w:contextualSpacing/>
              <w:rPr>
                <w:rFonts w:ascii="Book Antiqua" w:hAnsi="Book Antiqua"/>
              </w:rPr>
            </w:pPr>
            <w:r w:rsidRPr="00823D8A">
              <w:rPr>
                <w:rFonts w:ascii="Book Antiqua" w:hAnsi="Book Antiqua"/>
              </w:rPr>
              <w:t>Formal meetings, trainings, reports, emails, letters</w:t>
            </w:r>
          </w:p>
        </w:tc>
      </w:tr>
      <w:tr w:rsidR="00C74F6C" w:rsidRPr="00823D8A" w14:paraId="527EB052" w14:textId="77777777" w:rsidTr="00C74F6C">
        <w:tc>
          <w:tcPr>
            <w:tcW w:w="2127" w:type="dxa"/>
          </w:tcPr>
          <w:p w14:paraId="534A64AF" w14:textId="77777777" w:rsidR="00C74F6C" w:rsidRPr="00823D8A" w:rsidRDefault="00C74F6C" w:rsidP="00A142BC">
            <w:pPr>
              <w:rPr>
                <w:rFonts w:ascii="Book Antiqua" w:hAnsi="Book Antiqua"/>
                <w:lang w:bidi="th-TH"/>
              </w:rPr>
            </w:pPr>
            <w:r w:rsidRPr="00823D8A">
              <w:rPr>
                <w:rFonts w:ascii="Book Antiqua" w:hAnsi="Book Antiqua"/>
                <w:lang w:bidi="th-TH"/>
              </w:rPr>
              <w:t>Water Resources Management Agency</w:t>
            </w:r>
          </w:p>
        </w:tc>
        <w:tc>
          <w:tcPr>
            <w:tcW w:w="3822" w:type="dxa"/>
          </w:tcPr>
          <w:p w14:paraId="68057905" w14:textId="77777777" w:rsidR="00C74F6C" w:rsidRPr="00823D8A" w:rsidRDefault="00C74F6C" w:rsidP="00A142BC">
            <w:pPr>
              <w:contextualSpacing/>
              <w:rPr>
                <w:rFonts w:ascii="Book Antiqua" w:hAnsi="Book Antiqua"/>
              </w:rPr>
            </w:pPr>
            <w:r w:rsidRPr="00823D8A">
              <w:rPr>
                <w:rFonts w:ascii="Book Antiqua" w:hAnsi="Book Antiqua"/>
              </w:rPr>
              <w:t>Government institution mandated to regulate water extraction. They are literate</w:t>
            </w:r>
          </w:p>
        </w:tc>
        <w:tc>
          <w:tcPr>
            <w:tcW w:w="1283" w:type="dxa"/>
          </w:tcPr>
          <w:p w14:paraId="3500A0CA" w14:textId="77777777" w:rsidR="00C74F6C" w:rsidRPr="00823D8A" w:rsidRDefault="00C74F6C" w:rsidP="00A142BC">
            <w:pPr>
              <w:contextualSpacing/>
              <w:rPr>
                <w:rFonts w:ascii="Book Antiqua" w:hAnsi="Book Antiqua"/>
              </w:rPr>
            </w:pPr>
            <w:r w:rsidRPr="00823D8A">
              <w:rPr>
                <w:rFonts w:ascii="Book Antiqua" w:hAnsi="Book Antiqua"/>
              </w:rPr>
              <w:t xml:space="preserve">English </w:t>
            </w:r>
          </w:p>
        </w:tc>
        <w:tc>
          <w:tcPr>
            <w:tcW w:w="3117" w:type="dxa"/>
          </w:tcPr>
          <w:p w14:paraId="74253567" w14:textId="77777777" w:rsidR="00C74F6C" w:rsidRPr="00823D8A" w:rsidRDefault="00C74F6C" w:rsidP="00A142BC">
            <w:pPr>
              <w:contextualSpacing/>
              <w:rPr>
                <w:rFonts w:ascii="Book Antiqua" w:hAnsi="Book Antiqua"/>
              </w:rPr>
            </w:pPr>
            <w:r w:rsidRPr="00823D8A">
              <w:rPr>
                <w:rFonts w:ascii="Book Antiqua" w:hAnsi="Book Antiqua"/>
              </w:rPr>
              <w:t>Formal meetings, trainings, reports, emails, letters</w:t>
            </w:r>
          </w:p>
        </w:tc>
      </w:tr>
      <w:tr w:rsidR="00C74F6C" w:rsidRPr="00823D8A" w14:paraId="167407F3" w14:textId="77777777" w:rsidTr="00C74F6C">
        <w:tc>
          <w:tcPr>
            <w:tcW w:w="2127" w:type="dxa"/>
          </w:tcPr>
          <w:p w14:paraId="613F1606" w14:textId="77777777" w:rsidR="00C74F6C" w:rsidRPr="00823D8A" w:rsidRDefault="00C74F6C" w:rsidP="00A142BC">
            <w:pPr>
              <w:rPr>
                <w:rFonts w:ascii="Book Antiqua" w:hAnsi="Book Antiqua"/>
                <w:lang w:bidi="th-TH"/>
              </w:rPr>
            </w:pPr>
            <w:r w:rsidRPr="00823D8A">
              <w:rPr>
                <w:rFonts w:ascii="Book Antiqua" w:hAnsi="Book Antiqua"/>
                <w:lang w:bidi="th-TH"/>
              </w:rPr>
              <w:t>Zambia Environmental Management Agency</w:t>
            </w:r>
          </w:p>
        </w:tc>
        <w:tc>
          <w:tcPr>
            <w:tcW w:w="3822" w:type="dxa"/>
          </w:tcPr>
          <w:p w14:paraId="4C3CD505" w14:textId="77777777" w:rsidR="00C74F6C" w:rsidRPr="00823D8A" w:rsidRDefault="00C74F6C" w:rsidP="00A142BC">
            <w:pPr>
              <w:contextualSpacing/>
              <w:rPr>
                <w:rFonts w:ascii="Book Antiqua" w:hAnsi="Book Antiqua"/>
              </w:rPr>
            </w:pPr>
            <w:r w:rsidRPr="00823D8A">
              <w:rPr>
                <w:rFonts w:ascii="Book Antiqua" w:hAnsi="Book Antiqua"/>
              </w:rPr>
              <w:t>Government institution mandated to protect the environment and promote natural resource management. They are literate</w:t>
            </w:r>
          </w:p>
        </w:tc>
        <w:tc>
          <w:tcPr>
            <w:tcW w:w="1283" w:type="dxa"/>
          </w:tcPr>
          <w:p w14:paraId="54C50FC9" w14:textId="77777777" w:rsidR="00C74F6C" w:rsidRPr="00823D8A" w:rsidRDefault="00C74F6C" w:rsidP="00A142BC">
            <w:pPr>
              <w:contextualSpacing/>
              <w:rPr>
                <w:rFonts w:ascii="Book Antiqua" w:hAnsi="Book Antiqua"/>
              </w:rPr>
            </w:pPr>
            <w:r w:rsidRPr="00823D8A">
              <w:rPr>
                <w:rFonts w:ascii="Book Antiqua" w:hAnsi="Book Antiqua"/>
              </w:rPr>
              <w:t xml:space="preserve">English </w:t>
            </w:r>
          </w:p>
        </w:tc>
        <w:tc>
          <w:tcPr>
            <w:tcW w:w="3117" w:type="dxa"/>
          </w:tcPr>
          <w:p w14:paraId="26FB6C3C" w14:textId="77777777" w:rsidR="00C74F6C" w:rsidRPr="00823D8A" w:rsidRDefault="00C74F6C" w:rsidP="00A142BC">
            <w:pPr>
              <w:contextualSpacing/>
              <w:rPr>
                <w:rFonts w:ascii="Book Antiqua" w:hAnsi="Book Antiqua"/>
              </w:rPr>
            </w:pPr>
            <w:r w:rsidRPr="00823D8A">
              <w:rPr>
                <w:rFonts w:ascii="Book Antiqua" w:hAnsi="Book Antiqua"/>
              </w:rPr>
              <w:t>Formal meetings, trainings, reports, emails, letters</w:t>
            </w:r>
          </w:p>
        </w:tc>
      </w:tr>
      <w:tr w:rsidR="00C74F6C" w:rsidRPr="00823D8A" w14:paraId="70FD7B64" w14:textId="77777777" w:rsidTr="00C74F6C">
        <w:tc>
          <w:tcPr>
            <w:tcW w:w="2127" w:type="dxa"/>
          </w:tcPr>
          <w:p w14:paraId="7C61BA0F" w14:textId="77777777" w:rsidR="00C74F6C" w:rsidRPr="00823D8A" w:rsidRDefault="00C74F6C" w:rsidP="00A142BC">
            <w:pPr>
              <w:rPr>
                <w:rFonts w:ascii="Book Antiqua" w:hAnsi="Book Antiqua"/>
                <w:lang w:bidi="th-TH"/>
              </w:rPr>
            </w:pPr>
            <w:r w:rsidRPr="00823D8A">
              <w:rPr>
                <w:rFonts w:ascii="Book Antiqua" w:hAnsi="Book Antiqua"/>
                <w:lang w:bidi="th-TH"/>
              </w:rPr>
              <w:t>Provincial Administration</w:t>
            </w:r>
          </w:p>
        </w:tc>
        <w:tc>
          <w:tcPr>
            <w:tcW w:w="3822" w:type="dxa"/>
          </w:tcPr>
          <w:p w14:paraId="4C2BC7E9" w14:textId="77777777" w:rsidR="00C74F6C" w:rsidRPr="00823D8A" w:rsidRDefault="00C74F6C" w:rsidP="00A142BC">
            <w:pPr>
              <w:contextualSpacing/>
              <w:rPr>
                <w:rFonts w:ascii="Book Antiqua" w:hAnsi="Book Antiqua"/>
              </w:rPr>
            </w:pPr>
            <w:r w:rsidRPr="00823D8A">
              <w:rPr>
                <w:rFonts w:ascii="Book Antiqua" w:hAnsi="Book Antiqua"/>
              </w:rPr>
              <w:t>Government institution administering service delivery at provincial level</w:t>
            </w:r>
          </w:p>
        </w:tc>
        <w:tc>
          <w:tcPr>
            <w:tcW w:w="1283" w:type="dxa"/>
          </w:tcPr>
          <w:p w14:paraId="46A1163A" w14:textId="77777777" w:rsidR="00C74F6C" w:rsidRPr="00823D8A" w:rsidRDefault="00C74F6C" w:rsidP="00A142BC">
            <w:pPr>
              <w:contextualSpacing/>
              <w:rPr>
                <w:rFonts w:ascii="Book Antiqua" w:hAnsi="Book Antiqua"/>
              </w:rPr>
            </w:pPr>
            <w:r w:rsidRPr="00823D8A">
              <w:rPr>
                <w:rFonts w:ascii="Book Antiqua" w:hAnsi="Book Antiqua"/>
              </w:rPr>
              <w:t xml:space="preserve">English </w:t>
            </w:r>
          </w:p>
        </w:tc>
        <w:tc>
          <w:tcPr>
            <w:tcW w:w="3117" w:type="dxa"/>
          </w:tcPr>
          <w:p w14:paraId="2CDE8E15" w14:textId="77777777" w:rsidR="00C74F6C" w:rsidRPr="00823D8A" w:rsidRDefault="00C74F6C" w:rsidP="00A142BC">
            <w:pPr>
              <w:contextualSpacing/>
              <w:rPr>
                <w:rFonts w:ascii="Book Antiqua" w:hAnsi="Book Antiqua"/>
              </w:rPr>
            </w:pPr>
            <w:r w:rsidRPr="00823D8A">
              <w:rPr>
                <w:rFonts w:ascii="Book Antiqua" w:hAnsi="Book Antiqua"/>
              </w:rPr>
              <w:t>Formal meetings, trainings, reports, emails, letters</w:t>
            </w:r>
          </w:p>
        </w:tc>
      </w:tr>
      <w:tr w:rsidR="00C74F6C" w:rsidRPr="00823D8A" w14:paraId="5D092223" w14:textId="77777777" w:rsidTr="00C74F6C">
        <w:tc>
          <w:tcPr>
            <w:tcW w:w="2127" w:type="dxa"/>
          </w:tcPr>
          <w:p w14:paraId="47739B45" w14:textId="77777777" w:rsidR="00C74F6C" w:rsidRPr="00823D8A" w:rsidRDefault="00C74F6C" w:rsidP="00A142BC">
            <w:pPr>
              <w:contextualSpacing/>
              <w:rPr>
                <w:rFonts w:ascii="Book Antiqua" w:hAnsi="Book Antiqua"/>
              </w:rPr>
            </w:pPr>
            <w:r w:rsidRPr="00823D8A">
              <w:rPr>
                <w:rFonts w:ascii="Book Antiqua" w:hAnsi="Book Antiqua"/>
                <w:lang w:bidi="th-TH"/>
              </w:rPr>
              <w:t>District local Councils</w:t>
            </w:r>
          </w:p>
        </w:tc>
        <w:tc>
          <w:tcPr>
            <w:tcW w:w="3822" w:type="dxa"/>
          </w:tcPr>
          <w:p w14:paraId="39188E4B" w14:textId="77777777" w:rsidR="00C74F6C" w:rsidRPr="00823D8A" w:rsidRDefault="00C74F6C" w:rsidP="00A142BC">
            <w:pPr>
              <w:contextualSpacing/>
              <w:rPr>
                <w:rFonts w:ascii="Book Antiqua" w:hAnsi="Book Antiqua"/>
              </w:rPr>
            </w:pPr>
            <w:r w:rsidRPr="00823D8A">
              <w:rPr>
                <w:rFonts w:ascii="Book Antiqua" w:hAnsi="Book Antiqua"/>
              </w:rPr>
              <w:t>Government institution administering service delivery at district level. They are literate</w:t>
            </w:r>
          </w:p>
        </w:tc>
        <w:tc>
          <w:tcPr>
            <w:tcW w:w="1283" w:type="dxa"/>
          </w:tcPr>
          <w:p w14:paraId="7E17A01E" w14:textId="77777777" w:rsidR="00C74F6C" w:rsidRPr="00823D8A" w:rsidRDefault="00C74F6C" w:rsidP="00A142BC">
            <w:pPr>
              <w:contextualSpacing/>
              <w:rPr>
                <w:rFonts w:ascii="Book Antiqua" w:hAnsi="Book Antiqua"/>
              </w:rPr>
            </w:pPr>
            <w:r w:rsidRPr="00823D8A">
              <w:rPr>
                <w:rFonts w:ascii="Book Antiqua" w:hAnsi="Book Antiqua"/>
              </w:rPr>
              <w:t xml:space="preserve">English </w:t>
            </w:r>
          </w:p>
        </w:tc>
        <w:tc>
          <w:tcPr>
            <w:tcW w:w="3117" w:type="dxa"/>
          </w:tcPr>
          <w:p w14:paraId="6B66AD09" w14:textId="77777777" w:rsidR="00C74F6C" w:rsidRPr="00823D8A" w:rsidRDefault="00C74F6C" w:rsidP="00A142BC">
            <w:pPr>
              <w:contextualSpacing/>
              <w:rPr>
                <w:rFonts w:ascii="Book Antiqua" w:hAnsi="Book Antiqua"/>
              </w:rPr>
            </w:pPr>
            <w:r w:rsidRPr="00823D8A">
              <w:rPr>
                <w:rFonts w:ascii="Book Antiqua" w:hAnsi="Book Antiqua"/>
              </w:rPr>
              <w:t>Formal meetings, trainings, reports, emails, letters</w:t>
            </w:r>
          </w:p>
        </w:tc>
      </w:tr>
      <w:tr w:rsidR="00C74F6C" w:rsidRPr="00823D8A" w14:paraId="49A43695" w14:textId="77777777" w:rsidTr="00A142BC">
        <w:tc>
          <w:tcPr>
            <w:tcW w:w="10349" w:type="dxa"/>
            <w:gridSpan w:val="4"/>
          </w:tcPr>
          <w:p w14:paraId="426F79E6" w14:textId="77777777" w:rsidR="00C74F6C" w:rsidRPr="00823D8A" w:rsidRDefault="00C74F6C" w:rsidP="00A142BC">
            <w:pPr>
              <w:contextualSpacing/>
              <w:rPr>
                <w:rFonts w:ascii="Book Antiqua" w:hAnsi="Book Antiqua"/>
                <w:b/>
                <w:bCs/>
              </w:rPr>
            </w:pPr>
            <w:r w:rsidRPr="00823D8A">
              <w:rPr>
                <w:rFonts w:ascii="Book Antiqua" w:hAnsi="Book Antiqua"/>
                <w:b/>
                <w:bCs/>
              </w:rPr>
              <w:t>Interests and influence of disadvantaged or vulnerable groups/individuals of the Project</w:t>
            </w:r>
          </w:p>
        </w:tc>
      </w:tr>
      <w:tr w:rsidR="00C74F6C" w:rsidRPr="00823D8A" w14:paraId="7F80273F" w14:textId="77777777" w:rsidTr="00C74F6C">
        <w:tc>
          <w:tcPr>
            <w:tcW w:w="2127" w:type="dxa"/>
          </w:tcPr>
          <w:p w14:paraId="3BCEDDA7" w14:textId="77777777" w:rsidR="00C74F6C" w:rsidRPr="00823D8A" w:rsidRDefault="00C74F6C" w:rsidP="00A142BC">
            <w:pPr>
              <w:contextualSpacing/>
              <w:rPr>
                <w:rFonts w:ascii="Book Antiqua" w:hAnsi="Book Antiqua"/>
              </w:rPr>
            </w:pPr>
            <w:r w:rsidRPr="00823D8A">
              <w:rPr>
                <w:rFonts w:ascii="Book Antiqua" w:hAnsi="Book Antiqua"/>
              </w:rPr>
              <w:t>Elderly people</w:t>
            </w:r>
          </w:p>
        </w:tc>
        <w:tc>
          <w:tcPr>
            <w:tcW w:w="3822" w:type="dxa"/>
          </w:tcPr>
          <w:p w14:paraId="0A1A1C40" w14:textId="77777777" w:rsidR="00C74F6C" w:rsidRPr="00823D8A" w:rsidRDefault="00C74F6C" w:rsidP="00A142BC">
            <w:pPr>
              <w:contextualSpacing/>
              <w:rPr>
                <w:rFonts w:ascii="Book Antiqua" w:hAnsi="Book Antiqua"/>
              </w:rPr>
            </w:pPr>
            <w:r w:rsidRPr="00823D8A">
              <w:rPr>
                <w:rFonts w:ascii="Book Antiqua" w:hAnsi="Book Antiqua"/>
              </w:rPr>
              <w:t>Weak and are dependent on support from relatives. The hardly attend community meetings and are hardly involved in livelihood activities. They are mostly illiterate</w:t>
            </w:r>
          </w:p>
        </w:tc>
        <w:tc>
          <w:tcPr>
            <w:tcW w:w="1283" w:type="dxa"/>
          </w:tcPr>
          <w:p w14:paraId="26BA68CA" w14:textId="77777777" w:rsidR="00C74F6C" w:rsidRPr="00823D8A" w:rsidRDefault="00C74F6C" w:rsidP="00A142BC">
            <w:pPr>
              <w:contextualSpacing/>
              <w:rPr>
                <w:rFonts w:ascii="Book Antiqua" w:hAnsi="Book Antiqua"/>
              </w:rPr>
            </w:pPr>
            <w:r w:rsidRPr="00823D8A">
              <w:rPr>
                <w:rFonts w:ascii="Book Antiqua" w:hAnsi="Book Antiqua"/>
              </w:rPr>
              <w:t>Local</w:t>
            </w:r>
          </w:p>
        </w:tc>
        <w:tc>
          <w:tcPr>
            <w:tcW w:w="3117" w:type="dxa"/>
          </w:tcPr>
          <w:p w14:paraId="5852E74C" w14:textId="77777777" w:rsidR="00C74F6C" w:rsidRPr="00823D8A" w:rsidRDefault="00C74F6C" w:rsidP="00A142BC">
            <w:pPr>
              <w:contextualSpacing/>
              <w:rPr>
                <w:rFonts w:ascii="Book Antiqua" w:hAnsi="Book Antiqua"/>
              </w:rPr>
            </w:pPr>
            <w:r w:rsidRPr="00823D8A">
              <w:rPr>
                <w:rFonts w:ascii="Book Antiqua" w:hAnsi="Book Antiqua"/>
              </w:rPr>
              <w:t>Separate physical meetings with them</w:t>
            </w:r>
          </w:p>
        </w:tc>
      </w:tr>
      <w:tr w:rsidR="00C74F6C" w:rsidRPr="00823D8A" w14:paraId="245AB76A" w14:textId="77777777" w:rsidTr="00C74F6C">
        <w:tc>
          <w:tcPr>
            <w:tcW w:w="2127" w:type="dxa"/>
          </w:tcPr>
          <w:p w14:paraId="726E9784" w14:textId="77777777" w:rsidR="00C74F6C" w:rsidRPr="00823D8A" w:rsidRDefault="00C74F6C" w:rsidP="00A142BC">
            <w:pPr>
              <w:contextualSpacing/>
              <w:rPr>
                <w:rFonts w:ascii="Book Antiqua" w:hAnsi="Book Antiqua"/>
              </w:rPr>
            </w:pPr>
            <w:r w:rsidRPr="00823D8A">
              <w:rPr>
                <w:rFonts w:ascii="Book Antiqua" w:hAnsi="Book Antiqua"/>
              </w:rPr>
              <w:t xml:space="preserve">Persons with disabilities (physical or mental)  </w:t>
            </w:r>
          </w:p>
        </w:tc>
        <w:tc>
          <w:tcPr>
            <w:tcW w:w="3822" w:type="dxa"/>
          </w:tcPr>
          <w:p w14:paraId="17B79812" w14:textId="77777777" w:rsidR="00C74F6C" w:rsidRPr="00823D8A" w:rsidRDefault="00C74F6C" w:rsidP="00A142BC">
            <w:pPr>
              <w:contextualSpacing/>
              <w:rPr>
                <w:rFonts w:ascii="Book Antiqua" w:hAnsi="Book Antiqua"/>
              </w:rPr>
            </w:pPr>
            <w:r w:rsidRPr="00823D8A">
              <w:rPr>
                <w:rFonts w:ascii="Book Antiqua" w:hAnsi="Book Antiqua"/>
              </w:rPr>
              <w:t>The physically challenged may have accessibility challenges</w:t>
            </w:r>
            <w:r w:rsidRPr="00823D8A">
              <w:rPr>
                <w:rFonts w:ascii="Book Antiqua" w:hAnsi="Book Antiqua"/>
              </w:rPr>
              <w:cr/>
              <w:t>. The mentally challenged are not allowed to participate in meetings. They are mostly illiterate</w:t>
            </w:r>
          </w:p>
        </w:tc>
        <w:tc>
          <w:tcPr>
            <w:tcW w:w="1283" w:type="dxa"/>
          </w:tcPr>
          <w:p w14:paraId="79519A6A" w14:textId="77777777" w:rsidR="00C74F6C" w:rsidRPr="00823D8A" w:rsidRDefault="00C74F6C" w:rsidP="00A142BC">
            <w:pPr>
              <w:contextualSpacing/>
              <w:rPr>
                <w:rFonts w:ascii="Book Antiqua" w:hAnsi="Book Antiqua"/>
              </w:rPr>
            </w:pPr>
            <w:r w:rsidRPr="00823D8A">
              <w:rPr>
                <w:rFonts w:ascii="Book Antiqua" w:hAnsi="Book Antiqua"/>
              </w:rPr>
              <w:t>Local</w:t>
            </w:r>
          </w:p>
        </w:tc>
        <w:tc>
          <w:tcPr>
            <w:tcW w:w="3117" w:type="dxa"/>
          </w:tcPr>
          <w:p w14:paraId="4A9DD755" w14:textId="77777777" w:rsidR="00C74F6C" w:rsidRPr="00823D8A" w:rsidRDefault="00C74F6C" w:rsidP="00A142BC">
            <w:pPr>
              <w:contextualSpacing/>
              <w:rPr>
                <w:rFonts w:ascii="Book Antiqua" w:hAnsi="Book Antiqua"/>
              </w:rPr>
            </w:pPr>
            <w:r w:rsidRPr="00823D8A">
              <w:rPr>
                <w:rFonts w:ascii="Book Antiqua" w:hAnsi="Book Antiqua"/>
              </w:rPr>
              <w:t>Separate physical meetings with them</w:t>
            </w:r>
          </w:p>
        </w:tc>
      </w:tr>
      <w:tr w:rsidR="00C74F6C" w:rsidRPr="00823D8A" w14:paraId="21417951" w14:textId="77777777" w:rsidTr="00C74F6C">
        <w:tc>
          <w:tcPr>
            <w:tcW w:w="2127" w:type="dxa"/>
          </w:tcPr>
          <w:p w14:paraId="473B27B0" w14:textId="77777777" w:rsidR="00C74F6C" w:rsidRPr="00823D8A" w:rsidRDefault="00C74F6C" w:rsidP="00A142BC">
            <w:pPr>
              <w:contextualSpacing/>
              <w:rPr>
                <w:rFonts w:ascii="Book Antiqua" w:hAnsi="Book Antiqua"/>
              </w:rPr>
            </w:pPr>
            <w:r w:rsidRPr="00823D8A">
              <w:rPr>
                <w:rFonts w:ascii="Book Antiqua" w:hAnsi="Book Antiqua"/>
              </w:rPr>
              <w:t xml:space="preserve">Poor women and children </w:t>
            </w:r>
          </w:p>
        </w:tc>
        <w:tc>
          <w:tcPr>
            <w:tcW w:w="3822" w:type="dxa"/>
          </w:tcPr>
          <w:p w14:paraId="436E5E08" w14:textId="77777777" w:rsidR="00C74F6C" w:rsidRPr="00823D8A" w:rsidRDefault="00C74F6C" w:rsidP="00A142BC">
            <w:pPr>
              <w:contextualSpacing/>
              <w:rPr>
                <w:rFonts w:ascii="Book Antiqua" w:hAnsi="Book Antiqua"/>
              </w:rPr>
            </w:pPr>
            <w:r w:rsidRPr="00823D8A">
              <w:rPr>
                <w:rFonts w:ascii="Book Antiqua" w:hAnsi="Book Antiqua"/>
              </w:rPr>
              <w:t>Their voice is rarely considered and therefore shun community meetings. They are illiterate</w:t>
            </w:r>
          </w:p>
        </w:tc>
        <w:tc>
          <w:tcPr>
            <w:tcW w:w="1283" w:type="dxa"/>
          </w:tcPr>
          <w:p w14:paraId="7C1A439A" w14:textId="77777777" w:rsidR="00C74F6C" w:rsidRPr="00823D8A" w:rsidRDefault="00C74F6C" w:rsidP="00A142BC">
            <w:pPr>
              <w:contextualSpacing/>
              <w:rPr>
                <w:rFonts w:ascii="Book Antiqua" w:hAnsi="Book Antiqua"/>
              </w:rPr>
            </w:pPr>
            <w:r w:rsidRPr="00823D8A">
              <w:rPr>
                <w:rFonts w:ascii="Book Antiqua" w:hAnsi="Book Antiqua"/>
              </w:rPr>
              <w:t>Local</w:t>
            </w:r>
          </w:p>
        </w:tc>
        <w:tc>
          <w:tcPr>
            <w:tcW w:w="3117" w:type="dxa"/>
          </w:tcPr>
          <w:p w14:paraId="16A05DF7" w14:textId="77777777" w:rsidR="00C74F6C" w:rsidRPr="00823D8A" w:rsidRDefault="00C74F6C" w:rsidP="00A142BC">
            <w:pPr>
              <w:contextualSpacing/>
              <w:rPr>
                <w:rFonts w:ascii="Book Antiqua" w:hAnsi="Book Antiqua"/>
              </w:rPr>
            </w:pPr>
            <w:r w:rsidRPr="00823D8A">
              <w:rPr>
                <w:rFonts w:ascii="Book Antiqua" w:hAnsi="Book Antiqua"/>
              </w:rPr>
              <w:t>Separate physical meetings with them</w:t>
            </w:r>
          </w:p>
        </w:tc>
      </w:tr>
      <w:tr w:rsidR="00C74F6C" w:rsidRPr="00823D8A" w14:paraId="556C86AD" w14:textId="77777777" w:rsidTr="00C74F6C">
        <w:tc>
          <w:tcPr>
            <w:tcW w:w="2127" w:type="dxa"/>
          </w:tcPr>
          <w:p w14:paraId="67D7CED2" w14:textId="77777777" w:rsidR="00C74F6C" w:rsidRPr="00823D8A" w:rsidRDefault="00C74F6C" w:rsidP="00A142BC">
            <w:pPr>
              <w:contextualSpacing/>
              <w:rPr>
                <w:rFonts w:ascii="Book Antiqua" w:hAnsi="Book Antiqua"/>
              </w:rPr>
            </w:pPr>
            <w:r w:rsidRPr="00823D8A">
              <w:rPr>
                <w:rFonts w:ascii="Book Antiqua" w:hAnsi="Book Antiqua"/>
              </w:rPr>
              <w:t>Poor female headed households</w:t>
            </w:r>
          </w:p>
        </w:tc>
        <w:tc>
          <w:tcPr>
            <w:tcW w:w="3822" w:type="dxa"/>
          </w:tcPr>
          <w:p w14:paraId="5D26498B" w14:textId="77777777" w:rsidR="00C74F6C" w:rsidRPr="00823D8A" w:rsidRDefault="00C74F6C" w:rsidP="00A142BC">
            <w:pPr>
              <w:contextualSpacing/>
              <w:rPr>
                <w:rFonts w:ascii="Book Antiqua" w:hAnsi="Book Antiqua"/>
              </w:rPr>
            </w:pPr>
            <w:r w:rsidRPr="00823D8A">
              <w:rPr>
                <w:rFonts w:ascii="Book Antiqua" w:hAnsi="Book Antiqua"/>
              </w:rPr>
              <w:t>Their voice is rarely considered and therefore shun community meetings. They are illiterate</w:t>
            </w:r>
          </w:p>
        </w:tc>
        <w:tc>
          <w:tcPr>
            <w:tcW w:w="1283" w:type="dxa"/>
          </w:tcPr>
          <w:p w14:paraId="20E051FC" w14:textId="77777777" w:rsidR="00C74F6C" w:rsidRPr="00823D8A" w:rsidRDefault="00C74F6C" w:rsidP="00A142BC">
            <w:pPr>
              <w:contextualSpacing/>
              <w:rPr>
                <w:rFonts w:ascii="Book Antiqua" w:hAnsi="Book Antiqua"/>
              </w:rPr>
            </w:pPr>
            <w:r w:rsidRPr="00823D8A">
              <w:rPr>
                <w:rFonts w:ascii="Book Antiqua" w:hAnsi="Book Antiqua"/>
              </w:rPr>
              <w:t>Local</w:t>
            </w:r>
          </w:p>
        </w:tc>
        <w:tc>
          <w:tcPr>
            <w:tcW w:w="3117" w:type="dxa"/>
          </w:tcPr>
          <w:p w14:paraId="58B5E705" w14:textId="77777777" w:rsidR="00C74F6C" w:rsidRPr="00823D8A" w:rsidRDefault="00C74F6C" w:rsidP="00A142BC">
            <w:pPr>
              <w:contextualSpacing/>
              <w:rPr>
                <w:rFonts w:ascii="Book Antiqua" w:hAnsi="Book Antiqua"/>
              </w:rPr>
            </w:pPr>
            <w:r w:rsidRPr="00823D8A">
              <w:rPr>
                <w:rFonts w:ascii="Book Antiqua" w:hAnsi="Book Antiqua"/>
              </w:rPr>
              <w:t>Separate physical meetings with them</w:t>
            </w:r>
          </w:p>
        </w:tc>
      </w:tr>
      <w:tr w:rsidR="00C74F6C" w:rsidRPr="00823D8A" w14:paraId="19373303" w14:textId="77777777" w:rsidTr="00C74F6C">
        <w:tc>
          <w:tcPr>
            <w:tcW w:w="2127" w:type="dxa"/>
          </w:tcPr>
          <w:p w14:paraId="3F778F36" w14:textId="77777777" w:rsidR="00C74F6C" w:rsidRPr="00823D8A" w:rsidRDefault="00C74F6C" w:rsidP="00A142BC">
            <w:pPr>
              <w:contextualSpacing/>
              <w:rPr>
                <w:rFonts w:ascii="Book Antiqua" w:hAnsi="Book Antiqua"/>
              </w:rPr>
            </w:pPr>
            <w:r w:rsidRPr="00823D8A">
              <w:rPr>
                <w:rFonts w:ascii="Book Antiqua" w:hAnsi="Book Antiqua"/>
              </w:rPr>
              <w:t xml:space="preserve">Child headed households </w:t>
            </w:r>
          </w:p>
        </w:tc>
        <w:tc>
          <w:tcPr>
            <w:tcW w:w="3822" w:type="dxa"/>
          </w:tcPr>
          <w:p w14:paraId="68BDE7D3" w14:textId="77777777" w:rsidR="00C74F6C" w:rsidRPr="00823D8A" w:rsidRDefault="00C74F6C" w:rsidP="00A142BC">
            <w:pPr>
              <w:contextualSpacing/>
              <w:rPr>
                <w:rFonts w:ascii="Book Antiqua" w:hAnsi="Book Antiqua"/>
              </w:rPr>
            </w:pPr>
            <w:r w:rsidRPr="00823D8A">
              <w:rPr>
                <w:rFonts w:ascii="Book Antiqua" w:hAnsi="Book Antiqua"/>
              </w:rPr>
              <w:t>Their voice is rarely considered and therefore shun community meetings. They are illiterate</w:t>
            </w:r>
          </w:p>
        </w:tc>
        <w:tc>
          <w:tcPr>
            <w:tcW w:w="1283" w:type="dxa"/>
          </w:tcPr>
          <w:p w14:paraId="5873885B" w14:textId="77777777" w:rsidR="00C74F6C" w:rsidRPr="00823D8A" w:rsidRDefault="00C74F6C" w:rsidP="00A142BC">
            <w:pPr>
              <w:contextualSpacing/>
              <w:rPr>
                <w:rFonts w:ascii="Book Antiqua" w:hAnsi="Book Antiqua"/>
              </w:rPr>
            </w:pPr>
            <w:r w:rsidRPr="00823D8A">
              <w:rPr>
                <w:rFonts w:ascii="Book Antiqua" w:hAnsi="Book Antiqua"/>
              </w:rPr>
              <w:t>Local</w:t>
            </w:r>
          </w:p>
        </w:tc>
        <w:tc>
          <w:tcPr>
            <w:tcW w:w="3117" w:type="dxa"/>
          </w:tcPr>
          <w:p w14:paraId="6342EAD1" w14:textId="77777777" w:rsidR="00C74F6C" w:rsidRPr="00823D8A" w:rsidRDefault="00C74F6C" w:rsidP="00A142BC">
            <w:pPr>
              <w:contextualSpacing/>
              <w:rPr>
                <w:rFonts w:ascii="Book Antiqua" w:hAnsi="Book Antiqua"/>
              </w:rPr>
            </w:pPr>
            <w:r w:rsidRPr="00823D8A">
              <w:rPr>
                <w:rFonts w:ascii="Book Antiqua" w:hAnsi="Book Antiqua"/>
              </w:rPr>
              <w:t>Separate physical meetings with them</w:t>
            </w:r>
          </w:p>
        </w:tc>
      </w:tr>
      <w:tr w:rsidR="00C74F6C" w:rsidRPr="00823D8A" w14:paraId="5484D8AB" w14:textId="77777777" w:rsidTr="00C74F6C">
        <w:tc>
          <w:tcPr>
            <w:tcW w:w="2127" w:type="dxa"/>
          </w:tcPr>
          <w:p w14:paraId="75ACC0D2" w14:textId="77777777" w:rsidR="00C74F6C" w:rsidRPr="00823D8A" w:rsidRDefault="00C74F6C" w:rsidP="00A142BC">
            <w:pPr>
              <w:contextualSpacing/>
              <w:rPr>
                <w:rFonts w:ascii="Book Antiqua" w:hAnsi="Book Antiqua"/>
              </w:rPr>
            </w:pPr>
            <w:r w:rsidRPr="00823D8A">
              <w:rPr>
                <w:rFonts w:ascii="Book Antiqua" w:hAnsi="Book Antiqua"/>
              </w:rPr>
              <w:t xml:space="preserve">Unemployed youths </w:t>
            </w:r>
          </w:p>
        </w:tc>
        <w:tc>
          <w:tcPr>
            <w:tcW w:w="3822" w:type="dxa"/>
          </w:tcPr>
          <w:p w14:paraId="7F6E241B" w14:textId="77777777" w:rsidR="00C74F6C" w:rsidRPr="00823D8A" w:rsidRDefault="00C74F6C" w:rsidP="00A142BC">
            <w:pPr>
              <w:contextualSpacing/>
              <w:rPr>
                <w:rFonts w:ascii="Book Antiqua" w:hAnsi="Book Antiqua"/>
              </w:rPr>
            </w:pPr>
            <w:r w:rsidRPr="00823D8A">
              <w:rPr>
                <w:rFonts w:ascii="Book Antiqua" w:hAnsi="Book Antiqua"/>
              </w:rPr>
              <w:t>Their voice is rarely considered and therefore shun community meetings. They are a mixture of illiterate and literate</w:t>
            </w:r>
          </w:p>
        </w:tc>
        <w:tc>
          <w:tcPr>
            <w:tcW w:w="1283" w:type="dxa"/>
          </w:tcPr>
          <w:p w14:paraId="3F6C2EB2" w14:textId="77777777" w:rsidR="00C74F6C" w:rsidRPr="00823D8A" w:rsidRDefault="00C74F6C" w:rsidP="00A142BC">
            <w:pPr>
              <w:contextualSpacing/>
              <w:rPr>
                <w:rFonts w:ascii="Book Antiqua" w:hAnsi="Book Antiqua"/>
              </w:rPr>
            </w:pPr>
            <w:r w:rsidRPr="00823D8A">
              <w:rPr>
                <w:rFonts w:ascii="Book Antiqua" w:hAnsi="Book Antiqua"/>
              </w:rPr>
              <w:t>Local</w:t>
            </w:r>
          </w:p>
        </w:tc>
        <w:tc>
          <w:tcPr>
            <w:tcW w:w="3117" w:type="dxa"/>
          </w:tcPr>
          <w:p w14:paraId="34484B7D" w14:textId="77777777" w:rsidR="00C74F6C" w:rsidRPr="00823D8A" w:rsidRDefault="00C74F6C" w:rsidP="00A142BC">
            <w:pPr>
              <w:contextualSpacing/>
              <w:rPr>
                <w:rFonts w:ascii="Book Antiqua" w:hAnsi="Book Antiqua"/>
              </w:rPr>
            </w:pPr>
            <w:r w:rsidRPr="00823D8A">
              <w:rPr>
                <w:rFonts w:ascii="Book Antiqua" w:hAnsi="Book Antiqua"/>
              </w:rPr>
              <w:t>Separate physical meetings with them</w:t>
            </w:r>
          </w:p>
        </w:tc>
      </w:tr>
      <w:tr w:rsidR="00C74F6C" w:rsidRPr="00823D8A" w14:paraId="5B44DFE2" w14:textId="77777777" w:rsidTr="00C74F6C">
        <w:tc>
          <w:tcPr>
            <w:tcW w:w="2127" w:type="dxa"/>
          </w:tcPr>
          <w:p w14:paraId="0779054C" w14:textId="77777777" w:rsidR="00C74F6C" w:rsidRPr="00823D8A" w:rsidRDefault="00C74F6C" w:rsidP="00A142BC">
            <w:pPr>
              <w:contextualSpacing/>
              <w:rPr>
                <w:rFonts w:ascii="Book Antiqua" w:hAnsi="Book Antiqua"/>
              </w:rPr>
            </w:pPr>
            <w:r w:rsidRPr="00823D8A">
              <w:rPr>
                <w:rFonts w:ascii="Book Antiqua" w:hAnsi="Book Antiqua"/>
              </w:rPr>
              <w:lastRenderedPageBreak/>
              <w:t xml:space="preserve">Illiterate people </w:t>
            </w:r>
          </w:p>
        </w:tc>
        <w:tc>
          <w:tcPr>
            <w:tcW w:w="3822" w:type="dxa"/>
          </w:tcPr>
          <w:p w14:paraId="48CCDAAC" w14:textId="77777777" w:rsidR="00C74F6C" w:rsidRPr="00823D8A" w:rsidRDefault="00C74F6C" w:rsidP="00A142BC">
            <w:pPr>
              <w:contextualSpacing/>
              <w:rPr>
                <w:rFonts w:ascii="Book Antiqua" w:hAnsi="Book Antiqua"/>
              </w:rPr>
            </w:pPr>
            <w:r w:rsidRPr="00823D8A">
              <w:rPr>
                <w:rFonts w:ascii="Book Antiqua" w:hAnsi="Book Antiqua"/>
              </w:rPr>
              <w:t>Their voice is rarely considered and therefore shun community meetings.</w:t>
            </w:r>
          </w:p>
        </w:tc>
        <w:tc>
          <w:tcPr>
            <w:tcW w:w="1283" w:type="dxa"/>
          </w:tcPr>
          <w:p w14:paraId="75EDDCCF" w14:textId="77777777" w:rsidR="00C74F6C" w:rsidRPr="00823D8A" w:rsidRDefault="00C74F6C" w:rsidP="00A142BC">
            <w:pPr>
              <w:contextualSpacing/>
              <w:rPr>
                <w:rFonts w:ascii="Book Antiqua" w:hAnsi="Book Antiqua"/>
              </w:rPr>
            </w:pPr>
            <w:r w:rsidRPr="00823D8A">
              <w:rPr>
                <w:rFonts w:ascii="Book Antiqua" w:hAnsi="Book Antiqua"/>
              </w:rPr>
              <w:t>Local</w:t>
            </w:r>
          </w:p>
        </w:tc>
        <w:tc>
          <w:tcPr>
            <w:tcW w:w="3117" w:type="dxa"/>
          </w:tcPr>
          <w:p w14:paraId="413CF9B8" w14:textId="77777777" w:rsidR="00C74F6C" w:rsidRPr="00823D8A" w:rsidRDefault="00C74F6C" w:rsidP="00A142BC">
            <w:pPr>
              <w:contextualSpacing/>
              <w:rPr>
                <w:rFonts w:ascii="Book Antiqua" w:hAnsi="Book Antiqua"/>
              </w:rPr>
            </w:pPr>
            <w:r w:rsidRPr="00823D8A">
              <w:rPr>
                <w:rFonts w:ascii="Book Antiqua" w:hAnsi="Book Antiqua"/>
              </w:rPr>
              <w:t>Separate physical meetings with them</w:t>
            </w:r>
          </w:p>
        </w:tc>
      </w:tr>
      <w:tr w:rsidR="00C74F6C" w:rsidRPr="00823D8A" w14:paraId="6A7F8C26" w14:textId="77777777" w:rsidTr="00C74F6C">
        <w:tc>
          <w:tcPr>
            <w:tcW w:w="2127" w:type="dxa"/>
          </w:tcPr>
          <w:p w14:paraId="7C4DCB59" w14:textId="77777777" w:rsidR="00C74F6C" w:rsidRPr="00823D8A" w:rsidRDefault="00C74F6C" w:rsidP="00A142BC">
            <w:pPr>
              <w:contextualSpacing/>
              <w:rPr>
                <w:rFonts w:ascii="Book Antiqua" w:hAnsi="Book Antiqua"/>
              </w:rPr>
            </w:pPr>
            <w:r w:rsidRPr="00823D8A">
              <w:rPr>
                <w:rFonts w:ascii="Book Antiqua" w:hAnsi="Book Antiqua"/>
              </w:rPr>
              <w:t>Chronically ill</w:t>
            </w:r>
          </w:p>
        </w:tc>
        <w:tc>
          <w:tcPr>
            <w:tcW w:w="3822" w:type="dxa"/>
          </w:tcPr>
          <w:p w14:paraId="4F7F04E6" w14:textId="77777777" w:rsidR="00C74F6C" w:rsidRPr="00823D8A" w:rsidRDefault="00C74F6C" w:rsidP="00A142BC">
            <w:pPr>
              <w:contextualSpacing/>
              <w:rPr>
                <w:rFonts w:ascii="Book Antiqua" w:hAnsi="Book Antiqua"/>
              </w:rPr>
            </w:pPr>
            <w:r w:rsidRPr="00823D8A">
              <w:rPr>
                <w:rFonts w:ascii="Book Antiqua" w:hAnsi="Book Antiqua"/>
              </w:rPr>
              <w:t>Their voice is rarely considered and therefore shun community meetings. They are a mixture of illiterate and literate</w:t>
            </w:r>
          </w:p>
        </w:tc>
        <w:tc>
          <w:tcPr>
            <w:tcW w:w="1283" w:type="dxa"/>
          </w:tcPr>
          <w:p w14:paraId="56EBD73A" w14:textId="77777777" w:rsidR="00C74F6C" w:rsidRPr="00823D8A" w:rsidRDefault="00C74F6C" w:rsidP="00A142BC">
            <w:pPr>
              <w:contextualSpacing/>
              <w:rPr>
                <w:rFonts w:ascii="Book Antiqua" w:hAnsi="Book Antiqua"/>
              </w:rPr>
            </w:pPr>
            <w:r w:rsidRPr="00823D8A">
              <w:rPr>
                <w:rFonts w:ascii="Book Antiqua" w:hAnsi="Book Antiqua"/>
              </w:rPr>
              <w:t>Local</w:t>
            </w:r>
          </w:p>
        </w:tc>
        <w:tc>
          <w:tcPr>
            <w:tcW w:w="3117" w:type="dxa"/>
          </w:tcPr>
          <w:p w14:paraId="30ACA696" w14:textId="77777777" w:rsidR="00C74F6C" w:rsidRPr="00823D8A" w:rsidRDefault="00C74F6C" w:rsidP="00A142BC">
            <w:pPr>
              <w:contextualSpacing/>
              <w:rPr>
                <w:rFonts w:ascii="Book Antiqua" w:hAnsi="Book Antiqua"/>
              </w:rPr>
            </w:pPr>
            <w:r w:rsidRPr="00823D8A">
              <w:rPr>
                <w:rFonts w:ascii="Book Antiqua" w:hAnsi="Book Antiqua"/>
              </w:rPr>
              <w:t>Separate physical meetings with them</w:t>
            </w:r>
          </w:p>
        </w:tc>
      </w:tr>
    </w:tbl>
    <w:p w14:paraId="584F093A" w14:textId="77777777" w:rsidR="00C74F6C" w:rsidRPr="00823D8A" w:rsidRDefault="00C74F6C" w:rsidP="0004729F">
      <w:pPr>
        <w:spacing w:after="349" w:line="276" w:lineRule="auto"/>
        <w:jc w:val="both"/>
        <w:rPr>
          <w:rFonts w:ascii="Book Antiqua" w:hAnsi="Book Antiqua" w:cs="Times New Roman"/>
        </w:rPr>
      </w:pPr>
    </w:p>
    <w:p w14:paraId="4167DAB9" w14:textId="77777777" w:rsidR="00E20378" w:rsidRDefault="00E20378" w:rsidP="00E20378">
      <w:pPr>
        <w:pStyle w:val="Heading2"/>
        <w:keepLines/>
        <w:numPr>
          <w:ilvl w:val="2"/>
          <w:numId w:val="12"/>
        </w:numPr>
        <w:spacing w:before="200" w:after="200" w:line="276" w:lineRule="auto"/>
        <w:ind w:left="851" w:hanging="851"/>
        <w:jc w:val="both"/>
        <w:rPr>
          <w:rFonts w:ascii="Book Antiqua" w:hAnsi="Book Antiqua"/>
          <w:b w:val="0"/>
          <w:bCs w:val="0"/>
          <w:i w:val="0"/>
          <w:iCs w:val="0"/>
          <w:color w:val="5B9BD5" w:themeColor="accent1"/>
        </w:rPr>
      </w:pPr>
      <w:bookmarkStart w:id="23" w:name="_Toc226619384"/>
      <w:r>
        <w:rPr>
          <w:rFonts w:ascii="Book Antiqua" w:hAnsi="Book Antiqua"/>
          <w:b w:val="0"/>
          <w:bCs w:val="0"/>
          <w:i w:val="0"/>
          <w:iCs w:val="0"/>
          <w:color w:val="5B9BD5" w:themeColor="accent1"/>
        </w:rPr>
        <w:t xml:space="preserve">Focus of the </w:t>
      </w:r>
      <w:r w:rsidR="00DC27A1" w:rsidRPr="00E20378">
        <w:rPr>
          <w:rFonts w:ascii="Book Antiqua" w:hAnsi="Book Antiqua"/>
          <w:b w:val="0"/>
          <w:bCs w:val="0"/>
          <w:i w:val="0"/>
          <w:iCs w:val="0"/>
          <w:color w:val="5B9BD5" w:themeColor="accent1"/>
        </w:rPr>
        <w:t>Community Cons</w:t>
      </w:r>
      <w:r w:rsidR="001D69E9" w:rsidRPr="00E20378">
        <w:rPr>
          <w:rFonts w:ascii="Book Antiqua" w:hAnsi="Book Antiqua"/>
          <w:b w:val="0"/>
          <w:bCs w:val="0"/>
          <w:i w:val="0"/>
          <w:iCs w:val="0"/>
          <w:color w:val="5B9BD5" w:themeColor="accent1"/>
        </w:rPr>
        <w:t>ultation</w:t>
      </w:r>
      <w:r>
        <w:rPr>
          <w:rFonts w:ascii="Book Antiqua" w:hAnsi="Book Antiqua"/>
          <w:b w:val="0"/>
          <w:bCs w:val="0"/>
          <w:i w:val="0"/>
          <w:iCs w:val="0"/>
          <w:color w:val="5B9BD5" w:themeColor="accent1"/>
        </w:rPr>
        <w:t>s</w:t>
      </w:r>
      <w:bookmarkEnd w:id="23"/>
    </w:p>
    <w:p w14:paraId="3605DEBF" w14:textId="32CC73EE" w:rsidR="00455422" w:rsidRPr="00E20378" w:rsidRDefault="00E20378" w:rsidP="00E20378">
      <w:pPr>
        <w:widowControl w:val="0"/>
        <w:autoSpaceDE w:val="0"/>
        <w:autoSpaceDN w:val="0"/>
        <w:adjustRightInd w:val="0"/>
        <w:spacing w:before="240" w:after="0"/>
        <w:jc w:val="both"/>
        <w:rPr>
          <w:rFonts w:ascii="Book Antiqua" w:eastAsia="Meiryo" w:hAnsi="Book Antiqua"/>
        </w:rPr>
      </w:pPr>
      <w:r w:rsidRPr="00E20378">
        <w:rPr>
          <w:rFonts w:ascii="Book Antiqua" w:eastAsia="Meiryo" w:hAnsi="Book Antiqua"/>
        </w:rPr>
        <w:t xml:space="preserve">The consultations </w:t>
      </w:r>
      <w:r w:rsidR="00DC27A1" w:rsidRPr="00E20378">
        <w:rPr>
          <w:rFonts w:ascii="Book Antiqua" w:eastAsia="Meiryo" w:hAnsi="Book Antiqua"/>
        </w:rPr>
        <w:t>f</w:t>
      </w:r>
      <w:r w:rsidR="00455422" w:rsidRPr="00E20378">
        <w:rPr>
          <w:rFonts w:ascii="Book Antiqua" w:eastAsia="Meiryo" w:hAnsi="Book Antiqua"/>
        </w:rPr>
        <w:t xml:space="preserve">ocused on </w:t>
      </w:r>
      <w:r w:rsidRPr="00E20378">
        <w:rPr>
          <w:rFonts w:ascii="Book Antiqua" w:eastAsia="Meiryo" w:hAnsi="Book Antiqua"/>
        </w:rPr>
        <w:t>the following five</w:t>
      </w:r>
      <w:r w:rsidR="007B51D4" w:rsidRPr="00E20378">
        <w:rPr>
          <w:rFonts w:ascii="Book Antiqua" w:eastAsia="Meiryo" w:hAnsi="Book Antiqua"/>
        </w:rPr>
        <w:t xml:space="preserve"> </w:t>
      </w:r>
      <w:r w:rsidR="00455422" w:rsidRPr="00E20378">
        <w:rPr>
          <w:rFonts w:ascii="Book Antiqua" w:eastAsia="Meiryo" w:hAnsi="Book Antiqua"/>
        </w:rPr>
        <w:t>key agendas</w:t>
      </w:r>
      <w:r w:rsidR="00446FB9" w:rsidRPr="00E20378">
        <w:rPr>
          <w:rFonts w:ascii="Book Antiqua" w:eastAsia="Meiryo" w:hAnsi="Book Antiqua"/>
        </w:rPr>
        <w:t>:</w:t>
      </w:r>
    </w:p>
    <w:p w14:paraId="1D15BD5F" w14:textId="13F90F54" w:rsidR="00D66B6E" w:rsidRDefault="00E20378" w:rsidP="002461A1">
      <w:pPr>
        <w:pStyle w:val="ListParagraph"/>
        <w:numPr>
          <w:ilvl w:val="0"/>
          <w:numId w:val="21"/>
        </w:numPr>
        <w:spacing w:after="0" w:line="259" w:lineRule="auto"/>
        <w:ind w:left="851" w:hanging="567"/>
        <w:jc w:val="both"/>
        <w:rPr>
          <w:rFonts w:ascii="Book Antiqua" w:hAnsi="Book Antiqua"/>
          <w:color w:val="000000"/>
        </w:rPr>
      </w:pPr>
      <w:r>
        <w:rPr>
          <w:rFonts w:ascii="Book Antiqua" w:hAnsi="Book Antiqua"/>
          <w:bCs/>
          <w:color w:val="000000"/>
        </w:rPr>
        <w:t>M</w:t>
      </w:r>
      <w:r w:rsidR="000C3485" w:rsidRPr="00823D8A">
        <w:rPr>
          <w:rFonts w:ascii="Book Antiqua" w:hAnsi="Book Antiqua"/>
          <w:bCs/>
          <w:color w:val="000000"/>
        </w:rPr>
        <w:t>aximize impact and deliver scalable, sustainable results for smallholder farmers’ access to irrigation by leveraging and scaling up existing infrastructure and institutional investments and promoting private sector investment in farmer led irrigation development (FLID)</w:t>
      </w:r>
      <w:r w:rsidR="00DC27A1" w:rsidRPr="00823D8A">
        <w:rPr>
          <w:rFonts w:ascii="Book Antiqua" w:hAnsi="Book Antiqua"/>
          <w:color w:val="000000"/>
        </w:rPr>
        <w:t xml:space="preserve">; </w:t>
      </w:r>
    </w:p>
    <w:p w14:paraId="1E2097C7" w14:textId="74DAE24E" w:rsidR="00D66B6E" w:rsidRDefault="00E20378" w:rsidP="002461A1">
      <w:pPr>
        <w:pStyle w:val="ListParagraph"/>
        <w:numPr>
          <w:ilvl w:val="0"/>
          <w:numId w:val="21"/>
        </w:numPr>
        <w:spacing w:after="0" w:line="259" w:lineRule="auto"/>
        <w:ind w:left="851" w:hanging="567"/>
        <w:jc w:val="both"/>
        <w:rPr>
          <w:rFonts w:ascii="Book Antiqua" w:hAnsi="Book Antiqua"/>
          <w:color w:val="000000"/>
        </w:rPr>
      </w:pPr>
      <w:r>
        <w:rPr>
          <w:rFonts w:ascii="Book Antiqua" w:hAnsi="Book Antiqua"/>
          <w:color w:val="000000"/>
        </w:rPr>
        <w:t>S</w:t>
      </w:r>
      <w:r w:rsidR="00DC27A1" w:rsidRPr="00823D8A">
        <w:rPr>
          <w:rFonts w:ascii="Book Antiqua" w:hAnsi="Book Antiqua"/>
          <w:color w:val="000000"/>
        </w:rPr>
        <w:t>upport for the adoption of climate-smart agricultural practices in</w:t>
      </w:r>
      <w:r w:rsidR="009644C9" w:rsidRPr="00823D8A">
        <w:rPr>
          <w:rFonts w:ascii="Book Antiqua" w:hAnsi="Book Antiqua"/>
          <w:color w:val="000000"/>
        </w:rPr>
        <w:t xml:space="preserve"> </w:t>
      </w:r>
      <w:r w:rsidR="00DC27A1" w:rsidRPr="00823D8A">
        <w:rPr>
          <w:rFonts w:ascii="Book Antiqua" w:hAnsi="Book Antiqua"/>
          <w:color w:val="000000"/>
        </w:rPr>
        <w:t xml:space="preserve">all project </w:t>
      </w:r>
      <w:r w:rsidR="000C3485" w:rsidRPr="00823D8A">
        <w:rPr>
          <w:rFonts w:ascii="Book Antiqua" w:hAnsi="Book Antiqua"/>
          <w:color w:val="000000"/>
        </w:rPr>
        <w:t>area</w:t>
      </w:r>
      <w:r w:rsidR="00DC27A1" w:rsidRPr="00823D8A">
        <w:rPr>
          <w:rFonts w:ascii="Book Antiqua" w:hAnsi="Book Antiqua"/>
          <w:color w:val="000000"/>
        </w:rPr>
        <w:t>s;</w:t>
      </w:r>
    </w:p>
    <w:p w14:paraId="1A3F115E" w14:textId="4E730984" w:rsidR="00455422" w:rsidRPr="00823D8A" w:rsidRDefault="00E20378" w:rsidP="002461A1">
      <w:pPr>
        <w:pStyle w:val="ListParagraph"/>
        <w:numPr>
          <w:ilvl w:val="0"/>
          <w:numId w:val="21"/>
        </w:numPr>
        <w:spacing w:after="0" w:line="259" w:lineRule="auto"/>
        <w:ind w:left="851" w:hanging="567"/>
        <w:jc w:val="both"/>
        <w:rPr>
          <w:rFonts w:ascii="Book Antiqua" w:hAnsi="Book Antiqua"/>
          <w:color w:val="000000"/>
        </w:rPr>
      </w:pPr>
      <w:r>
        <w:rPr>
          <w:rFonts w:ascii="Book Antiqua" w:hAnsi="Book Antiqua"/>
          <w:color w:val="000000"/>
        </w:rPr>
        <w:t>P</w:t>
      </w:r>
      <w:r w:rsidR="00DC27A1" w:rsidRPr="00823D8A">
        <w:rPr>
          <w:rFonts w:ascii="Book Antiqua" w:hAnsi="Book Antiqua"/>
          <w:color w:val="000000"/>
        </w:rPr>
        <w:t>romotion of livelihood diversification and linkages to value</w:t>
      </w:r>
      <w:r w:rsidR="009644C9" w:rsidRPr="00823D8A">
        <w:rPr>
          <w:rFonts w:ascii="Book Antiqua" w:hAnsi="Book Antiqua"/>
          <w:color w:val="000000"/>
        </w:rPr>
        <w:t xml:space="preserve"> </w:t>
      </w:r>
      <w:r w:rsidR="00DC27A1" w:rsidRPr="00823D8A">
        <w:rPr>
          <w:rFonts w:ascii="Book Antiqua" w:hAnsi="Book Antiqua"/>
          <w:color w:val="000000"/>
        </w:rPr>
        <w:t>chains</w:t>
      </w:r>
      <w:r w:rsidR="00D66B6E">
        <w:rPr>
          <w:rFonts w:ascii="Book Antiqua" w:hAnsi="Book Antiqua"/>
          <w:color w:val="000000"/>
        </w:rPr>
        <w:t>;</w:t>
      </w:r>
    </w:p>
    <w:p w14:paraId="0089FDAC" w14:textId="675E9D1E" w:rsidR="00455422" w:rsidRPr="00823D8A" w:rsidRDefault="00364713" w:rsidP="000C3485">
      <w:pPr>
        <w:pStyle w:val="ListParagraph"/>
        <w:numPr>
          <w:ilvl w:val="0"/>
          <w:numId w:val="21"/>
        </w:numPr>
        <w:spacing w:after="0" w:line="259" w:lineRule="auto"/>
        <w:ind w:left="851" w:hanging="567"/>
        <w:jc w:val="both"/>
        <w:rPr>
          <w:rFonts w:ascii="Book Antiqua" w:hAnsi="Book Antiqua"/>
          <w:color w:val="000000"/>
        </w:rPr>
      </w:pPr>
      <w:r w:rsidRPr="00823D8A">
        <w:rPr>
          <w:rFonts w:ascii="Book Antiqua" w:hAnsi="Book Antiqua"/>
          <w:color w:val="000000" w:themeColor="text1"/>
        </w:rPr>
        <w:t xml:space="preserve">Investing in </w:t>
      </w:r>
      <w:r w:rsidR="00DC27A1" w:rsidRPr="00823D8A">
        <w:rPr>
          <w:rFonts w:ascii="Book Antiqua" w:hAnsi="Book Antiqua"/>
          <w:color w:val="000000" w:themeColor="text1"/>
        </w:rPr>
        <w:t>Institutions and Information for Resilience: The objective of this</w:t>
      </w:r>
      <w:r w:rsidR="00455422" w:rsidRPr="00823D8A">
        <w:rPr>
          <w:rFonts w:ascii="Book Antiqua" w:hAnsi="Book Antiqua"/>
          <w:color w:val="000000" w:themeColor="text1"/>
        </w:rPr>
        <w:t xml:space="preserve"> </w:t>
      </w:r>
      <w:r w:rsidR="00DC27A1" w:rsidRPr="00823D8A">
        <w:rPr>
          <w:rFonts w:ascii="Book Antiqua" w:hAnsi="Book Antiqua"/>
          <w:color w:val="000000" w:themeColor="text1"/>
        </w:rPr>
        <w:t>component is to enhance institutional capacity and improve information for better decision</w:t>
      </w:r>
      <w:r w:rsidR="009644C9" w:rsidRPr="00823D8A">
        <w:rPr>
          <w:rFonts w:ascii="Book Antiqua" w:hAnsi="Book Antiqua"/>
          <w:color w:val="000000" w:themeColor="text1"/>
        </w:rPr>
        <w:t xml:space="preserve"> </w:t>
      </w:r>
      <w:r w:rsidR="00DC27A1" w:rsidRPr="00823D8A">
        <w:rPr>
          <w:rFonts w:ascii="Book Antiqua" w:hAnsi="Book Antiqua"/>
          <w:color w:val="000000" w:themeColor="text1"/>
        </w:rPr>
        <w:t>making in supporting resilient landscapes and diversified rural livelihoods in the project area</w:t>
      </w:r>
      <w:r w:rsidR="00D66B6E">
        <w:rPr>
          <w:rFonts w:ascii="Book Antiqua" w:hAnsi="Book Antiqua"/>
          <w:color w:val="000000" w:themeColor="text1"/>
        </w:rPr>
        <w:t>; and</w:t>
      </w:r>
    </w:p>
    <w:p w14:paraId="48D55DA4" w14:textId="2E5B78B2" w:rsidR="009644C9" w:rsidRPr="00823D8A" w:rsidRDefault="00DC27A1" w:rsidP="000C3485">
      <w:pPr>
        <w:pStyle w:val="ListParagraph"/>
        <w:numPr>
          <w:ilvl w:val="0"/>
          <w:numId w:val="21"/>
        </w:numPr>
        <w:spacing w:after="0" w:line="259" w:lineRule="auto"/>
        <w:ind w:left="851" w:hanging="567"/>
        <w:jc w:val="both"/>
        <w:rPr>
          <w:rFonts w:ascii="Book Antiqua" w:hAnsi="Book Antiqua"/>
        </w:rPr>
      </w:pPr>
      <w:r w:rsidRPr="00823D8A">
        <w:rPr>
          <w:rFonts w:ascii="Book Antiqua" w:eastAsiaTheme="minorHAnsi" w:hAnsi="Book Antiqua"/>
          <w:color w:val="000000"/>
        </w:rPr>
        <w:t xml:space="preserve">Project Management and Reporting: </w:t>
      </w:r>
      <w:r w:rsidR="0009621C" w:rsidRPr="00823D8A">
        <w:rPr>
          <w:rFonts w:ascii="Book Antiqua" w:hAnsi="Book Antiqua"/>
        </w:rPr>
        <w:t>The basis of this component is linked to fiduciary and safeguards responsibilities of the project with the scope of addressing the planning, monitoring,</w:t>
      </w:r>
      <w:r w:rsidR="000C3485" w:rsidRPr="00823D8A">
        <w:rPr>
          <w:rFonts w:ascii="Book Antiqua" w:hAnsi="Book Antiqua"/>
        </w:rPr>
        <w:t xml:space="preserve"> </w:t>
      </w:r>
      <w:r w:rsidR="0009621C" w:rsidRPr="00823D8A">
        <w:rPr>
          <w:rFonts w:ascii="Book Antiqua" w:hAnsi="Book Antiqua"/>
        </w:rPr>
        <w:t xml:space="preserve">evaluation and reporting; procurement, financial management and environmental and social safeguards. </w:t>
      </w:r>
    </w:p>
    <w:p w14:paraId="1D282329" w14:textId="0E1767CF" w:rsidR="00EF5EDA" w:rsidRPr="00EF5EDA" w:rsidRDefault="00EF5EDA" w:rsidP="00EF5EDA">
      <w:pPr>
        <w:pStyle w:val="Heading2"/>
        <w:keepLines/>
        <w:numPr>
          <w:ilvl w:val="2"/>
          <w:numId w:val="12"/>
        </w:numPr>
        <w:spacing w:before="200" w:after="200" w:line="276" w:lineRule="auto"/>
        <w:ind w:left="851" w:hanging="851"/>
        <w:jc w:val="both"/>
        <w:rPr>
          <w:rFonts w:ascii="Book Antiqua" w:hAnsi="Book Antiqua"/>
          <w:b w:val="0"/>
          <w:bCs w:val="0"/>
          <w:i w:val="0"/>
          <w:iCs w:val="0"/>
          <w:color w:val="5B9BD5" w:themeColor="accent1"/>
        </w:rPr>
      </w:pPr>
      <w:bookmarkStart w:id="24" w:name="_Toc226619385"/>
      <w:r w:rsidRPr="00EF5EDA">
        <w:rPr>
          <w:rFonts w:ascii="Book Antiqua" w:hAnsi="Book Antiqua"/>
          <w:b w:val="0"/>
          <w:bCs w:val="0"/>
          <w:i w:val="0"/>
          <w:iCs w:val="0"/>
          <w:color w:val="5B9BD5" w:themeColor="accent1"/>
        </w:rPr>
        <w:t>Summary of issues presented during public consultations</w:t>
      </w:r>
      <w:bookmarkEnd w:id="24"/>
    </w:p>
    <w:p w14:paraId="1D718B40" w14:textId="1C7705D9" w:rsidR="002806CA" w:rsidRPr="006E10DE" w:rsidRDefault="006E10DE" w:rsidP="006E10DE">
      <w:pPr>
        <w:widowControl w:val="0"/>
        <w:autoSpaceDE w:val="0"/>
        <w:autoSpaceDN w:val="0"/>
        <w:adjustRightInd w:val="0"/>
        <w:spacing w:before="240" w:after="0"/>
        <w:jc w:val="both"/>
        <w:rPr>
          <w:rFonts w:ascii="Book Antiqua" w:eastAsia="Meiryo" w:hAnsi="Book Antiqua"/>
        </w:rPr>
      </w:pPr>
      <w:r>
        <w:rPr>
          <w:rFonts w:ascii="Book Antiqua" w:eastAsia="Meiryo" w:hAnsi="Book Antiqua"/>
        </w:rPr>
        <w:t>The following is the s</w:t>
      </w:r>
      <w:r w:rsidR="002806CA" w:rsidRPr="006E10DE">
        <w:rPr>
          <w:rFonts w:ascii="Book Antiqua" w:eastAsia="Meiryo" w:hAnsi="Book Antiqua"/>
        </w:rPr>
        <w:t>ummary of issues presented during consultation</w:t>
      </w:r>
      <w:r>
        <w:rPr>
          <w:rFonts w:ascii="Book Antiqua" w:eastAsia="Meiryo" w:hAnsi="Book Antiqua"/>
        </w:rPr>
        <w:t>:</w:t>
      </w:r>
    </w:p>
    <w:p w14:paraId="27F7E839" w14:textId="64AB5D69" w:rsidR="002806CA" w:rsidRPr="00D66B6E" w:rsidRDefault="002806CA" w:rsidP="00D66B6E">
      <w:pPr>
        <w:pStyle w:val="ListParagraph"/>
        <w:numPr>
          <w:ilvl w:val="0"/>
          <w:numId w:val="21"/>
        </w:numPr>
        <w:spacing w:after="0" w:line="259" w:lineRule="auto"/>
        <w:ind w:left="851" w:hanging="567"/>
        <w:jc w:val="both"/>
        <w:rPr>
          <w:rFonts w:ascii="Book Antiqua" w:eastAsiaTheme="minorHAnsi" w:hAnsi="Book Antiqua"/>
          <w:color w:val="000000"/>
        </w:rPr>
      </w:pPr>
      <w:r w:rsidRPr="00D66B6E">
        <w:rPr>
          <w:rFonts w:ascii="Book Antiqua" w:eastAsiaTheme="minorHAnsi" w:hAnsi="Book Antiqua"/>
          <w:color w:val="000000"/>
        </w:rPr>
        <w:t>Trends of natural resources degradation and causes</w:t>
      </w:r>
      <w:r w:rsidR="000C3485" w:rsidRPr="00D66B6E">
        <w:rPr>
          <w:rFonts w:ascii="Book Antiqua" w:eastAsiaTheme="minorHAnsi" w:hAnsi="Book Antiqua"/>
          <w:color w:val="000000"/>
        </w:rPr>
        <w:t>;</w:t>
      </w:r>
    </w:p>
    <w:p w14:paraId="6C94A19B" w14:textId="57347744" w:rsidR="002806CA" w:rsidRPr="00D66B6E" w:rsidRDefault="002806CA" w:rsidP="00D66B6E">
      <w:pPr>
        <w:pStyle w:val="ListParagraph"/>
        <w:numPr>
          <w:ilvl w:val="0"/>
          <w:numId w:val="21"/>
        </w:numPr>
        <w:spacing w:after="0" w:line="259" w:lineRule="auto"/>
        <w:ind w:left="851" w:hanging="567"/>
        <w:jc w:val="both"/>
        <w:rPr>
          <w:rFonts w:ascii="Book Antiqua" w:eastAsiaTheme="minorHAnsi" w:hAnsi="Book Antiqua"/>
          <w:color w:val="000000"/>
        </w:rPr>
      </w:pPr>
      <w:r w:rsidRPr="00D66B6E">
        <w:rPr>
          <w:rFonts w:ascii="Book Antiqua" w:eastAsiaTheme="minorHAnsi" w:hAnsi="Book Antiqua"/>
          <w:color w:val="000000"/>
        </w:rPr>
        <w:t xml:space="preserve">Objectives of </w:t>
      </w:r>
      <w:r w:rsidR="000C3485" w:rsidRPr="00D66B6E">
        <w:rPr>
          <w:rFonts w:ascii="Book Antiqua" w:eastAsiaTheme="minorHAnsi" w:hAnsi="Book Antiqua"/>
          <w:color w:val="000000"/>
        </w:rPr>
        <w:t>ISAT</w:t>
      </w:r>
      <w:r w:rsidRPr="00D66B6E">
        <w:rPr>
          <w:rFonts w:ascii="Book Antiqua" w:eastAsiaTheme="minorHAnsi" w:hAnsi="Book Antiqua"/>
          <w:color w:val="000000"/>
        </w:rPr>
        <w:t>, its components</w:t>
      </w:r>
      <w:r w:rsidR="00E20378">
        <w:rPr>
          <w:rFonts w:ascii="Book Antiqua" w:eastAsiaTheme="minorHAnsi" w:hAnsi="Book Antiqua"/>
          <w:color w:val="000000"/>
        </w:rPr>
        <w:t xml:space="preserve"> and </w:t>
      </w:r>
      <w:r w:rsidRPr="00D66B6E">
        <w:rPr>
          <w:rFonts w:ascii="Book Antiqua" w:eastAsiaTheme="minorHAnsi" w:hAnsi="Book Antiqua"/>
          <w:color w:val="000000"/>
        </w:rPr>
        <w:t>why it is needed</w:t>
      </w:r>
      <w:r w:rsidR="000C3485" w:rsidRPr="00D66B6E">
        <w:rPr>
          <w:rFonts w:ascii="Book Antiqua" w:eastAsiaTheme="minorHAnsi" w:hAnsi="Book Antiqua"/>
          <w:color w:val="000000"/>
        </w:rPr>
        <w:t>;</w:t>
      </w:r>
    </w:p>
    <w:p w14:paraId="1D089B6A" w14:textId="0ECB39B1" w:rsidR="002806CA" w:rsidRPr="00D66B6E" w:rsidRDefault="002806CA" w:rsidP="00D66B6E">
      <w:pPr>
        <w:pStyle w:val="ListParagraph"/>
        <w:numPr>
          <w:ilvl w:val="0"/>
          <w:numId w:val="21"/>
        </w:numPr>
        <w:spacing w:after="0" w:line="259" w:lineRule="auto"/>
        <w:ind w:left="851" w:hanging="567"/>
        <w:jc w:val="both"/>
        <w:rPr>
          <w:rFonts w:ascii="Book Antiqua" w:eastAsiaTheme="minorHAnsi" w:hAnsi="Book Antiqua"/>
          <w:color w:val="000000"/>
        </w:rPr>
      </w:pPr>
      <w:r w:rsidRPr="00D66B6E">
        <w:rPr>
          <w:rFonts w:ascii="Book Antiqua" w:eastAsiaTheme="minorHAnsi" w:hAnsi="Book Antiqua"/>
          <w:color w:val="000000"/>
        </w:rPr>
        <w:t>What will be the possible risks and adverse impacts of the project and how to avoid, minimize or mitigate the impacts</w:t>
      </w:r>
      <w:r w:rsidR="000C3485" w:rsidRPr="00D66B6E">
        <w:rPr>
          <w:rFonts w:ascii="Book Antiqua" w:eastAsiaTheme="minorHAnsi" w:hAnsi="Book Antiqua"/>
          <w:color w:val="000000"/>
        </w:rPr>
        <w:t>;</w:t>
      </w:r>
    </w:p>
    <w:p w14:paraId="6E3EFEC2" w14:textId="25710568" w:rsidR="002806CA" w:rsidRPr="00D66B6E" w:rsidRDefault="002806CA" w:rsidP="00D66B6E">
      <w:pPr>
        <w:pStyle w:val="ListParagraph"/>
        <w:numPr>
          <w:ilvl w:val="0"/>
          <w:numId w:val="21"/>
        </w:numPr>
        <w:spacing w:after="0" w:line="259" w:lineRule="auto"/>
        <w:ind w:left="851" w:hanging="567"/>
        <w:jc w:val="both"/>
        <w:rPr>
          <w:rFonts w:ascii="Book Antiqua" w:eastAsiaTheme="minorHAnsi" w:hAnsi="Book Antiqua"/>
          <w:color w:val="000000"/>
        </w:rPr>
      </w:pPr>
      <w:r w:rsidRPr="00D66B6E">
        <w:rPr>
          <w:rFonts w:ascii="Book Antiqua" w:eastAsiaTheme="minorHAnsi" w:hAnsi="Book Antiqua"/>
          <w:color w:val="000000"/>
        </w:rPr>
        <w:t>Existing self-help traditional institutions, dispute settlement and GRM</w:t>
      </w:r>
      <w:r w:rsidR="000C0838" w:rsidRPr="00D66B6E">
        <w:rPr>
          <w:rFonts w:ascii="Book Antiqua" w:eastAsiaTheme="minorHAnsi" w:hAnsi="Book Antiqua"/>
          <w:color w:val="000000"/>
        </w:rPr>
        <w:t>,</w:t>
      </w:r>
      <w:r w:rsidR="00436075" w:rsidRPr="00D66B6E">
        <w:rPr>
          <w:rFonts w:ascii="Book Antiqua" w:eastAsiaTheme="minorHAnsi" w:hAnsi="Book Antiqua"/>
          <w:color w:val="000000"/>
        </w:rPr>
        <w:t xml:space="preserve"> </w:t>
      </w:r>
      <w:r w:rsidR="000C0838" w:rsidRPr="00D66B6E">
        <w:rPr>
          <w:rFonts w:ascii="Book Antiqua" w:eastAsiaTheme="minorHAnsi" w:hAnsi="Book Antiqua"/>
          <w:color w:val="000000"/>
        </w:rPr>
        <w:t>platforms</w:t>
      </w:r>
      <w:r w:rsidR="000C3485" w:rsidRPr="00D66B6E">
        <w:rPr>
          <w:rFonts w:ascii="Book Antiqua" w:eastAsiaTheme="minorHAnsi" w:hAnsi="Book Antiqua"/>
          <w:color w:val="000000"/>
        </w:rPr>
        <w:t>;</w:t>
      </w:r>
      <w:r w:rsidR="000C0838" w:rsidRPr="00D66B6E">
        <w:rPr>
          <w:rFonts w:ascii="Book Antiqua" w:eastAsiaTheme="minorHAnsi" w:hAnsi="Book Antiqua"/>
          <w:color w:val="000000"/>
        </w:rPr>
        <w:t xml:space="preserve"> </w:t>
      </w:r>
    </w:p>
    <w:p w14:paraId="01C03CBC" w14:textId="7BE932E8" w:rsidR="002806CA" w:rsidRPr="00D66B6E" w:rsidRDefault="002806CA" w:rsidP="00D66B6E">
      <w:pPr>
        <w:pStyle w:val="ListParagraph"/>
        <w:numPr>
          <w:ilvl w:val="0"/>
          <w:numId w:val="21"/>
        </w:numPr>
        <w:spacing w:after="0" w:line="259" w:lineRule="auto"/>
        <w:ind w:left="851" w:hanging="567"/>
        <w:jc w:val="both"/>
        <w:rPr>
          <w:rFonts w:ascii="Book Antiqua" w:eastAsiaTheme="minorHAnsi" w:hAnsi="Book Antiqua"/>
          <w:color w:val="000000"/>
        </w:rPr>
      </w:pPr>
      <w:r w:rsidRPr="00D66B6E">
        <w:rPr>
          <w:rFonts w:ascii="Book Antiqua" w:eastAsiaTheme="minorHAnsi" w:hAnsi="Book Antiqua"/>
          <w:color w:val="000000"/>
        </w:rPr>
        <w:t>Women participation and involvement in the area</w:t>
      </w:r>
      <w:r w:rsidR="000C3485" w:rsidRPr="00D66B6E">
        <w:rPr>
          <w:rFonts w:ascii="Book Antiqua" w:eastAsiaTheme="minorHAnsi" w:hAnsi="Book Antiqua"/>
          <w:color w:val="000000"/>
        </w:rPr>
        <w:t>;</w:t>
      </w:r>
    </w:p>
    <w:p w14:paraId="46E6AD45" w14:textId="3C52DD1A" w:rsidR="002806CA" w:rsidRPr="00D66B6E" w:rsidRDefault="002806CA" w:rsidP="00D66B6E">
      <w:pPr>
        <w:pStyle w:val="ListParagraph"/>
        <w:numPr>
          <w:ilvl w:val="0"/>
          <w:numId w:val="21"/>
        </w:numPr>
        <w:spacing w:after="0" w:line="259" w:lineRule="auto"/>
        <w:ind w:left="851" w:hanging="567"/>
        <w:jc w:val="both"/>
        <w:rPr>
          <w:rFonts w:ascii="Book Antiqua" w:eastAsiaTheme="minorHAnsi" w:hAnsi="Book Antiqua"/>
          <w:color w:val="000000"/>
        </w:rPr>
      </w:pPr>
      <w:r w:rsidRPr="00D66B6E">
        <w:rPr>
          <w:rFonts w:ascii="Book Antiqua" w:eastAsiaTheme="minorHAnsi" w:hAnsi="Book Antiqua"/>
          <w:color w:val="000000"/>
        </w:rPr>
        <w:t>Community groups who will be adversely affected by the project activities</w:t>
      </w:r>
      <w:r w:rsidR="000C3485" w:rsidRPr="00D66B6E">
        <w:rPr>
          <w:rFonts w:ascii="Book Antiqua" w:eastAsiaTheme="minorHAnsi" w:hAnsi="Book Antiqua"/>
          <w:color w:val="000000"/>
        </w:rPr>
        <w:t>;</w:t>
      </w:r>
    </w:p>
    <w:p w14:paraId="1A921A05" w14:textId="093127DF" w:rsidR="002806CA" w:rsidRPr="00D66B6E" w:rsidRDefault="002806CA" w:rsidP="00D66B6E">
      <w:pPr>
        <w:pStyle w:val="ListParagraph"/>
        <w:numPr>
          <w:ilvl w:val="0"/>
          <w:numId w:val="21"/>
        </w:numPr>
        <w:spacing w:after="0" w:line="259" w:lineRule="auto"/>
        <w:ind w:left="851" w:hanging="567"/>
        <w:jc w:val="both"/>
        <w:rPr>
          <w:rFonts w:ascii="Book Antiqua" w:eastAsiaTheme="minorHAnsi" w:hAnsi="Book Antiqua"/>
          <w:color w:val="000000"/>
        </w:rPr>
      </w:pPr>
      <w:r w:rsidRPr="00D66B6E">
        <w:rPr>
          <w:rFonts w:ascii="Book Antiqua" w:eastAsiaTheme="minorHAnsi" w:hAnsi="Book Antiqua"/>
          <w:color w:val="000000"/>
        </w:rPr>
        <w:t xml:space="preserve">Community </w:t>
      </w:r>
      <w:r w:rsidR="00907A2C">
        <w:rPr>
          <w:rFonts w:ascii="Book Antiqua" w:eastAsiaTheme="minorHAnsi" w:hAnsi="Book Antiqua"/>
          <w:color w:val="000000"/>
        </w:rPr>
        <w:t xml:space="preserve">members </w:t>
      </w:r>
      <w:r w:rsidRPr="00D66B6E">
        <w:rPr>
          <w:rFonts w:ascii="Book Antiqua" w:eastAsiaTheme="minorHAnsi" w:hAnsi="Book Antiqua"/>
          <w:color w:val="000000"/>
        </w:rPr>
        <w:t>who are vulnerable</w:t>
      </w:r>
      <w:r w:rsidR="000C3485" w:rsidRPr="00D66B6E">
        <w:rPr>
          <w:rFonts w:ascii="Book Antiqua" w:eastAsiaTheme="minorHAnsi" w:hAnsi="Book Antiqua"/>
          <w:color w:val="000000"/>
        </w:rPr>
        <w:t>;</w:t>
      </w:r>
    </w:p>
    <w:p w14:paraId="71FCF626" w14:textId="3DD34E22" w:rsidR="002806CA" w:rsidRPr="00D66B6E" w:rsidRDefault="000C3485" w:rsidP="00D66B6E">
      <w:pPr>
        <w:pStyle w:val="ListParagraph"/>
        <w:numPr>
          <w:ilvl w:val="0"/>
          <w:numId w:val="21"/>
        </w:numPr>
        <w:spacing w:after="0" w:line="259" w:lineRule="auto"/>
        <w:ind w:left="851" w:hanging="567"/>
        <w:jc w:val="both"/>
        <w:rPr>
          <w:rFonts w:ascii="Book Antiqua" w:eastAsiaTheme="minorHAnsi" w:hAnsi="Book Antiqua"/>
          <w:color w:val="000000"/>
        </w:rPr>
      </w:pPr>
      <w:r w:rsidRPr="00D66B6E">
        <w:rPr>
          <w:rFonts w:ascii="Book Antiqua" w:eastAsiaTheme="minorHAnsi" w:hAnsi="Book Antiqua"/>
          <w:color w:val="000000"/>
        </w:rPr>
        <w:t>I</w:t>
      </w:r>
      <w:r w:rsidR="002806CA" w:rsidRPr="00D66B6E">
        <w:rPr>
          <w:rFonts w:ascii="Book Antiqua" w:eastAsiaTheme="minorHAnsi" w:hAnsi="Book Antiqua"/>
          <w:color w:val="000000"/>
        </w:rPr>
        <w:t>nclusive consultation  and fair benefit share of and vulnerable group</w:t>
      </w:r>
      <w:r w:rsidR="00907A2C">
        <w:rPr>
          <w:rFonts w:ascii="Book Antiqua" w:eastAsiaTheme="minorHAnsi" w:hAnsi="Book Antiqua"/>
          <w:color w:val="000000"/>
        </w:rPr>
        <w:t>s</w:t>
      </w:r>
      <w:r w:rsidRPr="00D66B6E">
        <w:rPr>
          <w:rFonts w:ascii="Book Antiqua" w:eastAsiaTheme="minorHAnsi" w:hAnsi="Book Antiqua"/>
          <w:color w:val="000000"/>
        </w:rPr>
        <w:t>;</w:t>
      </w:r>
      <w:r w:rsidR="002806CA" w:rsidRPr="00D66B6E">
        <w:rPr>
          <w:rFonts w:ascii="Book Antiqua" w:eastAsiaTheme="minorHAnsi" w:hAnsi="Book Antiqua"/>
          <w:color w:val="000000"/>
        </w:rPr>
        <w:t xml:space="preserve">  </w:t>
      </w:r>
    </w:p>
    <w:p w14:paraId="107C02D3" w14:textId="3EFDFC68" w:rsidR="002806CA" w:rsidRPr="00D66B6E" w:rsidRDefault="000C3485" w:rsidP="00D66B6E">
      <w:pPr>
        <w:pStyle w:val="ListParagraph"/>
        <w:numPr>
          <w:ilvl w:val="0"/>
          <w:numId w:val="21"/>
        </w:numPr>
        <w:spacing w:after="0" w:line="259" w:lineRule="auto"/>
        <w:ind w:left="851" w:hanging="567"/>
        <w:jc w:val="both"/>
        <w:rPr>
          <w:rFonts w:ascii="Book Antiqua" w:eastAsiaTheme="minorHAnsi" w:hAnsi="Book Antiqua"/>
          <w:color w:val="000000"/>
        </w:rPr>
      </w:pPr>
      <w:r w:rsidRPr="00D66B6E">
        <w:rPr>
          <w:rFonts w:ascii="Book Antiqua" w:eastAsiaTheme="minorHAnsi" w:hAnsi="Book Antiqua"/>
          <w:color w:val="000000"/>
        </w:rPr>
        <w:t>Expected project</w:t>
      </w:r>
      <w:r w:rsidR="002806CA" w:rsidRPr="00D66B6E">
        <w:rPr>
          <w:rFonts w:ascii="Book Antiqua" w:eastAsiaTheme="minorHAnsi" w:hAnsi="Book Antiqua"/>
          <w:color w:val="000000"/>
        </w:rPr>
        <w:t xml:space="preserve"> induced </w:t>
      </w:r>
      <w:r w:rsidRPr="00D66B6E">
        <w:rPr>
          <w:rFonts w:ascii="Book Antiqua" w:eastAsiaTheme="minorHAnsi" w:hAnsi="Book Antiqua"/>
          <w:color w:val="000000"/>
        </w:rPr>
        <w:t>impacts</w:t>
      </w:r>
      <w:r w:rsidR="002806CA" w:rsidRPr="00D66B6E">
        <w:rPr>
          <w:rFonts w:ascii="Book Antiqua" w:eastAsiaTheme="minorHAnsi" w:hAnsi="Book Antiqua"/>
          <w:color w:val="000000"/>
        </w:rPr>
        <w:t xml:space="preserve"> </w:t>
      </w:r>
      <w:r w:rsidRPr="00D66B6E">
        <w:rPr>
          <w:rFonts w:ascii="Book Antiqua" w:eastAsiaTheme="minorHAnsi" w:hAnsi="Book Antiqua"/>
          <w:color w:val="000000"/>
        </w:rPr>
        <w:t>and how they will</w:t>
      </w:r>
      <w:r w:rsidR="002806CA" w:rsidRPr="00D66B6E">
        <w:rPr>
          <w:rFonts w:ascii="Book Antiqua" w:eastAsiaTheme="minorHAnsi" w:hAnsi="Book Antiqua"/>
          <w:color w:val="000000"/>
        </w:rPr>
        <w:t xml:space="preserve"> affect </w:t>
      </w:r>
      <w:r w:rsidRPr="00D66B6E">
        <w:rPr>
          <w:rFonts w:ascii="Book Antiqua" w:eastAsiaTheme="minorHAnsi" w:hAnsi="Book Antiqua"/>
          <w:color w:val="000000"/>
        </w:rPr>
        <w:t xml:space="preserve">the </w:t>
      </w:r>
      <w:r w:rsidR="002806CA" w:rsidRPr="00D66B6E">
        <w:rPr>
          <w:rFonts w:ascii="Book Antiqua" w:eastAsiaTheme="minorHAnsi" w:hAnsi="Book Antiqua"/>
          <w:color w:val="000000"/>
        </w:rPr>
        <w:t>local population</w:t>
      </w:r>
      <w:r w:rsidRPr="00D66B6E">
        <w:rPr>
          <w:rFonts w:ascii="Book Antiqua" w:eastAsiaTheme="minorHAnsi" w:hAnsi="Book Antiqua"/>
          <w:color w:val="000000"/>
        </w:rPr>
        <w:t>; and</w:t>
      </w:r>
      <w:r w:rsidR="00A85854" w:rsidRPr="00D66B6E">
        <w:rPr>
          <w:rFonts w:ascii="Book Antiqua" w:eastAsiaTheme="minorHAnsi" w:hAnsi="Book Antiqua"/>
          <w:color w:val="000000"/>
        </w:rPr>
        <w:t xml:space="preserve"> </w:t>
      </w:r>
    </w:p>
    <w:p w14:paraId="0085053D" w14:textId="77B4DA58" w:rsidR="002806CA" w:rsidRPr="00D66B6E" w:rsidRDefault="000C3485" w:rsidP="00D66B6E">
      <w:pPr>
        <w:pStyle w:val="ListParagraph"/>
        <w:numPr>
          <w:ilvl w:val="0"/>
          <w:numId w:val="21"/>
        </w:numPr>
        <w:spacing w:after="0" w:line="259" w:lineRule="auto"/>
        <w:ind w:left="851" w:hanging="567"/>
        <w:jc w:val="both"/>
        <w:rPr>
          <w:rFonts w:ascii="Book Antiqua" w:eastAsiaTheme="minorHAnsi" w:hAnsi="Book Antiqua"/>
          <w:color w:val="000000"/>
        </w:rPr>
      </w:pPr>
      <w:r w:rsidRPr="00D66B6E">
        <w:rPr>
          <w:rFonts w:ascii="Book Antiqua" w:eastAsiaTheme="minorHAnsi" w:hAnsi="Book Antiqua"/>
          <w:color w:val="000000"/>
        </w:rPr>
        <w:t>Possible l</w:t>
      </w:r>
      <w:r w:rsidR="002806CA" w:rsidRPr="00D66B6E">
        <w:rPr>
          <w:rFonts w:ascii="Book Antiqua" w:eastAsiaTheme="minorHAnsi" w:hAnsi="Book Antiqua"/>
          <w:color w:val="000000"/>
        </w:rPr>
        <w:t>and acquisition for development work</w:t>
      </w:r>
      <w:r w:rsidRPr="00D66B6E">
        <w:rPr>
          <w:rFonts w:ascii="Book Antiqua" w:eastAsiaTheme="minorHAnsi" w:hAnsi="Book Antiqua"/>
          <w:color w:val="000000"/>
        </w:rPr>
        <w:t xml:space="preserve"> and </w:t>
      </w:r>
      <w:r w:rsidR="002806CA" w:rsidRPr="00D66B6E">
        <w:rPr>
          <w:rFonts w:ascii="Book Antiqua" w:eastAsiaTheme="minorHAnsi" w:hAnsi="Book Antiqua"/>
          <w:color w:val="000000"/>
        </w:rPr>
        <w:t xml:space="preserve">compensation </w:t>
      </w:r>
      <w:r w:rsidR="000C0838" w:rsidRPr="00D66B6E">
        <w:rPr>
          <w:rFonts w:ascii="Book Antiqua" w:eastAsiaTheme="minorHAnsi" w:hAnsi="Book Antiqua"/>
          <w:color w:val="000000"/>
        </w:rPr>
        <w:t>arrangements</w:t>
      </w:r>
      <w:r w:rsidRPr="00D66B6E">
        <w:rPr>
          <w:rFonts w:ascii="Book Antiqua" w:eastAsiaTheme="minorHAnsi" w:hAnsi="Book Antiqua"/>
          <w:color w:val="000000"/>
        </w:rPr>
        <w:t>.</w:t>
      </w:r>
    </w:p>
    <w:p w14:paraId="616052D7" w14:textId="32CCBF4C" w:rsidR="002806CA" w:rsidRDefault="002806CA" w:rsidP="000C3485">
      <w:pPr>
        <w:pStyle w:val="Heading2"/>
        <w:keepLines/>
        <w:numPr>
          <w:ilvl w:val="2"/>
          <w:numId w:val="12"/>
        </w:numPr>
        <w:spacing w:before="200" w:after="200" w:line="276" w:lineRule="auto"/>
        <w:ind w:left="851" w:hanging="851"/>
        <w:rPr>
          <w:rFonts w:ascii="Book Antiqua" w:eastAsiaTheme="majorEastAsia" w:hAnsi="Book Antiqua" w:cstheme="majorBidi"/>
          <w:b w:val="0"/>
          <w:bCs w:val="0"/>
          <w:i w:val="0"/>
          <w:iCs w:val="0"/>
          <w:color w:val="5B9BD5" w:themeColor="accent1"/>
          <w:sz w:val="26"/>
          <w:szCs w:val="26"/>
        </w:rPr>
      </w:pPr>
      <w:bookmarkStart w:id="25" w:name="_Toc226619386"/>
      <w:r w:rsidRPr="00823D8A">
        <w:rPr>
          <w:rFonts w:ascii="Book Antiqua" w:eastAsiaTheme="majorEastAsia" w:hAnsi="Book Antiqua" w:cstheme="majorBidi"/>
          <w:b w:val="0"/>
          <w:bCs w:val="0"/>
          <w:i w:val="0"/>
          <w:iCs w:val="0"/>
          <w:color w:val="5B9BD5" w:themeColor="accent1"/>
          <w:sz w:val="26"/>
          <w:szCs w:val="26"/>
        </w:rPr>
        <w:lastRenderedPageBreak/>
        <w:t xml:space="preserve">Concerns </w:t>
      </w:r>
      <w:r w:rsidR="000C3485" w:rsidRPr="00823D8A">
        <w:rPr>
          <w:rFonts w:ascii="Book Antiqua" w:eastAsiaTheme="majorEastAsia" w:hAnsi="Book Antiqua" w:cstheme="majorBidi"/>
          <w:b w:val="0"/>
          <w:bCs w:val="0"/>
          <w:i w:val="0"/>
          <w:iCs w:val="0"/>
          <w:color w:val="5B9BD5" w:themeColor="accent1"/>
          <w:sz w:val="26"/>
          <w:szCs w:val="26"/>
        </w:rPr>
        <w:t>gathered</w:t>
      </w:r>
      <w:r w:rsidRPr="00823D8A">
        <w:rPr>
          <w:rFonts w:ascii="Book Antiqua" w:eastAsiaTheme="majorEastAsia" w:hAnsi="Book Antiqua" w:cstheme="majorBidi"/>
          <w:b w:val="0"/>
          <w:bCs w:val="0"/>
          <w:i w:val="0"/>
          <w:iCs w:val="0"/>
          <w:color w:val="5B9BD5" w:themeColor="accent1"/>
          <w:sz w:val="26"/>
          <w:szCs w:val="26"/>
        </w:rPr>
        <w:t xml:space="preserve"> during consultation include</w:t>
      </w:r>
      <w:bookmarkEnd w:id="25"/>
    </w:p>
    <w:p w14:paraId="73D39CB3" w14:textId="632637A2" w:rsidR="00D66B6E" w:rsidRPr="00D66B6E" w:rsidRDefault="00D66B6E" w:rsidP="00D66B6E">
      <w:pPr>
        <w:widowControl w:val="0"/>
        <w:autoSpaceDE w:val="0"/>
        <w:autoSpaceDN w:val="0"/>
        <w:adjustRightInd w:val="0"/>
        <w:spacing w:before="240" w:after="0"/>
        <w:jc w:val="both"/>
        <w:rPr>
          <w:rFonts w:ascii="Book Antiqua" w:eastAsia="Meiryo" w:hAnsi="Book Antiqua"/>
        </w:rPr>
      </w:pPr>
      <w:r w:rsidRPr="00D66B6E">
        <w:rPr>
          <w:rFonts w:ascii="Book Antiqua" w:eastAsia="Meiryo" w:hAnsi="Book Antiqua"/>
        </w:rPr>
        <w:t>The following are the pertinent concerns gathered during stakeholder consultations:</w:t>
      </w:r>
    </w:p>
    <w:p w14:paraId="6A9E1058" w14:textId="405836DA" w:rsidR="002806CA" w:rsidRPr="00D66B6E" w:rsidRDefault="002806CA" w:rsidP="00D66B6E">
      <w:pPr>
        <w:pStyle w:val="ListParagraph"/>
        <w:numPr>
          <w:ilvl w:val="0"/>
          <w:numId w:val="21"/>
        </w:numPr>
        <w:spacing w:after="0" w:line="259" w:lineRule="auto"/>
        <w:ind w:left="851" w:hanging="567"/>
        <w:jc w:val="both"/>
        <w:rPr>
          <w:rFonts w:ascii="Book Antiqua" w:eastAsiaTheme="minorHAnsi" w:hAnsi="Book Antiqua"/>
          <w:color w:val="000000"/>
        </w:rPr>
      </w:pPr>
      <w:r w:rsidRPr="00D66B6E">
        <w:rPr>
          <w:rFonts w:ascii="Book Antiqua" w:eastAsiaTheme="minorHAnsi" w:hAnsi="Book Antiqua"/>
          <w:color w:val="000000"/>
        </w:rPr>
        <w:t>Intensive and  frequent  consultation with local community should be carried out prior t</w:t>
      </w:r>
      <w:r w:rsidR="00B81565" w:rsidRPr="00D66B6E">
        <w:rPr>
          <w:rFonts w:ascii="Book Antiqua" w:eastAsiaTheme="minorHAnsi" w:hAnsi="Book Antiqua"/>
          <w:color w:val="000000"/>
        </w:rPr>
        <w:t>o</w:t>
      </w:r>
      <w:r w:rsidRPr="00D66B6E">
        <w:rPr>
          <w:rFonts w:ascii="Book Antiqua" w:eastAsiaTheme="minorHAnsi" w:hAnsi="Book Antiqua"/>
          <w:color w:val="000000"/>
        </w:rPr>
        <w:t xml:space="preserve"> commencing the implementation of </w:t>
      </w:r>
      <w:r w:rsidR="00B81565" w:rsidRPr="00D66B6E">
        <w:rPr>
          <w:rFonts w:ascii="Book Antiqua" w:eastAsiaTheme="minorHAnsi" w:hAnsi="Book Antiqua"/>
          <w:color w:val="000000"/>
        </w:rPr>
        <w:t>project</w:t>
      </w:r>
      <w:r w:rsidRPr="00D66B6E">
        <w:rPr>
          <w:rFonts w:ascii="Book Antiqua" w:eastAsiaTheme="minorHAnsi" w:hAnsi="Book Antiqua"/>
          <w:color w:val="000000"/>
        </w:rPr>
        <w:t xml:space="preserve"> activities</w:t>
      </w:r>
      <w:r w:rsidR="00B81565" w:rsidRPr="00D66B6E">
        <w:rPr>
          <w:rFonts w:ascii="Book Antiqua" w:eastAsiaTheme="minorHAnsi" w:hAnsi="Book Antiqua"/>
          <w:color w:val="000000"/>
        </w:rPr>
        <w:t>.</w:t>
      </w:r>
    </w:p>
    <w:p w14:paraId="2B3790F9" w14:textId="56FF607F" w:rsidR="002806CA" w:rsidRPr="00D66B6E" w:rsidRDefault="002806CA" w:rsidP="00D66B6E">
      <w:pPr>
        <w:pStyle w:val="ListParagraph"/>
        <w:numPr>
          <w:ilvl w:val="0"/>
          <w:numId w:val="21"/>
        </w:numPr>
        <w:spacing w:after="0" w:line="259" w:lineRule="auto"/>
        <w:ind w:left="851" w:hanging="567"/>
        <w:jc w:val="both"/>
        <w:rPr>
          <w:rFonts w:ascii="Book Antiqua" w:eastAsiaTheme="minorHAnsi" w:hAnsi="Book Antiqua"/>
          <w:color w:val="000000"/>
        </w:rPr>
      </w:pPr>
      <w:r w:rsidRPr="00D66B6E">
        <w:rPr>
          <w:rFonts w:ascii="Book Antiqua" w:eastAsiaTheme="minorHAnsi" w:hAnsi="Book Antiqua"/>
          <w:color w:val="000000"/>
        </w:rPr>
        <w:t xml:space="preserve">Strengthening and proper utilization of local institutions </w:t>
      </w:r>
      <w:r w:rsidR="00B81565" w:rsidRPr="00D66B6E">
        <w:rPr>
          <w:rFonts w:ascii="Book Antiqua" w:eastAsiaTheme="minorHAnsi" w:hAnsi="Book Antiqua"/>
          <w:color w:val="000000"/>
        </w:rPr>
        <w:t>for</w:t>
      </w:r>
      <w:r w:rsidRPr="00D66B6E">
        <w:rPr>
          <w:rFonts w:ascii="Book Antiqua" w:eastAsiaTheme="minorHAnsi" w:hAnsi="Book Antiqua"/>
          <w:color w:val="000000"/>
        </w:rPr>
        <w:t xml:space="preserve"> natural resource access</w:t>
      </w:r>
      <w:r w:rsidR="00B81565" w:rsidRPr="00D66B6E">
        <w:rPr>
          <w:rFonts w:ascii="Book Antiqua" w:eastAsiaTheme="minorHAnsi" w:hAnsi="Book Antiqua"/>
          <w:color w:val="000000"/>
        </w:rPr>
        <w:t xml:space="preserve"> and </w:t>
      </w:r>
      <w:r w:rsidRPr="00D66B6E">
        <w:rPr>
          <w:rFonts w:ascii="Book Antiqua" w:eastAsiaTheme="minorHAnsi" w:hAnsi="Book Antiqua"/>
          <w:color w:val="000000"/>
        </w:rPr>
        <w:t xml:space="preserve">use.  </w:t>
      </w:r>
    </w:p>
    <w:p w14:paraId="0DC16CAA" w14:textId="502DCEEB" w:rsidR="002806CA" w:rsidRPr="00D66B6E" w:rsidRDefault="002806CA" w:rsidP="00D66B6E">
      <w:pPr>
        <w:pStyle w:val="ListParagraph"/>
        <w:numPr>
          <w:ilvl w:val="0"/>
          <w:numId w:val="21"/>
        </w:numPr>
        <w:spacing w:after="0" w:line="259" w:lineRule="auto"/>
        <w:ind w:left="851" w:hanging="567"/>
        <w:jc w:val="both"/>
        <w:rPr>
          <w:rFonts w:ascii="Book Antiqua" w:eastAsiaTheme="minorHAnsi" w:hAnsi="Book Antiqua"/>
          <w:color w:val="000000"/>
        </w:rPr>
      </w:pPr>
      <w:r w:rsidRPr="00D66B6E">
        <w:rPr>
          <w:rFonts w:ascii="Book Antiqua" w:eastAsiaTheme="minorHAnsi" w:hAnsi="Book Antiqua"/>
          <w:color w:val="000000"/>
        </w:rPr>
        <w:t xml:space="preserve">Community members stressed that lack of sufficient consultation and awareness creation on the basics of environment and natural resource management with the broader community during the implementation of </w:t>
      </w:r>
      <w:r w:rsidR="00B81565" w:rsidRPr="00D66B6E">
        <w:rPr>
          <w:rFonts w:ascii="Book Antiqua" w:eastAsiaTheme="minorHAnsi" w:hAnsi="Book Antiqua"/>
          <w:color w:val="000000"/>
        </w:rPr>
        <w:t>the project</w:t>
      </w:r>
      <w:r w:rsidRPr="00D66B6E">
        <w:rPr>
          <w:rFonts w:ascii="Book Antiqua" w:eastAsiaTheme="minorHAnsi" w:hAnsi="Book Antiqua"/>
          <w:color w:val="000000"/>
        </w:rPr>
        <w:t xml:space="preserve"> could cause conflicts with communities and land owners on use and access right.</w:t>
      </w:r>
    </w:p>
    <w:p w14:paraId="50725ED1" w14:textId="2FCF6651" w:rsidR="002806CA" w:rsidRPr="00D66B6E" w:rsidRDefault="00B81565" w:rsidP="00D66B6E">
      <w:pPr>
        <w:pStyle w:val="ListParagraph"/>
        <w:numPr>
          <w:ilvl w:val="0"/>
          <w:numId w:val="21"/>
        </w:numPr>
        <w:spacing w:after="0" w:line="259" w:lineRule="auto"/>
        <w:ind w:left="851" w:hanging="567"/>
        <w:jc w:val="both"/>
        <w:rPr>
          <w:rFonts w:ascii="Book Antiqua" w:eastAsiaTheme="minorHAnsi" w:hAnsi="Book Antiqua"/>
          <w:color w:val="000000"/>
        </w:rPr>
      </w:pPr>
      <w:r w:rsidRPr="00D66B6E">
        <w:rPr>
          <w:rFonts w:ascii="Book Antiqua" w:eastAsiaTheme="minorHAnsi" w:hAnsi="Book Antiqua"/>
          <w:color w:val="000000"/>
        </w:rPr>
        <w:t>V</w:t>
      </w:r>
      <w:r w:rsidR="002806CA" w:rsidRPr="00D66B6E">
        <w:rPr>
          <w:rFonts w:ascii="Book Antiqua" w:eastAsiaTheme="minorHAnsi" w:hAnsi="Book Antiqua"/>
          <w:color w:val="000000"/>
        </w:rPr>
        <w:t>ulnerable groups</w:t>
      </w:r>
      <w:r w:rsidRPr="00D66B6E">
        <w:rPr>
          <w:rFonts w:ascii="Book Antiqua" w:eastAsiaTheme="minorHAnsi" w:hAnsi="Book Antiqua"/>
          <w:color w:val="000000"/>
        </w:rPr>
        <w:t xml:space="preserve"> and </w:t>
      </w:r>
      <w:r w:rsidR="002806CA" w:rsidRPr="00D66B6E">
        <w:rPr>
          <w:rFonts w:ascii="Book Antiqua" w:eastAsiaTheme="minorHAnsi" w:hAnsi="Book Antiqua"/>
          <w:color w:val="000000"/>
        </w:rPr>
        <w:t>impoverished families have little livelihood alternative to support their families.</w:t>
      </w:r>
    </w:p>
    <w:p w14:paraId="4EAC6672" w14:textId="7FD03566" w:rsidR="002806CA" w:rsidRPr="00D66B6E" w:rsidRDefault="002806CA" w:rsidP="00D66B6E">
      <w:pPr>
        <w:pStyle w:val="ListParagraph"/>
        <w:numPr>
          <w:ilvl w:val="0"/>
          <w:numId w:val="21"/>
        </w:numPr>
        <w:spacing w:after="0" w:line="259" w:lineRule="auto"/>
        <w:ind w:left="851" w:hanging="567"/>
        <w:jc w:val="both"/>
        <w:rPr>
          <w:rFonts w:ascii="Book Antiqua" w:eastAsiaTheme="minorHAnsi" w:hAnsi="Book Antiqua"/>
          <w:color w:val="000000"/>
        </w:rPr>
      </w:pPr>
      <w:r w:rsidRPr="00D66B6E">
        <w:rPr>
          <w:rFonts w:ascii="Book Antiqua" w:eastAsiaTheme="minorHAnsi" w:hAnsi="Book Antiqua"/>
          <w:color w:val="000000"/>
        </w:rPr>
        <w:t xml:space="preserve">The </w:t>
      </w:r>
      <w:r w:rsidR="00B81565" w:rsidRPr="00D66B6E">
        <w:rPr>
          <w:rFonts w:ascii="Book Antiqua" w:eastAsiaTheme="minorHAnsi" w:hAnsi="Book Antiqua"/>
          <w:color w:val="000000"/>
        </w:rPr>
        <w:t>project</w:t>
      </w:r>
      <w:r w:rsidRPr="00D66B6E">
        <w:rPr>
          <w:rFonts w:ascii="Book Antiqua" w:eastAsiaTheme="minorHAnsi" w:hAnsi="Book Antiqua"/>
          <w:color w:val="000000"/>
        </w:rPr>
        <w:t xml:space="preserve"> intervention might further restrict access and supply of traditional energy sources</w:t>
      </w:r>
      <w:r w:rsidR="00B81565" w:rsidRPr="00D66B6E">
        <w:rPr>
          <w:rFonts w:ascii="Book Antiqua" w:eastAsiaTheme="minorHAnsi" w:hAnsi="Book Antiqua"/>
          <w:color w:val="000000"/>
        </w:rPr>
        <w:t>.</w:t>
      </w:r>
    </w:p>
    <w:p w14:paraId="46E2FA2E" w14:textId="6E694A10" w:rsidR="00902F79" w:rsidRPr="00D66B6E" w:rsidRDefault="002806CA" w:rsidP="00D66B6E">
      <w:pPr>
        <w:pStyle w:val="ListParagraph"/>
        <w:numPr>
          <w:ilvl w:val="0"/>
          <w:numId w:val="21"/>
        </w:numPr>
        <w:spacing w:after="0" w:line="259" w:lineRule="auto"/>
        <w:ind w:left="851" w:hanging="567"/>
        <w:jc w:val="both"/>
        <w:rPr>
          <w:rFonts w:ascii="Book Antiqua" w:eastAsiaTheme="minorHAnsi" w:hAnsi="Book Antiqua"/>
          <w:color w:val="000000"/>
        </w:rPr>
      </w:pPr>
      <w:r w:rsidRPr="00D66B6E">
        <w:rPr>
          <w:rFonts w:ascii="Book Antiqua" w:eastAsiaTheme="minorHAnsi" w:hAnsi="Book Antiqua"/>
          <w:color w:val="000000"/>
        </w:rPr>
        <w:t xml:space="preserve">Community members  have  concerns  that  </w:t>
      </w:r>
      <w:r w:rsidR="00B81565" w:rsidRPr="00D66B6E">
        <w:rPr>
          <w:rFonts w:ascii="Book Antiqua" w:eastAsiaTheme="minorHAnsi" w:hAnsi="Book Antiqua"/>
          <w:color w:val="000000"/>
        </w:rPr>
        <w:t xml:space="preserve">project </w:t>
      </w:r>
      <w:r w:rsidRPr="00D66B6E">
        <w:rPr>
          <w:rFonts w:ascii="Book Antiqua" w:eastAsiaTheme="minorHAnsi" w:hAnsi="Book Antiqua"/>
          <w:color w:val="000000"/>
        </w:rPr>
        <w:t xml:space="preserve">related  activities  may  take  </w:t>
      </w:r>
      <w:r w:rsidR="00B81565" w:rsidRPr="00D66B6E">
        <w:rPr>
          <w:rFonts w:ascii="Book Antiqua" w:eastAsiaTheme="minorHAnsi" w:hAnsi="Book Antiqua"/>
          <w:color w:val="000000"/>
        </w:rPr>
        <w:t xml:space="preserve">away </w:t>
      </w:r>
      <w:r w:rsidRPr="00D66B6E">
        <w:rPr>
          <w:rFonts w:ascii="Book Antiqua" w:eastAsiaTheme="minorHAnsi" w:hAnsi="Book Antiqua"/>
          <w:color w:val="000000"/>
        </w:rPr>
        <w:t>land, and/or property and reduce their access to natural resource</w:t>
      </w:r>
      <w:r w:rsidR="00907A2C">
        <w:rPr>
          <w:rFonts w:ascii="Book Antiqua" w:eastAsiaTheme="minorHAnsi" w:hAnsi="Book Antiqua"/>
          <w:color w:val="000000"/>
        </w:rPr>
        <w:t>s</w:t>
      </w:r>
      <w:r w:rsidRPr="00D66B6E">
        <w:rPr>
          <w:rFonts w:ascii="Book Antiqua" w:eastAsiaTheme="minorHAnsi" w:hAnsi="Book Antiqua"/>
          <w:color w:val="000000"/>
        </w:rPr>
        <w:t xml:space="preserve"> without proper consultation, engagement  and compensation.</w:t>
      </w:r>
    </w:p>
    <w:p w14:paraId="759199CF" w14:textId="77777777" w:rsidR="00B81565" w:rsidRPr="00D66B6E" w:rsidRDefault="00B81565" w:rsidP="00D66B6E">
      <w:pPr>
        <w:pStyle w:val="ListParagraph"/>
        <w:numPr>
          <w:ilvl w:val="0"/>
          <w:numId w:val="21"/>
        </w:numPr>
        <w:spacing w:after="0" w:line="259" w:lineRule="auto"/>
        <w:ind w:left="851" w:hanging="567"/>
        <w:jc w:val="both"/>
        <w:rPr>
          <w:rFonts w:ascii="Book Antiqua" w:eastAsiaTheme="minorHAnsi" w:hAnsi="Book Antiqua"/>
          <w:color w:val="000000"/>
        </w:rPr>
      </w:pPr>
      <w:r w:rsidRPr="00D66B6E">
        <w:rPr>
          <w:rFonts w:ascii="Book Antiqua" w:eastAsiaTheme="minorHAnsi" w:hAnsi="Book Antiqua"/>
          <w:color w:val="000000"/>
        </w:rPr>
        <w:t>Governance issues – power struggle may ensue among the project beneficiaries thereby hindering project progress.</w:t>
      </w:r>
    </w:p>
    <w:p w14:paraId="1FE3DC17" w14:textId="77777777" w:rsidR="00B81565" w:rsidRPr="00D66B6E" w:rsidRDefault="00B81565" w:rsidP="00D66B6E">
      <w:pPr>
        <w:pStyle w:val="ListParagraph"/>
        <w:numPr>
          <w:ilvl w:val="0"/>
          <w:numId w:val="21"/>
        </w:numPr>
        <w:spacing w:after="0" w:line="259" w:lineRule="auto"/>
        <w:ind w:left="851" w:hanging="567"/>
        <w:jc w:val="both"/>
        <w:rPr>
          <w:rFonts w:ascii="Book Antiqua" w:eastAsiaTheme="minorHAnsi" w:hAnsi="Book Antiqua"/>
          <w:color w:val="000000"/>
        </w:rPr>
      </w:pPr>
      <w:r w:rsidRPr="00D66B6E">
        <w:rPr>
          <w:rFonts w:ascii="Book Antiqua" w:eastAsiaTheme="minorHAnsi" w:hAnsi="Book Antiqua"/>
          <w:color w:val="000000"/>
        </w:rPr>
        <w:t>Conflict between the state and traditional land tenure systems.</w:t>
      </w:r>
    </w:p>
    <w:p w14:paraId="2856452F" w14:textId="1368D82B" w:rsidR="00B81565" w:rsidRPr="00D66B6E" w:rsidRDefault="00B81565" w:rsidP="00D66B6E">
      <w:pPr>
        <w:pStyle w:val="ListParagraph"/>
        <w:numPr>
          <w:ilvl w:val="0"/>
          <w:numId w:val="21"/>
        </w:numPr>
        <w:spacing w:after="0" w:line="259" w:lineRule="auto"/>
        <w:ind w:left="851" w:hanging="567"/>
        <w:jc w:val="both"/>
        <w:rPr>
          <w:rFonts w:ascii="Book Antiqua" w:eastAsiaTheme="minorHAnsi" w:hAnsi="Book Antiqua"/>
          <w:color w:val="000000"/>
        </w:rPr>
      </w:pPr>
      <w:r w:rsidRPr="00D66B6E">
        <w:rPr>
          <w:rFonts w:ascii="Book Antiqua" w:eastAsiaTheme="minorHAnsi" w:hAnsi="Book Antiqua"/>
          <w:color w:val="000000"/>
        </w:rPr>
        <w:t xml:space="preserve">Competing social administration </w:t>
      </w:r>
      <w:r w:rsidR="00C83223" w:rsidRPr="00D66B6E">
        <w:rPr>
          <w:rFonts w:ascii="Book Antiqua" w:eastAsiaTheme="minorHAnsi" w:hAnsi="Book Antiqua"/>
          <w:color w:val="000000"/>
        </w:rPr>
        <w:t>structures</w:t>
      </w:r>
      <w:r w:rsidRPr="00D66B6E">
        <w:rPr>
          <w:rFonts w:ascii="Book Antiqua" w:eastAsiaTheme="minorHAnsi" w:hAnsi="Book Antiqua"/>
          <w:color w:val="000000"/>
        </w:rPr>
        <w:t xml:space="preserve"> (</w:t>
      </w:r>
      <w:r w:rsidR="00852329" w:rsidRPr="00D66B6E">
        <w:rPr>
          <w:rFonts w:ascii="Book Antiqua" w:eastAsiaTheme="minorHAnsi" w:hAnsi="Book Antiqua"/>
          <w:color w:val="000000"/>
        </w:rPr>
        <w:t xml:space="preserve">formal </w:t>
      </w:r>
      <w:r w:rsidR="00C83223" w:rsidRPr="00D66B6E">
        <w:rPr>
          <w:rFonts w:ascii="Book Antiqua" w:eastAsiaTheme="minorHAnsi" w:hAnsi="Book Antiqua"/>
          <w:color w:val="000000"/>
        </w:rPr>
        <w:t xml:space="preserve">administrative </w:t>
      </w:r>
      <w:r w:rsidR="00852329" w:rsidRPr="00D66B6E">
        <w:rPr>
          <w:rFonts w:ascii="Book Antiqua" w:eastAsiaTheme="minorHAnsi" w:hAnsi="Book Antiqua"/>
          <w:color w:val="000000"/>
        </w:rPr>
        <w:t>structure</w:t>
      </w:r>
      <w:r w:rsidR="00C83223" w:rsidRPr="00D66B6E">
        <w:rPr>
          <w:rFonts w:ascii="Book Antiqua" w:eastAsiaTheme="minorHAnsi" w:hAnsi="Book Antiqua"/>
          <w:color w:val="000000"/>
        </w:rPr>
        <w:t xml:space="preserve"> such as CLT</w:t>
      </w:r>
      <w:r w:rsidR="00852329" w:rsidRPr="00D66B6E">
        <w:rPr>
          <w:rFonts w:ascii="Book Antiqua" w:eastAsiaTheme="minorHAnsi" w:hAnsi="Book Antiqua"/>
          <w:color w:val="000000"/>
        </w:rPr>
        <w:t xml:space="preserve"> vis-à-vis  traditional rulership under a Chief through village headmen).</w:t>
      </w:r>
      <w:r w:rsidRPr="00D66B6E">
        <w:rPr>
          <w:rFonts w:ascii="Book Antiqua" w:eastAsiaTheme="minorHAnsi" w:hAnsi="Book Antiqua"/>
          <w:color w:val="000000"/>
        </w:rPr>
        <w:t xml:space="preserve"> </w:t>
      </w:r>
    </w:p>
    <w:p w14:paraId="532453A2" w14:textId="3965150E" w:rsidR="00A0751A" w:rsidRPr="00823D8A" w:rsidRDefault="00F92A63" w:rsidP="00FA642F">
      <w:pPr>
        <w:widowControl w:val="0"/>
        <w:autoSpaceDE w:val="0"/>
        <w:autoSpaceDN w:val="0"/>
        <w:adjustRightInd w:val="0"/>
        <w:spacing w:before="240" w:after="0" w:line="276" w:lineRule="auto"/>
        <w:ind w:right="81"/>
        <w:jc w:val="both"/>
        <w:rPr>
          <w:rFonts w:ascii="Book Antiqua" w:hAnsi="Book Antiqua" w:cs="Times New Roman"/>
          <w:lang w:val="en-GB" w:eastAsia="en-GB"/>
        </w:rPr>
      </w:pPr>
      <w:r w:rsidRPr="00823D8A">
        <w:rPr>
          <w:rFonts w:ascii="Book Antiqua" w:hAnsi="Book Antiqua" w:cs="Times New Roman"/>
          <w:lang w:val="en-GB" w:eastAsia="en-GB"/>
        </w:rPr>
        <w:t>As the objective of prior community consultation is to address risks and fears in early stage of project preparation</w:t>
      </w:r>
      <w:r w:rsidR="00265138" w:rsidRPr="00823D8A">
        <w:rPr>
          <w:rFonts w:ascii="Book Antiqua" w:hAnsi="Book Antiqua" w:cs="Times New Roman"/>
          <w:lang w:val="en-GB" w:eastAsia="en-GB"/>
        </w:rPr>
        <w:t>;</w:t>
      </w:r>
      <w:r w:rsidRPr="00823D8A">
        <w:rPr>
          <w:rFonts w:ascii="Book Antiqua" w:hAnsi="Book Antiqua" w:cs="Times New Roman"/>
          <w:lang w:val="en-GB" w:eastAsia="en-GB"/>
        </w:rPr>
        <w:t xml:space="preserve"> </w:t>
      </w:r>
      <w:r w:rsidR="00A0751A" w:rsidRPr="00823D8A">
        <w:rPr>
          <w:rFonts w:ascii="Book Antiqua" w:hAnsi="Book Antiqua" w:cs="Times New Roman"/>
          <w:lang w:val="en-GB" w:eastAsia="en-GB"/>
        </w:rPr>
        <w:t xml:space="preserve">the </w:t>
      </w:r>
      <w:r w:rsidR="00265138" w:rsidRPr="00823D8A">
        <w:rPr>
          <w:rFonts w:ascii="Book Antiqua" w:hAnsi="Book Antiqua" w:cs="Times New Roman"/>
          <w:lang w:val="en-GB" w:eastAsia="en-GB"/>
        </w:rPr>
        <w:t xml:space="preserve">identified </w:t>
      </w:r>
      <w:r w:rsidRPr="00823D8A">
        <w:rPr>
          <w:rFonts w:ascii="Book Antiqua" w:hAnsi="Book Antiqua" w:cs="Times New Roman"/>
          <w:lang w:val="en-GB" w:eastAsia="en-GB"/>
        </w:rPr>
        <w:t>issues and recommendation</w:t>
      </w:r>
      <w:r w:rsidR="00265138" w:rsidRPr="00823D8A">
        <w:rPr>
          <w:rFonts w:ascii="Book Antiqua" w:hAnsi="Book Antiqua" w:cs="Times New Roman"/>
          <w:lang w:val="en-GB" w:eastAsia="en-GB"/>
        </w:rPr>
        <w:t>s</w:t>
      </w:r>
      <w:r w:rsidRPr="00823D8A">
        <w:rPr>
          <w:rFonts w:ascii="Book Antiqua" w:hAnsi="Book Antiqua" w:cs="Times New Roman"/>
          <w:lang w:val="en-GB" w:eastAsia="en-GB"/>
        </w:rPr>
        <w:t xml:space="preserve"> </w:t>
      </w:r>
      <w:r w:rsidR="00A0751A" w:rsidRPr="00823D8A">
        <w:rPr>
          <w:rFonts w:ascii="Book Antiqua" w:hAnsi="Book Antiqua" w:cs="Times New Roman"/>
          <w:lang w:val="en-GB" w:eastAsia="en-GB"/>
        </w:rPr>
        <w:t>will be</w:t>
      </w:r>
      <w:r w:rsidRPr="00823D8A">
        <w:rPr>
          <w:rFonts w:ascii="Book Antiqua" w:hAnsi="Book Antiqua" w:cs="Times New Roman"/>
          <w:lang w:val="en-GB" w:eastAsia="en-GB"/>
        </w:rPr>
        <w:t xml:space="preserve"> addressed during design of the project including in the pr</w:t>
      </w:r>
      <w:r w:rsidR="009F227D" w:rsidRPr="00823D8A">
        <w:rPr>
          <w:rFonts w:ascii="Book Antiqua" w:hAnsi="Book Antiqua" w:cs="Times New Roman"/>
          <w:lang w:val="en-GB" w:eastAsia="en-GB"/>
        </w:rPr>
        <w:t xml:space="preserve">eparation of documents such as </w:t>
      </w:r>
      <w:r w:rsidRPr="00823D8A">
        <w:rPr>
          <w:rFonts w:ascii="Book Antiqua" w:hAnsi="Book Antiqua" w:cs="Times New Roman"/>
          <w:lang w:val="en-GB" w:eastAsia="en-GB"/>
        </w:rPr>
        <w:t xml:space="preserve">RPF, ESMF, </w:t>
      </w:r>
      <w:r w:rsidR="5E15106F" w:rsidRPr="00823D8A">
        <w:rPr>
          <w:rFonts w:ascii="Book Antiqua" w:hAnsi="Book Antiqua" w:cs="Times New Roman"/>
          <w:lang w:val="en-GB" w:eastAsia="en-GB"/>
        </w:rPr>
        <w:t xml:space="preserve">LMP </w:t>
      </w:r>
      <w:r w:rsidR="009F227D" w:rsidRPr="00823D8A">
        <w:rPr>
          <w:rFonts w:ascii="Book Antiqua" w:hAnsi="Book Antiqua" w:cs="Times New Roman"/>
          <w:lang w:val="en-GB" w:eastAsia="en-GB"/>
        </w:rPr>
        <w:t xml:space="preserve">and </w:t>
      </w:r>
      <w:r w:rsidRPr="00823D8A">
        <w:rPr>
          <w:rFonts w:ascii="Book Antiqua" w:hAnsi="Book Antiqua" w:cs="Times New Roman"/>
          <w:lang w:val="en-GB" w:eastAsia="en-GB"/>
        </w:rPr>
        <w:t>PIM.</w:t>
      </w:r>
      <w:r w:rsidR="00A0751A" w:rsidRPr="00823D8A">
        <w:rPr>
          <w:rFonts w:ascii="Book Antiqua" w:hAnsi="Book Antiqua" w:cs="Times New Roman"/>
          <w:lang w:val="en-GB" w:eastAsia="en-GB"/>
        </w:rPr>
        <w:t xml:space="preserve"> The project</w:t>
      </w:r>
      <w:r w:rsidR="0093033D" w:rsidRPr="00823D8A">
        <w:rPr>
          <w:rFonts w:ascii="Book Antiqua" w:hAnsi="Book Antiqua" w:cs="Times New Roman"/>
          <w:lang w:val="en-GB" w:eastAsia="en-GB"/>
        </w:rPr>
        <w:t xml:space="preserve"> will use RPF for any land acquisition </w:t>
      </w:r>
      <w:r w:rsidR="00310A3E" w:rsidRPr="00823D8A">
        <w:rPr>
          <w:rFonts w:ascii="Book Antiqua" w:hAnsi="Book Antiqua" w:cs="Times New Roman"/>
          <w:lang w:val="en-GB" w:eastAsia="en-GB"/>
        </w:rPr>
        <w:t xml:space="preserve">and </w:t>
      </w:r>
      <w:r w:rsidR="0093033D" w:rsidRPr="00823D8A">
        <w:rPr>
          <w:rFonts w:ascii="Book Antiqua" w:hAnsi="Book Antiqua" w:cs="Times New Roman"/>
          <w:lang w:val="en-GB" w:eastAsia="en-GB"/>
        </w:rPr>
        <w:t xml:space="preserve">to pay adequate compensation if displacement </w:t>
      </w:r>
      <w:r w:rsidR="00677D02" w:rsidRPr="00823D8A">
        <w:rPr>
          <w:rFonts w:ascii="Book Antiqua" w:hAnsi="Book Antiqua" w:cs="Times New Roman"/>
          <w:lang w:val="en-GB" w:eastAsia="en-GB"/>
        </w:rPr>
        <w:t>happens</w:t>
      </w:r>
      <w:r w:rsidR="0093033D" w:rsidRPr="00823D8A">
        <w:rPr>
          <w:rFonts w:ascii="Book Antiqua" w:hAnsi="Book Antiqua" w:cs="Times New Roman"/>
          <w:lang w:val="en-GB" w:eastAsia="en-GB"/>
        </w:rPr>
        <w:t xml:space="preserve"> and will provide sustainable livelihood or income generating activities for project affected persons</w:t>
      </w:r>
      <w:r w:rsidR="4BDBB5E0" w:rsidRPr="00823D8A">
        <w:rPr>
          <w:rFonts w:ascii="Book Antiqua" w:hAnsi="Book Antiqua" w:cs="Times New Roman"/>
          <w:lang w:val="en-GB" w:eastAsia="en-GB"/>
        </w:rPr>
        <w:t xml:space="preserve"> </w:t>
      </w:r>
      <w:r w:rsidR="0093033D" w:rsidRPr="00823D8A">
        <w:rPr>
          <w:rFonts w:ascii="Book Antiqua" w:hAnsi="Book Antiqua" w:cs="Times New Roman"/>
          <w:lang w:val="en-GB" w:eastAsia="en-GB"/>
        </w:rPr>
        <w:t>(PAP</w:t>
      </w:r>
      <w:r w:rsidR="00A0751A" w:rsidRPr="00823D8A">
        <w:rPr>
          <w:rFonts w:ascii="Book Antiqua" w:hAnsi="Book Antiqua" w:cs="Times New Roman"/>
          <w:lang w:val="en-GB" w:eastAsia="en-GB"/>
        </w:rPr>
        <w:t>s</w:t>
      </w:r>
      <w:r w:rsidR="0093033D" w:rsidRPr="00823D8A">
        <w:rPr>
          <w:rFonts w:ascii="Book Antiqua" w:hAnsi="Book Antiqua" w:cs="Times New Roman"/>
          <w:lang w:val="en-GB" w:eastAsia="en-GB"/>
        </w:rPr>
        <w:t>)</w:t>
      </w:r>
      <w:r w:rsidR="00AD7CE8" w:rsidRPr="00823D8A">
        <w:rPr>
          <w:rFonts w:ascii="Book Antiqua" w:hAnsi="Book Antiqua" w:cs="Times New Roman"/>
          <w:lang w:val="en-GB" w:eastAsia="en-GB"/>
        </w:rPr>
        <w:t xml:space="preserve">. </w:t>
      </w:r>
    </w:p>
    <w:p w14:paraId="4FD11D8E" w14:textId="0B1CFFAC" w:rsidR="0093033D" w:rsidRPr="00823D8A" w:rsidRDefault="005313B9" w:rsidP="000836EE">
      <w:pPr>
        <w:widowControl w:val="0"/>
        <w:autoSpaceDE w:val="0"/>
        <w:autoSpaceDN w:val="0"/>
        <w:adjustRightInd w:val="0"/>
        <w:spacing w:before="240" w:after="0" w:line="276" w:lineRule="auto"/>
        <w:ind w:right="81"/>
        <w:jc w:val="both"/>
        <w:rPr>
          <w:rFonts w:ascii="Book Antiqua" w:hAnsi="Book Antiqua"/>
          <w:lang w:val="en-GB" w:eastAsia="en-GB"/>
        </w:rPr>
      </w:pPr>
      <w:r w:rsidRPr="00823D8A">
        <w:rPr>
          <w:rFonts w:ascii="Book Antiqua" w:hAnsi="Book Antiqua" w:cs="Times New Roman"/>
          <w:lang w:val="en-GB" w:eastAsia="en-GB"/>
        </w:rPr>
        <w:t xml:space="preserve">In order to give priority </w:t>
      </w:r>
      <w:r w:rsidR="00A0751A" w:rsidRPr="00823D8A">
        <w:rPr>
          <w:rFonts w:ascii="Book Antiqua" w:hAnsi="Book Antiqua" w:cs="Times New Roman"/>
          <w:lang w:val="en-GB" w:eastAsia="en-GB"/>
        </w:rPr>
        <w:t>to</w:t>
      </w:r>
      <w:r w:rsidRPr="00823D8A">
        <w:rPr>
          <w:rFonts w:ascii="Book Antiqua" w:hAnsi="Book Antiqua" w:cs="Times New Roman"/>
          <w:lang w:val="en-GB" w:eastAsia="en-GB"/>
        </w:rPr>
        <w:t xml:space="preserve"> </w:t>
      </w:r>
      <w:r w:rsidR="006716D6" w:rsidRPr="00823D8A">
        <w:rPr>
          <w:rFonts w:ascii="Book Antiqua" w:hAnsi="Book Antiqua" w:cs="Times New Roman"/>
          <w:lang w:val="en-GB" w:eastAsia="en-GB"/>
        </w:rPr>
        <w:t xml:space="preserve">vulnerable </w:t>
      </w:r>
      <w:r w:rsidR="00505854" w:rsidRPr="00823D8A">
        <w:rPr>
          <w:rFonts w:ascii="Book Antiqua" w:hAnsi="Book Antiqua" w:cs="Times New Roman"/>
          <w:lang w:val="en-GB" w:eastAsia="en-GB"/>
        </w:rPr>
        <w:t xml:space="preserve">people </w:t>
      </w:r>
      <w:r w:rsidRPr="00823D8A">
        <w:rPr>
          <w:rFonts w:ascii="Book Antiqua" w:hAnsi="Book Antiqua" w:cs="Times New Roman"/>
          <w:lang w:val="en-GB" w:eastAsia="en-GB"/>
        </w:rPr>
        <w:t>who have limited livelihood option</w:t>
      </w:r>
      <w:r w:rsidR="00C37B31">
        <w:rPr>
          <w:rFonts w:ascii="Book Antiqua" w:hAnsi="Book Antiqua" w:cs="Times New Roman"/>
          <w:lang w:val="en-GB" w:eastAsia="en-GB"/>
        </w:rPr>
        <w:t>s</w:t>
      </w:r>
      <w:r w:rsidRPr="00823D8A">
        <w:rPr>
          <w:rFonts w:ascii="Book Antiqua" w:hAnsi="Book Antiqua" w:cs="Times New Roman"/>
          <w:lang w:val="en-GB" w:eastAsia="en-GB"/>
        </w:rPr>
        <w:t xml:space="preserve"> </w:t>
      </w:r>
      <w:r w:rsidR="00A0751A" w:rsidRPr="00823D8A">
        <w:rPr>
          <w:rFonts w:ascii="Book Antiqua" w:hAnsi="Book Antiqua" w:cs="Times New Roman"/>
          <w:lang w:val="en-GB" w:eastAsia="en-GB"/>
        </w:rPr>
        <w:t xml:space="preserve">the project </w:t>
      </w:r>
      <w:r w:rsidR="00264AFA" w:rsidRPr="00823D8A">
        <w:rPr>
          <w:rFonts w:ascii="Book Antiqua" w:hAnsi="Book Antiqua" w:cs="Times New Roman"/>
          <w:lang w:val="en-GB" w:eastAsia="en-GB"/>
        </w:rPr>
        <w:t>has</w:t>
      </w:r>
      <w:r w:rsidR="00A0751A" w:rsidRPr="00823D8A">
        <w:rPr>
          <w:rFonts w:ascii="Book Antiqua" w:hAnsi="Book Antiqua" w:cs="Times New Roman"/>
          <w:lang w:val="en-GB" w:eastAsia="en-GB"/>
        </w:rPr>
        <w:t xml:space="preserve"> put in place </w:t>
      </w:r>
      <w:r w:rsidR="00AD7CE8" w:rsidRPr="00823D8A">
        <w:rPr>
          <w:rFonts w:ascii="Book Antiqua" w:hAnsi="Book Antiqua" w:cs="Times New Roman"/>
          <w:lang w:val="en-GB" w:eastAsia="en-GB"/>
        </w:rPr>
        <w:t>guideline</w:t>
      </w:r>
      <w:r w:rsidR="00A0751A" w:rsidRPr="00823D8A">
        <w:rPr>
          <w:rFonts w:ascii="Book Antiqua" w:hAnsi="Book Antiqua" w:cs="Times New Roman"/>
          <w:lang w:val="en-GB" w:eastAsia="en-GB"/>
        </w:rPr>
        <w:t>s</w:t>
      </w:r>
      <w:r w:rsidR="00AD7CE8" w:rsidRPr="00823D8A">
        <w:rPr>
          <w:rFonts w:ascii="Book Antiqua" w:hAnsi="Book Antiqua" w:cs="Times New Roman"/>
          <w:lang w:val="en-GB" w:eastAsia="en-GB"/>
        </w:rPr>
        <w:t xml:space="preserve"> which </w:t>
      </w:r>
      <w:r w:rsidR="00A0751A" w:rsidRPr="00823D8A">
        <w:rPr>
          <w:rFonts w:ascii="Book Antiqua" w:hAnsi="Book Antiqua" w:cs="Times New Roman"/>
          <w:lang w:val="en-GB" w:eastAsia="en-GB"/>
        </w:rPr>
        <w:t>will spell out the</w:t>
      </w:r>
      <w:r w:rsidR="00AD7CE8" w:rsidRPr="00823D8A">
        <w:rPr>
          <w:rFonts w:ascii="Book Antiqua" w:hAnsi="Book Antiqua" w:cs="Times New Roman"/>
          <w:lang w:val="en-GB" w:eastAsia="en-GB"/>
        </w:rPr>
        <w:t xml:space="preserve"> criteria for beneficiary targeting</w:t>
      </w:r>
      <w:r w:rsidR="006716D6" w:rsidRPr="00823D8A">
        <w:rPr>
          <w:rFonts w:ascii="Book Antiqua" w:hAnsi="Book Antiqua" w:cs="Times New Roman"/>
          <w:lang w:val="en-GB" w:eastAsia="en-GB"/>
        </w:rPr>
        <w:t>, membership and resource distribution</w:t>
      </w:r>
      <w:r w:rsidR="00AD7CE8" w:rsidRPr="00823D8A">
        <w:rPr>
          <w:rFonts w:ascii="Book Antiqua" w:hAnsi="Book Antiqua" w:cs="Times New Roman"/>
          <w:lang w:val="en-GB" w:eastAsia="en-GB"/>
        </w:rPr>
        <w:t xml:space="preserve">. </w:t>
      </w:r>
      <w:r w:rsidRPr="00823D8A">
        <w:rPr>
          <w:rFonts w:ascii="Book Antiqua" w:hAnsi="Book Antiqua" w:cs="Times New Roman"/>
          <w:lang w:val="en-GB" w:eastAsia="en-GB"/>
        </w:rPr>
        <w:t xml:space="preserve"> </w:t>
      </w:r>
      <w:r w:rsidR="00A0751A" w:rsidRPr="00823D8A">
        <w:rPr>
          <w:rFonts w:ascii="Book Antiqua" w:hAnsi="Book Antiqua" w:cs="Times New Roman"/>
          <w:lang w:val="en-GB" w:eastAsia="en-GB"/>
        </w:rPr>
        <w:t>In case</w:t>
      </w:r>
      <w:r w:rsidR="00AD7CE8" w:rsidRPr="00823D8A">
        <w:rPr>
          <w:rFonts w:ascii="Book Antiqua" w:hAnsi="Book Antiqua" w:cs="Times New Roman"/>
          <w:lang w:val="en-GB" w:eastAsia="en-GB"/>
        </w:rPr>
        <w:t xml:space="preserve"> there is any complaint regarding targeting or any other benefit share from the project, </w:t>
      </w:r>
      <w:r w:rsidR="00A0751A" w:rsidRPr="00823D8A">
        <w:rPr>
          <w:rFonts w:ascii="Book Antiqua" w:hAnsi="Book Antiqua" w:cs="Times New Roman"/>
          <w:lang w:val="en-GB" w:eastAsia="en-GB"/>
        </w:rPr>
        <w:t>the project will utilize</w:t>
      </w:r>
      <w:r w:rsidR="00264AFA" w:rsidRPr="00823D8A">
        <w:rPr>
          <w:rFonts w:ascii="Book Antiqua" w:hAnsi="Book Antiqua" w:cs="Times New Roman"/>
          <w:lang w:val="en-GB" w:eastAsia="en-GB"/>
        </w:rPr>
        <w:t xml:space="preserve"> the</w:t>
      </w:r>
      <w:r w:rsidR="00AD7CE8" w:rsidRPr="00823D8A">
        <w:rPr>
          <w:rFonts w:ascii="Book Antiqua" w:hAnsi="Book Antiqua" w:cs="Times New Roman"/>
          <w:lang w:val="en-GB" w:eastAsia="en-GB"/>
        </w:rPr>
        <w:t xml:space="preserve"> GRM which is </w:t>
      </w:r>
      <w:r w:rsidR="00AD7CE8" w:rsidRPr="00823D8A">
        <w:rPr>
          <w:rFonts w:ascii="Book Antiqua" w:hAnsi="Book Antiqua" w:cs="Times New Roman"/>
        </w:rPr>
        <w:t>understandable and transparent, gender responsive, culturally appropriate, and readily accessible to all segments of the community</w:t>
      </w:r>
      <w:r w:rsidR="000836EE" w:rsidRPr="00823D8A">
        <w:rPr>
          <w:rFonts w:ascii="Book Antiqua" w:hAnsi="Book Antiqua" w:cs="Times New Roman"/>
        </w:rPr>
        <w:t xml:space="preserve"> </w:t>
      </w:r>
      <w:r w:rsidR="00C37B31">
        <w:rPr>
          <w:rFonts w:ascii="Book Antiqua" w:hAnsi="Book Antiqua" w:cs="Times New Roman"/>
        </w:rPr>
        <w:t xml:space="preserve">members </w:t>
      </w:r>
      <w:r w:rsidR="000836EE" w:rsidRPr="00823D8A">
        <w:rPr>
          <w:rFonts w:ascii="Book Antiqua" w:hAnsi="Book Antiqua" w:cs="Times New Roman"/>
        </w:rPr>
        <w:t>to resolve such matters</w:t>
      </w:r>
      <w:r w:rsidR="00AD7CE8" w:rsidRPr="00823D8A">
        <w:rPr>
          <w:rFonts w:ascii="Book Antiqua" w:hAnsi="Book Antiqua" w:cs="Times New Roman"/>
        </w:rPr>
        <w:t>.</w:t>
      </w:r>
    </w:p>
    <w:p w14:paraId="2467B9A3" w14:textId="64940EFC" w:rsidR="004E4798" w:rsidRPr="00823D8A" w:rsidRDefault="004E4798" w:rsidP="000836EE">
      <w:pPr>
        <w:spacing w:before="240" w:line="276" w:lineRule="auto"/>
        <w:jc w:val="both"/>
        <w:rPr>
          <w:rFonts w:ascii="Book Antiqua" w:hAnsi="Book Antiqua" w:cs="Times New Roman"/>
          <w:lang w:val="en-GB" w:eastAsia="en-GB"/>
        </w:rPr>
      </w:pPr>
      <w:r w:rsidRPr="00823D8A">
        <w:rPr>
          <w:rFonts w:ascii="Book Antiqua" w:eastAsia="Calibri" w:hAnsi="Book Antiqua" w:cs="Times New Roman"/>
        </w:rPr>
        <w:t xml:space="preserve">The </w:t>
      </w:r>
      <w:r w:rsidR="00264AFA" w:rsidRPr="00823D8A">
        <w:rPr>
          <w:rFonts w:ascii="Book Antiqua" w:eastAsia="Calibri" w:hAnsi="Book Antiqua" w:cs="Times New Roman"/>
        </w:rPr>
        <w:t>project</w:t>
      </w:r>
      <w:r w:rsidRPr="00823D8A">
        <w:rPr>
          <w:rFonts w:ascii="Book Antiqua" w:eastAsia="Calibri" w:hAnsi="Book Antiqua" w:cs="Times New Roman"/>
        </w:rPr>
        <w:t xml:space="preserve"> predicate the importance of being sensitive in development planning to: (a) minority groups and their cultural identities including local dialects/languages; (b) collective attachment to geographically distinct habitats including conservation and development of natural resources in these habitats; and, (c) customary cultural, economic, social, or political institutions that are </w:t>
      </w:r>
      <w:r w:rsidRPr="00823D8A">
        <w:rPr>
          <w:rFonts w:ascii="Book Antiqua" w:eastAsia="Calibri" w:hAnsi="Book Antiqua" w:cs="Times New Roman"/>
        </w:rPr>
        <w:lastRenderedPageBreak/>
        <w:t>separate from those of the dominant society and cu</w:t>
      </w:r>
      <w:r w:rsidR="007D1BF3" w:rsidRPr="00823D8A">
        <w:rPr>
          <w:rFonts w:ascii="Book Antiqua" w:eastAsia="Calibri" w:hAnsi="Book Antiqua" w:cs="Times New Roman"/>
        </w:rPr>
        <w:t xml:space="preserve">lture. </w:t>
      </w:r>
      <w:r w:rsidR="00264AFA" w:rsidRPr="00823D8A">
        <w:rPr>
          <w:rFonts w:ascii="Book Antiqua" w:eastAsia="Calibri" w:hAnsi="Book Antiqua" w:cs="Times New Roman"/>
        </w:rPr>
        <w:t>The project has</w:t>
      </w:r>
      <w:r w:rsidR="007D1BF3" w:rsidRPr="00823D8A">
        <w:rPr>
          <w:rFonts w:ascii="Book Antiqua" w:eastAsia="Calibri" w:hAnsi="Book Antiqua" w:cs="Times New Roman"/>
        </w:rPr>
        <w:t xml:space="preserve"> trigger</w:t>
      </w:r>
      <w:r w:rsidR="00264AFA" w:rsidRPr="00823D8A">
        <w:rPr>
          <w:rFonts w:ascii="Book Antiqua" w:eastAsia="Calibri" w:hAnsi="Book Antiqua" w:cs="Times New Roman"/>
        </w:rPr>
        <w:t>ed</w:t>
      </w:r>
      <w:r w:rsidR="007D1BF3" w:rsidRPr="00823D8A">
        <w:rPr>
          <w:rFonts w:ascii="Book Antiqua" w:eastAsia="Calibri" w:hAnsi="Book Antiqua" w:cs="Times New Roman"/>
        </w:rPr>
        <w:t xml:space="preserve"> </w:t>
      </w:r>
      <w:r w:rsidR="00264AFA" w:rsidRPr="00823D8A">
        <w:rPr>
          <w:rFonts w:ascii="Book Antiqua" w:eastAsia="Calibri" w:hAnsi="Book Antiqua" w:cs="Times New Roman"/>
        </w:rPr>
        <w:t>ESS3</w:t>
      </w:r>
      <w:r w:rsidRPr="00823D8A">
        <w:rPr>
          <w:rFonts w:ascii="Book Antiqua" w:eastAsia="Calibri" w:hAnsi="Book Antiqua" w:cs="Times New Roman"/>
        </w:rPr>
        <w:t xml:space="preserve"> to ensure that the </w:t>
      </w:r>
      <w:r w:rsidR="000836EE" w:rsidRPr="00823D8A">
        <w:rPr>
          <w:rFonts w:ascii="Book Antiqua" w:eastAsia="Calibri" w:hAnsi="Book Antiqua" w:cs="Times New Roman"/>
        </w:rPr>
        <w:t xml:space="preserve">project </w:t>
      </w:r>
      <w:r w:rsidRPr="00823D8A">
        <w:rPr>
          <w:rFonts w:ascii="Book Antiqua" w:eastAsia="Calibri" w:hAnsi="Book Antiqua" w:cs="Times New Roman"/>
        </w:rPr>
        <w:t>intervention</w:t>
      </w:r>
      <w:r w:rsidR="000836EE" w:rsidRPr="00823D8A">
        <w:rPr>
          <w:rFonts w:ascii="Book Antiqua" w:eastAsia="Calibri" w:hAnsi="Book Antiqua" w:cs="Times New Roman"/>
        </w:rPr>
        <w:t>s</w:t>
      </w:r>
      <w:r w:rsidRPr="00823D8A">
        <w:rPr>
          <w:rFonts w:ascii="Book Antiqua" w:eastAsia="Calibri" w:hAnsi="Book Antiqua" w:cs="Times New Roman"/>
        </w:rPr>
        <w:t xml:space="preserve"> respect the dignity, human rights, economies and cultures of </w:t>
      </w:r>
      <w:r w:rsidR="00264AFA" w:rsidRPr="00823D8A">
        <w:rPr>
          <w:rFonts w:ascii="Book Antiqua" w:eastAsia="Calibri" w:hAnsi="Book Antiqua" w:cs="Times New Roman"/>
        </w:rPr>
        <w:t>the</w:t>
      </w:r>
      <w:r w:rsidRPr="00823D8A">
        <w:rPr>
          <w:rFonts w:ascii="Book Antiqua" w:eastAsia="Calibri" w:hAnsi="Book Antiqua" w:cs="Times New Roman"/>
        </w:rPr>
        <w:t xml:space="preserve"> vulnerable group</w:t>
      </w:r>
      <w:r w:rsidR="000836EE" w:rsidRPr="00823D8A">
        <w:rPr>
          <w:rFonts w:ascii="Book Antiqua" w:eastAsia="Calibri" w:hAnsi="Book Antiqua" w:cs="Times New Roman"/>
        </w:rPr>
        <w:t>s</w:t>
      </w:r>
      <w:r w:rsidRPr="00823D8A">
        <w:rPr>
          <w:rFonts w:ascii="Book Antiqua" w:eastAsia="Calibri" w:hAnsi="Book Antiqua" w:cs="Times New Roman"/>
        </w:rPr>
        <w:t xml:space="preserve"> and avoid potentially adverse effects in targeted areas.</w:t>
      </w:r>
      <w:r w:rsidR="007D1BF3" w:rsidRPr="00823D8A">
        <w:rPr>
          <w:rFonts w:ascii="Book Antiqua" w:eastAsia="Calibri" w:hAnsi="Book Antiqua" w:cs="Times New Roman"/>
        </w:rPr>
        <w:t xml:space="preserve"> Free</w:t>
      </w:r>
      <w:r w:rsidR="00B0514C" w:rsidRPr="00823D8A">
        <w:rPr>
          <w:rFonts w:ascii="Book Antiqua" w:eastAsia="Calibri" w:hAnsi="Book Antiqua" w:cs="Times New Roman"/>
        </w:rPr>
        <w:t>,</w:t>
      </w:r>
      <w:r w:rsidR="007D1BF3" w:rsidRPr="00823D8A">
        <w:rPr>
          <w:rFonts w:ascii="Book Antiqua" w:eastAsia="Calibri" w:hAnsi="Book Antiqua" w:cs="Times New Roman"/>
        </w:rPr>
        <w:t xml:space="preserve"> prior and informed consultation</w:t>
      </w:r>
      <w:r w:rsidR="00264AFA" w:rsidRPr="00823D8A">
        <w:rPr>
          <w:rFonts w:ascii="Book Antiqua" w:eastAsia="Calibri" w:hAnsi="Book Antiqua" w:cs="Times New Roman"/>
        </w:rPr>
        <w:t>s</w:t>
      </w:r>
      <w:r w:rsidR="007D1BF3" w:rsidRPr="00823D8A">
        <w:rPr>
          <w:rFonts w:ascii="Book Antiqua" w:eastAsia="Calibri" w:hAnsi="Book Antiqua" w:cs="Times New Roman"/>
        </w:rPr>
        <w:t xml:space="preserve"> </w:t>
      </w:r>
      <w:r w:rsidR="000836EE" w:rsidRPr="00823D8A">
        <w:rPr>
          <w:rFonts w:ascii="Book Antiqua" w:eastAsia="Calibri" w:hAnsi="Book Antiqua" w:cs="Times New Roman"/>
        </w:rPr>
        <w:t>will always</w:t>
      </w:r>
      <w:r w:rsidR="007D1BF3" w:rsidRPr="00823D8A">
        <w:rPr>
          <w:rFonts w:ascii="Book Antiqua" w:eastAsia="Calibri" w:hAnsi="Book Antiqua" w:cs="Times New Roman"/>
        </w:rPr>
        <w:t xml:space="preserve"> be</w:t>
      </w:r>
      <w:r w:rsidR="000836EE" w:rsidRPr="00823D8A">
        <w:rPr>
          <w:rFonts w:ascii="Book Antiqua" w:eastAsia="Calibri" w:hAnsi="Book Antiqua" w:cs="Times New Roman"/>
        </w:rPr>
        <w:t xml:space="preserve"> sought</w:t>
      </w:r>
      <w:r w:rsidR="00264AFA" w:rsidRPr="00823D8A">
        <w:rPr>
          <w:rFonts w:ascii="Book Antiqua" w:eastAsia="Calibri" w:hAnsi="Book Antiqua" w:cs="Times New Roman"/>
        </w:rPr>
        <w:t>.</w:t>
      </w:r>
    </w:p>
    <w:p w14:paraId="3A496F04" w14:textId="21552769" w:rsidR="000039AA" w:rsidRPr="00823D8A" w:rsidRDefault="00455422" w:rsidP="00F34A16">
      <w:pPr>
        <w:spacing w:line="276" w:lineRule="auto"/>
        <w:jc w:val="both"/>
        <w:rPr>
          <w:rFonts w:ascii="Book Antiqua" w:hAnsi="Book Antiqua" w:cs="Times New Roman"/>
          <w:color w:val="000000"/>
        </w:rPr>
      </w:pPr>
      <w:r w:rsidRPr="00823D8A">
        <w:rPr>
          <w:rFonts w:ascii="Book Antiqua" w:hAnsi="Book Antiqua" w:cs="Times New Roman"/>
          <w:lang w:val="en-GB" w:eastAsia="en-GB"/>
        </w:rPr>
        <w:t>S</w:t>
      </w:r>
      <w:r w:rsidR="00F92A63" w:rsidRPr="00823D8A">
        <w:rPr>
          <w:rFonts w:ascii="Book Antiqua" w:hAnsi="Book Antiqua" w:cs="Times New Roman"/>
          <w:lang w:val="en-GB" w:eastAsia="en-GB"/>
        </w:rPr>
        <w:t>takeholder consultatio</w:t>
      </w:r>
      <w:r w:rsidR="006A1C8A" w:rsidRPr="00823D8A">
        <w:rPr>
          <w:rFonts w:ascii="Book Antiqua" w:hAnsi="Book Antiqua" w:cs="Times New Roman"/>
          <w:lang w:val="en-GB" w:eastAsia="en-GB"/>
        </w:rPr>
        <w:t>n is not a one time work</w:t>
      </w:r>
      <w:r w:rsidR="00264AFA" w:rsidRPr="00823D8A">
        <w:rPr>
          <w:rFonts w:ascii="Book Antiqua" w:hAnsi="Book Antiqua" w:cs="Times New Roman"/>
          <w:lang w:val="en-GB" w:eastAsia="en-GB"/>
        </w:rPr>
        <w:t>. I</w:t>
      </w:r>
      <w:r w:rsidR="00F92A63" w:rsidRPr="00823D8A">
        <w:rPr>
          <w:rFonts w:ascii="Book Antiqua" w:hAnsi="Book Antiqua" w:cs="Times New Roman"/>
          <w:lang w:val="en-GB" w:eastAsia="en-GB"/>
        </w:rPr>
        <w:t xml:space="preserve">nclusive community consultation will be conducted </w:t>
      </w:r>
      <w:r w:rsidR="002968C7" w:rsidRPr="00823D8A">
        <w:rPr>
          <w:rFonts w:ascii="Book Antiqua" w:hAnsi="Book Antiqua" w:cs="Times New Roman"/>
          <w:lang w:val="en-GB" w:eastAsia="en-GB"/>
        </w:rPr>
        <w:t xml:space="preserve">regularly </w:t>
      </w:r>
      <w:r w:rsidR="00F92A63" w:rsidRPr="00823D8A">
        <w:rPr>
          <w:rFonts w:ascii="Book Antiqua" w:hAnsi="Book Antiqua" w:cs="Times New Roman"/>
          <w:lang w:val="en-GB" w:eastAsia="en-GB"/>
        </w:rPr>
        <w:t>during the project life at every stage of the project</w:t>
      </w:r>
      <w:r w:rsidRPr="00823D8A">
        <w:rPr>
          <w:rFonts w:ascii="Book Antiqua" w:hAnsi="Book Antiqua" w:cs="Times New Roman"/>
          <w:lang w:val="en-GB" w:eastAsia="en-GB"/>
        </w:rPr>
        <w:t xml:space="preserve"> cycle</w:t>
      </w:r>
      <w:r w:rsidR="009B06B7" w:rsidRPr="00823D8A">
        <w:rPr>
          <w:rFonts w:ascii="Book Antiqua" w:hAnsi="Book Antiqua" w:cs="Times New Roman"/>
          <w:lang w:val="en-GB" w:eastAsia="en-GB"/>
        </w:rPr>
        <w:t xml:space="preserve"> </w:t>
      </w:r>
      <w:r w:rsidR="00B07506" w:rsidRPr="00823D8A">
        <w:rPr>
          <w:rFonts w:ascii="Book Antiqua" w:hAnsi="Book Antiqua" w:cs="Times New Roman"/>
          <w:lang w:val="en-GB" w:eastAsia="en-GB"/>
        </w:rPr>
        <w:t>using different means including phone</w:t>
      </w:r>
      <w:r w:rsidR="00264AFA" w:rsidRPr="00823D8A">
        <w:rPr>
          <w:rFonts w:ascii="Book Antiqua" w:hAnsi="Book Antiqua" w:cs="Times New Roman"/>
          <w:lang w:val="en-GB" w:eastAsia="en-GB"/>
        </w:rPr>
        <w:t>s</w:t>
      </w:r>
      <w:r w:rsidR="009C22BF">
        <w:rPr>
          <w:rFonts w:ascii="Book Antiqua" w:hAnsi="Book Antiqua" w:cs="Times New Roman"/>
          <w:lang w:val="en-GB" w:eastAsia="en-GB"/>
        </w:rPr>
        <w:t xml:space="preserve"> and focus group discussions</w:t>
      </w:r>
      <w:r w:rsidR="00B07506" w:rsidRPr="00823D8A">
        <w:rPr>
          <w:rFonts w:ascii="Book Antiqua" w:hAnsi="Book Antiqua" w:cs="Times New Roman"/>
          <w:lang w:val="en-GB" w:eastAsia="en-GB"/>
        </w:rPr>
        <w:t>.</w:t>
      </w:r>
      <w:r w:rsidR="00264AFA" w:rsidRPr="00823D8A">
        <w:rPr>
          <w:rFonts w:ascii="Book Antiqua" w:hAnsi="Book Antiqua" w:cs="Times New Roman"/>
          <w:lang w:val="en-GB" w:eastAsia="en-GB"/>
        </w:rPr>
        <w:t xml:space="preserve"> </w:t>
      </w:r>
      <w:r w:rsidR="005D4748" w:rsidRPr="00823D8A">
        <w:rPr>
          <w:rFonts w:ascii="Book Antiqua" w:hAnsi="Book Antiqua" w:cs="Times New Roman"/>
          <w:color w:val="000000"/>
        </w:rPr>
        <w:t>P</w:t>
      </w:r>
      <w:r w:rsidR="00EA179A" w:rsidRPr="00823D8A">
        <w:rPr>
          <w:rFonts w:ascii="Book Antiqua" w:hAnsi="Book Antiqua" w:cs="Times New Roman"/>
          <w:color w:val="000000"/>
        </w:rPr>
        <w:t xml:space="preserve">rocess and procedures </w:t>
      </w:r>
      <w:r w:rsidR="005D4748" w:rsidRPr="00823D8A">
        <w:rPr>
          <w:rFonts w:ascii="Book Antiqua" w:hAnsi="Book Antiqua" w:cs="Times New Roman"/>
          <w:color w:val="000000"/>
        </w:rPr>
        <w:t xml:space="preserve">of </w:t>
      </w:r>
      <w:r w:rsidR="00CB618A" w:rsidRPr="00823D8A">
        <w:rPr>
          <w:rFonts w:ascii="Book Antiqua" w:hAnsi="Book Antiqua" w:cs="Times New Roman"/>
          <w:color w:val="000000"/>
        </w:rPr>
        <w:t>c</w:t>
      </w:r>
      <w:r w:rsidR="005D4748" w:rsidRPr="00823D8A">
        <w:rPr>
          <w:rFonts w:ascii="Book Antiqua" w:hAnsi="Book Antiqua" w:cs="Times New Roman"/>
          <w:color w:val="000000"/>
        </w:rPr>
        <w:t xml:space="preserve">ommunity consultation will </w:t>
      </w:r>
      <w:r w:rsidR="00CB618A" w:rsidRPr="00823D8A">
        <w:rPr>
          <w:rFonts w:ascii="Book Antiqua" w:hAnsi="Book Antiqua" w:cs="Times New Roman"/>
          <w:color w:val="000000"/>
        </w:rPr>
        <w:t xml:space="preserve">always </w:t>
      </w:r>
      <w:r w:rsidR="005D4748" w:rsidRPr="00823D8A">
        <w:rPr>
          <w:rFonts w:ascii="Book Antiqua" w:hAnsi="Book Antiqua" w:cs="Times New Roman"/>
          <w:color w:val="000000"/>
        </w:rPr>
        <w:t xml:space="preserve">be guided by </w:t>
      </w:r>
      <w:r w:rsidR="00264AFA" w:rsidRPr="00823D8A">
        <w:rPr>
          <w:rFonts w:ascii="Book Antiqua" w:hAnsi="Book Antiqua" w:cs="Times New Roman"/>
          <w:color w:val="000000"/>
        </w:rPr>
        <w:t xml:space="preserve">the </w:t>
      </w:r>
      <w:r w:rsidR="005D4748" w:rsidRPr="00823D8A">
        <w:rPr>
          <w:rFonts w:ascii="Book Antiqua" w:hAnsi="Book Antiqua" w:cs="Times New Roman"/>
          <w:color w:val="000000"/>
        </w:rPr>
        <w:t>project ESMF, RPF, PIM and other relevant documents.</w:t>
      </w:r>
    </w:p>
    <w:p w14:paraId="2E34CD43" w14:textId="77777777" w:rsidR="009B6A81" w:rsidRPr="00823D8A" w:rsidRDefault="00D43DFD" w:rsidP="00D154B2">
      <w:pPr>
        <w:pStyle w:val="Heading2"/>
        <w:keepLines/>
        <w:numPr>
          <w:ilvl w:val="2"/>
          <w:numId w:val="12"/>
        </w:numPr>
        <w:spacing w:before="200" w:after="200" w:line="276" w:lineRule="auto"/>
        <w:ind w:left="851" w:hanging="851"/>
        <w:rPr>
          <w:rFonts w:ascii="Book Antiqua" w:eastAsiaTheme="majorEastAsia" w:hAnsi="Book Antiqua" w:cstheme="majorBidi"/>
          <w:b w:val="0"/>
          <w:bCs w:val="0"/>
          <w:i w:val="0"/>
          <w:iCs w:val="0"/>
          <w:color w:val="5B9BD5" w:themeColor="accent1"/>
          <w:sz w:val="26"/>
          <w:szCs w:val="26"/>
        </w:rPr>
      </w:pPr>
      <w:bookmarkStart w:id="26" w:name="_Toc226619387"/>
      <w:r w:rsidRPr="00823D8A">
        <w:rPr>
          <w:rFonts w:ascii="Book Antiqua" w:eastAsiaTheme="majorEastAsia" w:hAnsi="Book Antiqua" w:cstheme="majorBidi"/>
          <w:b w:val="0"/>
          <w:bCs w:val="0"/>
          <w:i w:val="0"/>
          <w:iCs w:val="0"/>
          <w:color w:val="5B9BD5" w:themeColor="accent1"/>
          <w:sz w:val="26"/>
          <w:szCs w:val="26"/>
        </w:rPr>
        <w:t>Proposed strategy for information disclosure and consultation process</w:t>
      </w:r>
      <w:bookmarkEnd w:id="26"/>
    </w:p>
    <w:p w14:paraId="3AB350E4" w14:textId="1A9A69E8" w:rsidR="00D43DFD" w:rsidRPr="00823D8A" w:rsidRDefault="00B07506" w:rsidP="00F34A16">
      <w:pPr>
        <w:spacing w:line="276" w:lineRule="auto"/>
        <w:jc w:val="both"/>
        <w:rPr>
          <w:rFonts w:ascii="Book Antiqua" w:hAnsi="Book Antiqua" w:cs="Times New Roman"/>
          <w:color w:val="000000"/>
        </w:rPr>
      </w:pPr>
      <w:r w:rsidRPr="00823D8A">
        <w:rPr>
          <w:rFonts w:ascii="Book Antiqua" w:hAnsi="Book Antiqua" w:cs="Times New Roman"/>
          <w:color w:val="000000"/>
        </w:rPr>
        <w:t xml:space="preserve">The strategy for information disclosure and consultation </w:t>
      </w:r>
      <w:r w:rsidR="00BC4876">
        <w:rPr>
          <w:rFonts w:ascii="Book Antiqua" w:hAnsi="Book Antiqua" w:cs="Times New Roman"/>
          <w:color w:val="000000"/>
        </w:rPr>
        <w:t>will</w:t>
      </w:r>
      <w:r w:rsidRPr="00823D8A">
        <w:rPr>
          <w:rFonts w:ascii="Book Antiqua" w:hAnsi="Book Antiqua" w:cs="Times New Roman"/>
          <w:color w:val="000000"/>
        </w:rPr>
        <w:t xml:space="preserve"> vary depending on local context and existing situation. One </w:t>
      </w:r>
      <w:r w:rsidR="00986615" w:rsidRPr="00823D8A">
        <w:rPr>
          <w:rFonts w:ascii="Book Antiqua" w:hAnsi="Book Antiqua" w:cs="Times New Roman"/>
          <w:color w:val="000000"/>
        </w:rPr>
        <w:t xml:space="preserve">means could be </w:t>
      </w:r>
      <w:r w:rsidR="00DF4130" w:rsidRPr="00823D8A">
        <w:rPr>
          <w:rFonts w:ascii="Book Antiqua" w:hAnsi="Book Antiqua" w:cs="Times New Roman"/>
          <w:color w:val="000000"/>
        </w:rPr>
        <w:t>mobile phones</w:t>
      </w:r>
      <w:r w:rsidR="00986615" w:rsidRPr="00823D8A">
        <w:rPr>
          <w:rFonts w:ascii="Book Antiqua" w:hAnsi="Book Antiqua" w:cs="Times New Roman"/>
          <w:color w:val="000000"/>
        </w:rPr>
        <w:t xml:space="preserve"> and using </w:t>
      </w:r>
      <w:r w:rsidR="00986615" w:rsidRPr="00823D8A">
        <w:rPr>
          <w:rFonts w:ascii="Book Antiqua" w:hAnsi="Book Antiqua" w:cs="Times New Roman"/>
        </w:rPr>
        <w:t xml:space="preserve">time and generation tested traditional information sharing </w:t>
      </w:r>
      <w:r w:rsidR="00701CB7" w:rsidRPr="00823D8A">
        <w:rPr>
          <w:rFonts w:ascii="Book Antiqua" w:hAnsi="Book Antiqua" w:cs="Times New Roman"/>
        </w:rPr>
        <w:t>mechanisms,</w:t>
      </w:r>
      <w:r w:rsidR="000368D0" w:rsidRPr="00823D8A">
        <w:rPr>
          <w:rFonts w:ascii="Book Antiqua" w:eastAsia="Times New Roman" w:hAnsi="Book Antiqua" w:cs="Times New Roman"/>
          <w:lang w:val="en-GB"/>
        </w:rPr>
        <w:t xml:space="preserve"> household-outreach activities, group discussion</w:t>
      </w:r>
      <w:r w:rsidR="00FA1074">
        <w:rPr>
          <w:rFonts w:ascii="Book Antiqua" w:eastAsia="Times New Roman" w:hAnsi="Book Antiqua" w:cs="Times New Roman"/>
          <w:lang w:val="en-GB"/>
        </w:rPr>
        <w:t>s</w:t>
      </w:r>
      <w:r w:rsidR="000368D0" w:rsidRPr="00823D8A">
        <w:rPr>
          <w:rFonts w:ascii="Book Antiqua" w:eastAsia="Times New Roman" w:hAnsi="Book Antiqua" w:cs="Times New Roman"/>
          <w:lang w:val="en-GB"/>
        </w:rPr>
        <w:t>, use of local radios</w:t>
      </w:r>
      <w:r w:rsidR="007A5DF5" w:rsidRPr="00823D8A">
        <w:rPr>
          <w:rFonts w:ascii="Book Antiqua" w:eastAsia="Times New Roman" w:hAnsi="Book Antiqua" w:cs="Times New Roman"/>
          <w:lang w:val="en-GB"/>
        </w:rPr>
        <w:t xml:space="preserve"> streaming with</w:t>
      </w:r>
      <w:r w:rsidR="000368D0" w:rsidRPr="00823D8A">
        <w:rPr>
          <w:rFonts w:ascii="Book Antiqua" w:eastAsia="Times New Roman" w:hAnsi="Book Antiqua" w:cs="Times New Roman"/>
          <w:lang w:val="en-GB"/>
        </w:rPr>
        <w:t xml:space="preserve"> local language</w:t>
      </w:r>
      <w:r w:rsidR="00986615" w:rsidRPr="00823D8A">
        <w:rPr>
          <w:rFonts w:ascii="Book Antiqua" w:hAnsi="Book Antiqua" w:cs="Times New Roman"/>
        </w:rPr>
        <w:t xml:space="preserve">. However, it will be important that the project activities are inclusive and culturally appropriate, ensuring vulnerable groups have the chance to participate in the Project </w:t>
      </w:r>
      <w:r w:rsidR="00FA1074">
        <w:rPr>
          <w:rFonts w:ascii="Book Antiqua" w:hAnsi="Book Antiqua" w:cs="Times New Roman"/>
        </w:rPr>
        <w:t xml:space="preserve">activities </w:t>
      </w:r>
      <w:r w:rsidR="00986615" w:rsidRPr="00823D8A">
        <w:rPr>
          <w:rFonts w:ascii="Book Antiqua" w:hAnsi="Book Antiqua" w:cs="Times New Roman"/>
        </w:rPr>
        <w:t>and benefit</w:t>
      </w:r>
      <w:r w:rsidR="00FA1074">
        <w:rPr>
          <w:rFonts w:ascii="Book Antiqua" w:hAnsi="Book Antiqua" w:cs="Times New Roman"/>
        </w:rPr>
        <w:t>s</w:t>
      </w:r>
      <w:r w:rsidR="00986615" w:rsidRPr="00823D8A">
        <w:rPr>
          <w:rFonts w:ascii="Book Antiqua" w:hAnsi="Book Antiqua" w:cs="Times New Roman"/>
        </w:rPr>
        <w:t xml:space="preserve">. </w:t>
      </w:r>
      <w:r w:rsidR="00DF4130" w:rsidRPr="00823D8A">
        <w:rPr>
          <w:rFonts w:ascii="Book Antiqua" w:hAnsi="Book Antiqua" w:cs="Times New Roman"/>
          <w:color w:val="000000"/>
        </w:rPr>
        <w:t xml:space="preserve"> </w:t>
      </w:r>
      <w:r w:rsidR="009B2EFE" w:rsidRPr="00823D8A">
        <w:rPr>
          <w:rFonts w:ascii="Book Antiqua" w:hAnsi="Book Antiqua" w:cs="Times New Roman"/>
          <w:color w:val="000000"/>
        </w:rPr>
        <w:t>The project</w:t>
      </w:r>
      <w:r w:rsidR="00DF4130" w:rsidRPr="00823D8A">
        <w:rPr>
          <w:rFonts w:ascii="Book Antiqua" w:hAnsi="Book Antiqua" w:cs="Times New Roman"/>
          <w:color w:val="000000"/>
        </w:rPr>
        <w:t xml:space="preserve"> will also ensure Grievance redress mechanism </w:t>
      </w:r>
      <w:r w:rsidR="00FA1074">
        <w:rPr>
          <w:rFonts w:ascii="Book Antiqua" w:hAnsi="Book Antiqua" w:cs="Times New Roman"/>
          <w:color w:val="000000"/>
        </w:rPr>
        <w:t xml:space="preserve">is </w:t>
      </w:r>
      <w:r w:rsidR="00DF4130" w:rsidRPr="00823D8A">
        <w:rPr>
          <w:rFonts w:ascii="Book Antiqua" w:hAnsi="Book Antiqua" w:cs="Times New Roman"/>
          <w:color w:val="000000"/>
        </w:rPr>
        <w:t xml:space="preserve">establishment at </w:t>
      </w:r>
      <w:r w:rsidR="009B2EFE" w:rsidRPr="00823D8A">
        <w:rPr>
          <w:rFonts w:ascii="Book Antiqua" w:hAnsi="Book Antiqua" w:cs="Times New Roman"/>
          <w:color w:val="000000"/>
        </w:rPr>
        <w:t>subproject sites</w:t>
      </w:r>
      <w:r w:rsidR="00DF4130" w:rsidRPr="00823D8A">
        <w:rPr>
          <w:rFonts w:ascii="Book Antiqua" w:hAnsi="Book Antiqua" w:cs="Times New Roman"/>
          <w:color w:val="000000"/>
        </w:rPr>
        <w:t xml:space="preserve">. </w:t>
      </w:r>
    </w:p>
    <w:p w14:paraId="26A18779" w14:textId="61B7BAC8" w:rsidR="00823D8A" w:rsidRPr="00823D8A" w:rsidRDefault="00823D8A" w:rsidP="00823D8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Times New Roman"/>
          <w:lang w:val="en-GB"/>
        </w:rPr>
        <w:sectPr w:rsidR="00823D8A" w:rsidRPr="00823D8A" w:rsidSect="00ED7149">
          <w:endnotePr>
            <w:numFmt w:val="decimal"/>
          </w:endnotePr>
          <w:pgSz w:w="12240" w:h="15840" w:code="1"/>
          <w:pgMar w:top="1440" w:right="1440" w:bottom="1440" w:left="1440" w:header="62" w:footer="720" w:gutter="0"/>
          <w:cols w:space="720"/>
          <w:titlePg/>
          <w:docGrid w:linePitch="299"/>
        </w:sectPr>
      </w:pPr>
      <w:r w:rsidRPr="00823D8A">
        <w:rPr>
          <w:rFonts w:ascii="Book Antiqua" w:eastAsia="Times New Roman" w:hAnsi="Book Antiqua" w:cs="Times New Roman"/>
          <w:lang w:val="en-GB"/>
        </w:rPr>
        <w:t xml:space="preserve">Table </w:t>
      </w:r>
      <w:r>
        <w:rPr>
          <w:rFonts w:ascii="Book Antiqua" w:eastAsia="Times New Roman" w:hAnsi="Book Antiqua" w:cs="Times New Roman"/>
          <w:lang w:val="en-GB"/>
        </w:rPr>
        <w:t>2</w:t>
      </w:r>
      <w:r w:rsidRPr="00823D8A">
        <w:rPr>
          <w:rFonts w:ascii="Book Antiqua" w:eastAsia="Times New Roman" w:hAnsi="Book Antiqua" w:cs="Times New Roman"/>
          <w:lang w:val="en-GB"/>
        </w:rPr>
        <w:t xml:space="preserve"> below summarises the strategy for the dissemination of information.</w:t>
      </w:r>
    </w:p>
    <w:p w14:paraId="76C3DE4D" w14:textId="294FCB4E" w:rsidR="00823D8A" w:rsidRPr="00823D8A" w:rsidRDefault="00823D8A" w:rsidP="00823D8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Times New Roman"/>
          <w:lang w:val="en-GB"/>
        </w:rPr>
      </w:pPr>
      <w:bookmarkStart w:id="27" w:name="_Toc226619310"/>
      <w:r w:rsidRPr="00823D8A">
        <w:rPr>
          <w:rFonts w:ascii="Book Antiqua" w:eastAsia="Times New Roman" w:hAnsi="Book Antiqua" w:cs="Times New Roman"/>
          <w:lang w:val="en-GB"/>
        </w:rPr>
        <w:lastRenderedPageBreak/>
        <w:t xml:space="preserve">Table </w:t>
      </w:r>
      <w:r w:rsidRPr="00823D8A">
        <w:rPr>
          <w:rFonts w:ascii="Book Antiqua" w:eastAsia="Times New Roman" w:hAnsi="Book Antiqua" w:cs="Times New Roman"/>
          <w:lang w:val="en-GB"/>
        </w:rPr>
        <w:fldChar w:fldCharType="begin"/>
      </w:r>
      <w:r w:rsidRPr="00823D8A">
        <w:rPr>
          <w:rFonts w:ascii="Book Antiqua" w:eastAsia="Times New Roman" w:hAnsi="Book Antiqua" w:cs="Times New Roman"/>
          <w:lang w:val="en-GB"/>
        </w:rPr>
        <w:instrText xml:space="preserve"> SEQ Table \* ARABIC </w:instrText>
      </w:r>
      <w:r w:rsidRPr="00823D8A">
        <w:rPr>
          <w:rFonts w:ascii="Book Antiqua" w:eastAsia="Times New Roman" w:hAnsi="Book Antiqua" w:cs="Times New Roman"/>
          <w:lang w:val="en-GB"/>
        </w:rPr>
        <w:fldChar w:fldCharType="separate"/>
      </w:r>
      <w:r w:rsidRPr="00823D8A">
        <w:rPr>
          <w:rFonts w:ascii="Book Antiqua" w:eastAsia="Times New Roman" w:hAnsi="Book Antiqua" w:cs="Times New Roman"/>
          <w:lang w:val="en-GB"/>
        </w:rPr>
        <w:t>2</w:t>
      </w:r>
      <w:r w:rsidRPr="00823D8A">
        <w:rPr>
          <w:rFonts w:ascii="Book Antiqua" w:eastAsia="Times New Roman" w:hAnsi="Book Antiqua" w:cs="Times New Roman"/>
          <w:lang w:val="en-GB"/>
        </w:rPr>
        <w:fldChar w:fldCharType="end"/>
      </w:r>
      <w:r w:rsidRPr="00823D8A">
        <w:rPr>
          <w:rFonts w:ascii="Book Antiqua" w:eastAsia="Times New Roman" w:hAnsi="Book Antiqua" w:cs="Times New Roman"/>
          <w:lang w:val="en-GB"/>
        </w:rPr>
        <w:t>: Strategy for the dissemination of information</w:t>
      </w:r>
      <w:bookmarkEnd w:id="27"/>
    </w:p>
    <w:tbl>
      <w:tblPr>
        <w:tblStyle w:val="TableGrid"/>
        <w:tblW w:w="15027" w:type="dxa"/>
        <w:tblInd w:w="-998" w:type="dxa"/>
        <w:tblLayout w:type="fixed"/>
        <w:tblLook w:val="04A0" w:firstRow="1" w:lastRow="0" w:firstColumn="1" w:lastColumn="0" w:noHBand="0" w:noVBand="1"/>
      </w:tblPr>
      <w:tblGrid>
        <w:gridCol w:w="1844"/>
        <w:gridCol w:w="2126"/>
        <w:gridCol w:w="3969"/>
        <w:gridCol w:w="3544"/>
        <w:gridCol w:w="1843"/>
        <w:gridCol w:w="1701"/>
      </w:tblGrid>
      <w:tr w:rsidR="00823D8A" w:rsidRPr="00823D8A" w14:paraId="3C8DB2CA" w14:textId="77777777" w:rsidTr="00BC4876">
        <w:tc>
          <w:tcPr>
            <w:tcW w:w="1844" w:type="dxa"/>
            <w:shd w:val="clear" w:color="auto" w:fill="DEEAF6" w:themeFill="accent1" w:themeFillTint="33"/>
          </w:tcPr>
          <w:p w14:paraId="3E08417B" w14:textId="77777777" w:rsidR="00823D8A" w:rsidRPr="00823D8A" w:rsidRDefault="00823D8A" w:rsidP="00A142B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eastAsia="Times New Roman" w:hAnsi="Book Antiqua"/>
                <w:b/>
                <w:bCs/>
                <w:lang w:val="en-GB"/>
              </w:rPr>
            </w:pPr>
            <w:r w:rsidRPr="00823D8A">
              <w:rPr>
                <w:rFonts w:ascii="Book Antiqua" w:eastAsia="Times New Roman" w:hAnsi="Book Antiqua"/>
                <w:b/>
                <w:bCs/>
              </w:rPr>
              <w:t>Project Stage</w:t>
            </w:r>
          </w:p>
        </w:tc>
        <w:tc>
          <w:tcPr>
            <w:tcW w:w="2126" w:type="dxa"/>
            <w:shd w:val="clear" w:color="auto" w:fill="DEEAF6" w:themeFill="accent1" w:themeFillTint="33"/>
          </w:tcPr>
          <w:p w14:paraId="5DC4F3C2" w14:textId="77777777" w:rsidR="00823D8A" w:rsidRPr="00823D8A" w:rsidRDefault="00823D8A" w:rsidP="00A142B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eastAsia="Times New Roman" w:hAnsi="Book Antiqua"/>
                <w:b/>
                <w:bCs/>
                <w:lang w:val="en-GB"/>
              </w:rPr>
            </w:pPr>
            <w:r w:rsidRPr="00823D8A">
              <w:rPr>
                <w:rFonts w:ascii="Book Antiqua" w:eastAsia="Times New Roman" w:hAnsi="Book Antiqua"/>
                <w:b/>
                <w:bCs/>
              </w:rPr>
              <w:t>Targeted stakeholders</w:t>
            </w:r>
          </w:p>
        </w:tc>
        <w:tc>
          <w:tcPr>
            <w:tcW w:w="3969" w:type="dxa"/>
            <w:shd w:val="clear" w:color="auto" w:fill="DEEAF6" w:themeFill="accent1" w:themeFillTint="33"/>
          </w:tcPr>
          <w:p w14:paraId="67C83EC7" w14:textId="26A9E6FB" w:rsidR="00823D8A" w:rsidRPr="00823D8A" w:rsidRDefault="00823D8A" w:rsidP="00A142B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eastAsia="Times New Roman" w:hAnsi="Book Antiqua"/>
                <w:b/>
                <w:bCs/>
                <w:lang w:val="en-GB"/>
              </w:rPr>
            </w:pPr>
            <w:r w:rsidRPr="00823D8A">
              <w:rPr>
                <w:rFonts w:ascii="Book Antiqua" w:eastAsia="Times New Roman" w:hAnsi="Book Antiqua"/>
                <w:b/>
                <w:bCs/>
              </w:rPr>
              <w:t xml:space="preserve">List of information to be disseminated </w:t>
            </w:r>
          </w:p>
        </w:tc>
        <w:tc>
          <w:tcPr>
            <w:tcW w:w="3544" w:type="dxa"/>
            <w:shd w:val="clear" w:color="auto" w:fill="DEEAF6" w:themeFill="accent1" w:themeFillTint="33"/>
          </w:tcPr>
          <w:p w14:paraId="081D4851" w14:textId="77777777" w:rsidR="00823D8A" w:rsidRPr="00823D8A" w:rsidRDefault="00823D8A" w:rsidP="00A142B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eastAsia="Times New Roman" w:hAnsi="Book Antiqua"/>
                <w:b/>
                <w:bCs/>
                <w:lang w:val="en-GB"/>
              </w:rPr>
            </w:pPr>
            <w:r w:rsidRPr="00823D8A">
              <w:rPr>
                <w:rFonts w:ascii="Book Antiqua" w:eastAsia="Times New Roman" w:hAnsi="Book Antiqua"/>
                <w:b/>
                <w:bCs/>
              </w:rPr>
              <w:t>Proposed methods</w:t>
            </w:r>
          </w:p>
        </w:tc>
        <w:tc>
          <w:tcPr>
            <w:tcW w:w="1843" w:type="dxa"/>
            <w:shd w:val="clear" w:color="auto" w:fill="DEEAF6" w:themeFill="accent1" w:themeFillTint="33"/>
          </w:tcPr>
          <w:p w14:paraId="666BEDBE" w14:textId="77777777" w:rsidR="00823D8A" w:rsidRPr="00823D8A" w:rsidRDefault="00823D8A" w:rsidP="00A142B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eastAsia="Times New Roman" w:hAnsi="Book Antiqua"/>
                <w:b/>
                <w:bCs/>
                <w:lang w:val="en-GB"/>
              </w:rPr>
            </w:pPr>
            <w:r w:rsidRPr="00823D8A">
              <w:rPr>
                <w:rFonts w:ascii="Book Antiqua" w:eastAsia="Times New Roman" w:hAnsi="Book Antiqua"/>
                <w:b/>
                <w:bCs/>
              </w:rPr>
              <w:t xml:space="preserve">Calendar </w:t>
            </w:r>
          </w:p>
        </w:tc>
        <w:tc>
          <w:tcPr>
            <w:tcW w:w="1701" w:type="dxa"/>
            <w:shd w:val="clear" w:color="auto" w:fill="DEEAF6" w:themeFill="accent1" w:themeFillTint="33"/>
          </w:tcPr>
          <w:p w14:paraId="082C8249" w14:textId="59108242" w:rsidR="00823D8A" w:rsidRPr="00823D8A" w:rsidRDefault="00823D8A" w:rsidP="00A142B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eastAsia="Times New Roman" w:hAnsi="Book Antiqua"/>
                <w:b/>
                <w:bCs/>
                <w:lang w:val="en-GB"/>
              </w:rPr>
            </w:pPr>
            <w:r w:rsidRPr="00823D8A">
              <w:rPr>
                <w:rFonts w:ascii="Book Antiqua" w:eastAsia="Times New Roman" w:hAnsi="Book Antiqua"/>
                <w:b/>
                <w:bCs/>
              </w:rPr>
              <w:t>Responsibilit</w:t>
            </w:r>
            <w:r>
              <w:rPr>
                <w:rFonts w:ascii="Book Antiqua" w:eastAsia="Times New Roman" w:hAnsi="Book Antiqua"/>
                <w:b/>
                <w:bCs/>
              </w:rPr>
              <w:t>y</w:t>
            </w:r>
          </w:p>
          <w:p w14:paraId="2E8EEFAE" w14:textId="77777777" w:rsidR="00823D8A" w:rsidRPr="00823D8A" w:rsidRDefault="00823D8A" w:rsidP="00A142B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eastAsia="Times New Roman" w:hAnsi="Book Antiqua"/>
                <w:b/>
                <w:bCs/>
                <w:lang w:val="en-GB"/>
              </w:rPr>
            </w:pPr>
          </w:p>
        </w:tc>
      </w:tr>
      <w:tr w:rsidR="00823D8A" w:rsidRPr="00823D8A" w14:paraId="1C85A263" w14:textId="77777777" w:rsidTr="00BC4876">
        <w:tc>
          <w:tcPr>
            <w:tcW w:w="1844" w:type="dxa"/>
            <w:vMerge w:val="restart"/>
          </w:tcPr>
          <w:p w14:paraId="2310BB4A" w14:textId="77777777" w:rsidR="00823D8A" w:rsidRPr="00823D8A" w:rsidRDefault="00823D8A" w:rsidP="00A142B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eastAsia="Times New Roman" w:hAnsi="Book Antiqua"/>
                <w:lang w:val="en-GB"/>
              </w:rPr>
            </w:pPr>
            <w:r w:rsidRPr="00823D8A">
              <w:rPr>
                <w:rFonts w:ascii="Book Antiqua" w:eastAsia="Times New Roman" w:hAnsi="Book Antiqua"/>
                <w:lang w:val="en-GB"/>
              </w:rPr>
              <w:t>Project Preparation &amp; Design</w:t>
            </w:r>
          </w:p>
        </w:tc>
        <w:tc>
          <w:tcPr>
            <w:tcW w:w="2126" w:type="dxa"/>
          </w:tcPr>
          <w:p w14:paraId="53EDB96F" w14:textId="77777777" w:rsidR="00823D8A" w:rsidRPr="00823D8A" w:rsidRDefault="00823D8A" w:rsidP="00A142B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eastAsia="Times New Roman" w:hAnsi="Book Antiqua"/>
                <w:lang w:val="en-GB"/>
              </w:rPr>
            </w:pPr>
            <w:r w:rsidRPr="00823D8A">
              <w:rPr>
                <w:rFonts w:ascii="Book Antiqua" w:eastAsia="Times New Roman" w:hAnsi="Book Antiqua"/>
                <w:lang w:val="en-GB"/>
              </w:rPr>
              <w:t>All stakeholders including beneficiary communities</w:t>
            </w:r>
          </w:p>
        </w:tc>
        <w:tc>
          <w:tcPr>
            <w:tcW w:w="3969" w:type="dxa"/>
          </w:tcPr>
          <w:p w14:paraId="61EFAFF6" w14:textId="77777777" w:rsidR="00823D8A" w:rsidRPr="00823D8A" w:rsidRDefault="00823D8A" w:rsidP="00A142B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eastAsia="Times New Roman" w:hAnsi="Book Antiqua"/>
                <w:lang w:val="en-GB"/>
              </w:rPr>
            </w:pPr>
            <w:r w:rsidRPr="00823D8A">
              <w:rPr>
                <w:rFonts w:ascii="Book Antiqua" w:hAnsi="Book Antiqua"/>
              </w:rPr>
              <w:t>General information on project concept</w:t>
            </w:r>
          </w:p>
        </w:tc>
        <w:tc>
          <w:tcPr>
            <w:tcW w:w="3544" w:type="dxa"/>
          </w:tcPr>
          <w:p w14:paraId="433E6C00" w14:textId="77777777" w:rsidR="00823D8A" w:rsidRPr="00823D8A" w:rsidRDefault="00823D8A" w:rsidP="00A142B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eastAsia="Times New Roman" w:hAnsi="Book Antiqua"/>
                <w:lang w:val="en-GB"/>
              </w:rPr>
            </w:pPr>
            <w:r w:rsidRPr="00823D8A">
              <w:rPr>
                <w:rFonts w:ascii="Book Antiqua" w:hAnsi="Book Antiqua"/>
              </w:rPr>
              <w:t>Correspondence, meetings and public consultations</w:t>
            </w:r>
          </w:p>
        </w:tc>
        <w:tc>
          <w:tcPr>
            <w:tcW w:w="1843" w:type="dxa"/>
          </w:tcPr>
          <w:p w14:paraId="4CC20A99" w14:textId="23B0E7F6" w:rsidR="00823D8A" w:rsidRPr="00823D8A" w:rsidRDefault="00823D8A" w:rsidP="00A142B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eastAsia="Times New Roman" w:hAnsi="Book Antiqua"/>
                <w:lang w:val="en-GB"/>
              </w:rPr>
            </w:pPr>
            <w:r>
              <w:rPr>
                <w:rFonts w:ascii="Book Antiqua" w:eastAsia="Times New Roman" w:hAnsi="Book Antiqua"/>
                <w:lang w:val="en-GB"/>
              </w:rPr>
              <w:t>November</w:t>
            </w:r>
            <w:r w:rsidRPr="00823D8A">
              <w:rPr>
                <w:rFonts w:ascii="Book Antiqua" w:eastAsia="Times New Roman" w:hAnsi="Book Antiqua"/>
                <w:lang w:val="en-GB"/>
              </w:rPr>
              <w:t xml:space="preserve"> 202</w:t>
            </w:r>
            <w:r>
              <w:rPr>
                <w:rFonts w:ascii="Book Antiqua" w:eastAsia="Times New Roman" w:hAnsi="Book Antiqua"/>
                <w:lang w:val="en-GB"/>
              </w:rPr>
              <w:t>5</w:t>
            </w:r>
            <w:r w:rsidRPr="00823D8A">
              <w:rPr>
                <w:rFonts w:ascii="Book Antiqua" w:eastAsia="Times New Roman" w:hAnsi="Book Antiqua"/>
                <w:lang w:val="en-GB"/>
              </w:rPr>
              <w:t xml:space="preserve"> to </w:t>
            </w:r>
            <w:r>
              <w:rPr>
                <w:rFonts w:ascii="Book Antiqua" w:eastAsia="Times New Roman" w:hAnsi="Book Antiqua"/>
                <w:lang w:val="en-GB"/>
              </w:rPr>
              <w:t>March</w:t>
            </w:r>
            <w:r w:rsidRPr="00823D8A">
              <w:rPr>
                <w:rFonts w:ascii="Book Antiqua" w:eastAsia="Times New Roman" w:hAnsi="Book Antiqua"/>
                <w:lang w:val="en-GB"/>
              </w:rPr>
              <w:t xml:space="preserve"> 202</w:t>
            </w:r>
            <w:r>
              <w:rPr>
                <w:rFonts w:ascii="Book Antiqua" w:eastAsia="Times New Roman" w:hAnsi="Book Antiqua"/>
                <w:lang w:val="en-GB"/>
              </w:rPr>
              <w:t>6</w:t>
            </w:r>
          </w:p>
        </w:tc>
        <w:tc>
          <w:tcPr>
            <w:tcW w:w="1701" w:type="dxa"/>
          </w:tcPr>
          <w:p w14:paraId="457E6215" w14:textId="2D6B7DBF" w:rsidR="00823D8A" w:rsidRPr="00823D8A" w:rsidRDefault="00823D8A" w:rsidP="00A142B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eastAsia="Times New Roman" w:hAnsi="Book Antiqua"/>
                <w:lang w:val="en-GB"/>
              </w:rPr>
            </w:pPr>
            <w:r>
              <w:rPr>
                <w:rFonts w:ascii="Book Antiqua" w:eastAsia="Times New Roman" w:hAnsi="Book Antiqua"/>
                <w:lang w:val="en-GB"/>
              </w:rPr>
              <w:t>MoA</w:t>
            </w:r>
          </w:p>
        </w:tc>
      </w:tr>
      <w:tr w:rsidR="00823D8A" w:rsidRPr="00823D8A" w14:paraId="57618268" w14:textId="77777777" w:rsidTr="00BC4876">
        <w:tc>
          <w:tcPr>
            <w:tcW w:w="1844" w:type="dxa"/>
            <w:vMerge/>
          </w:tcPr>
          <w:p w14:paraId="4DB372E0" w14:textId="77777777" w:rsidR="00823D8A" w:rsidRPr="00823D8A" w:rsidRDefault="00823D8A" w:rsidP="00A142B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eastAsia="Times New Roman" w:hAnsi="Book Antiqua"/>
                <w:lang w:val="en-GB"/>
              </w:rPr>
            </w:pPr>
          </w:p>
        </w:tc>
        <w:tc>
          <w:tcPr>
            <w:tcW w:w="2126" w:type="dxa"/>
          </w:tcPr>
          <w:p w14:paraId="784ADD14" w14:textId="77777777" w:rsidR="00823D8A" w:rsidRPr="00823D8A" w:rsidRDefault="00823D8A" w:rsidP="00A142B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eastAsia="Times New Roman" w:hAnsi="Book Antiqua"/>
                <w:lang w:val="en-GB"/>
              </w:rPr>
            </w:pPr>
            <w:r w:rsidRPr="00823D8A">
              <w:rPr>
                <w:rFonts w:ascii="Book Antiqua" w:eastAsia="Times New Roman" w:hAnsi="Book Antiqua"/>
                <w:lang w:val="en-GB"/>
              </w:rPr>
              <w:t>All stakeholders including beneficiary communities</w:t>
            </w:r>
          </w:p>
        </w:tc>
        <w:tc>
          <w:tcPr>
            <w:tcW w:w="3969" w:type="dxa"/>
          </w:tcPr>
          <w:p w14:paraId="6B104312" w14:textId="21288CB8" w:rsidR="00823D8A" w:rsidRPr="00823D8A" w:rsidRDefault="00823D8A" w:rsidP="00A142B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rPr>
            </w:pPr>
            <w:r w:rsidRPr="00823D8A">
              <w:rPr>
                <w:rFonts w:ascii="Book Antiqua" w:hAnsi="Book Antiqua"/>
              </w:rPr>
              <w:t xml:space="preserve">Information on </w:t>
            </w:r>
            <w:r w:rsidR="00BE585A">
              <w:rPr>
                <w:rFonts w:ascii="Book Antiqua" w:hAnsi="Book Antiqua"/>
              </w:rPr>
              <w:t>E&amp;S</w:t>
            </w:r>
            <w:r w:rsidRPr="00823D8A">
              <w:rPr>
                <w:rFonts w:ascii="Book Antiqua" w:hAnsi="Book Antiqua"/>
              </w:rPr>
              <w:t xml:space="preserve"> Risks/Impacts and mitigation measures adopted by the Project</w:t>
            </w:r>
          </w:p>
        </w:tc>
        <w:tc>
          <w:tcPr>
            <w:tcW w:w="3544" w:type="dxa"/>
          </w:tcPr>
          <w:p w14:paraId="69E9FEA6" w14:textId="77777777" w:rsidR="00823D8A" w:rsidRPr="00823D8A" w:rsidRDefault="00823D8A" w:rsidP="00A142B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rPr>
            </w:pPr>
            <w:r w:rsidRPr="00823D8A">
              <w:rPr>
                <w:rFonts w:ascii="Book Antiqua" w:hAnsi="Book Antiqua"/>
              </w:rPr>
              <w:t>Correspondence, meetings and public consultations</w:t>
            </w:r>
          </w:p>
        </w:tc>
        <w:tc>
          <w:tcPr>
            <w:tcW w:w="1843" w:type="dxa"/>
          </w:tcPr>
          <w:p w14:paraId="50DB22E9" w14:textId="149D0431" w:rsidR="00823D8A" w:rsidRPr="00823D8A" w:rsidRDefault="00AA3FDF" w:rsidP="00A142B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eastAsia="Times New Roman" w:hAnsi="Book Antiqua"/>
                <w:lang w:val="en-GB"/>
              </w:rPr>
            </w:pPr>
            <w:r>
              <w:rPr>
                <w:rFonts w:ascii="Book Antiqua" w:eastAsia="Times New Roman" w:hAnsi="Book Antiqua"/>
                <w:lang w:val="en-GB"/>
              </w:rPr>
              <w:t>November</w:t>
            </w:r>
            <w:r w:rsidRPr="00823D8A">
              <w:rPr>
                <w:rFonts w:ascii="Book Antiqua" w:eastAsia="Times New Roman" w:hAnsi="Book Antiqua"/>
                <w:lang w:val="en-GB"/>
              </w:rPr>
              <w:t xml:space="preserve"> 202</w:t>
            </w:r>
            <w:r>
              <w:rPr>
                <w:rFonts w:ascii="Book Antiqua" w:eastAsia="Times New Roman" w:hAnsi="Book Antiqua"/>
                <w:lang w:val="en-GB"/>
              </w:rPr>
              <w:t>5</w:t>
            </w:r>
            <w:r w:rsidRPr="00823D8A">
              <w:rPr>
                <w:rFonts w:ascii="Book Antiqua" w:eastAsia="Times New Roman" w:hAnsi="Book Antiqua"/>
                <w:lang w:val="en-GB"/>
              </w:rPr>
              <w:t xml:space="preserve"> to </w:t>
            </w:r>
            <w:r>
              <w:rPr>
                <w:rFonts w:ascii="Book Antiqua" w:eastAsia="Times New Roman" w:hAnsi="Book Antiqua"/>
                <w:lang w:val="en-GB"/>
              </w:rPr>
              <w:t>March</w:t>
            </w:r>
            <w:r w:rsidRPr="00823D8A">
              <w:rPr>
                <w:rFonts w:ascii="Book Antiqua" w:eastAsia="Times New Roman" w:hAnsi="Book Antiqua"/>
                <w:lang w:val="en-GB"/>
              </w:rPr>
              <w:t xml:space="preserve"> 202</w:t>
            </w:r>
            <w:r>
              <w:rPr>
                <w:rFonts w:ascii="Book Antiqua" w:eastAsia="Times New Roman" w:hAnsi="Book Antiqua"/>
                <w:lang w:val="en-GB"/>
              </w:rPr>
              <w:t>6</w:t>
            </w:r>
          </w:p>
        </w:tc>
        <w:tc>
          <w:tcPr>
            <w:tcW w:w="1701" w:type="dxa"/>
          </w:tcPr>
          <w:p w14:paraId="351DE831" w14:textId="6812A504" w:rsidR="00823D8A" w:rsidRPr="00823D8A" w:rsidRDefault="00823D8A" w:rsidP="00A142B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eastAsia="Times New Roman" w:hAnsi="Book Antiqua"/>
                <w:lang w:val="en-GB"/>
              </w:rPr>
            </w:pPr>
            <w:r>
              <w:rPr>
                <w:rFonts w:ascii="Book Antiqua" w:eastAsia="Times New Roman" w:hAnsi="Book Antiqua"/>
                <w:lang w:val="en-GB"/>
              </w:rPr>
              <w:t>MoA</w:t>
            </w:r>
          </w:p>
        </w:tc>
      </w:tr>
      <w:tr w:rsidR="00823D8A" w:rsidRPr="00823D8A" w14:paraId="6D400A4D" w14:textId="77777777" w:rsidTr="00BC4876">
        <w:tc>
          <w:tcPr>
            <w:tcW w:w="1844" w:type="dxa"/>
            <w:vMerge/>
          </w:tcPr>
          <w:p w14:paraId="52D4C21F" w14:textId="77777777" w:rsidR="00823D8A" w:rsidRPr="00823D8A" w:rsidRDefault="00823D8A" w:rsidP="00A142B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eastAsia="Times New Roman" w:hAnsi="Book Antiqua"/>
                <w:lang w:val="en-GB"/>
              </w:rPr>
            </w:pPr>
          </w:p>
        </w:tc>
        <w:tc>
          <w:tcPr>
            <w:tcW w:w="2126" w:type="dxa"/>
          </w:tcPr>
          <w:p w14:paraId="47280025" w14:textId="77777777" w:rsidR="00823D8A" w:rsidRPr="00823D8A" w:rsidRDefault="00823D8A" w:rsidP="00A142B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eastAsia="Times New Roman" w:hAnsi="Book Antiqua"/>
                <w:lang w:val="en-GB"/>
              </w:rPr>
            </w:pPr>
            <w:r w:rsidRPr="00823D8A">
              <w:rPr>
                <w:rFonts w:ascii="Book Antiqua" w:eastAsia="Times New Roman" w:hAnsi="Book Antiqua"/>
                <w:lang w:val="en-GB"/>
              </w:rPr>
              <w:t>All stakeholders including beneficiary communities</w:t>
            </w:r>
          </w:p>
        </w:tc>
        <w:tc>
          <w:tcPr>
            <w:tcW w:w="3969" w:type="dxa"/>
          </w:tcPr>
          <w:p w14:paraId="649A5FF5" w14:textId="77777777" w:rsidR="00823D8A" w:rsidRPr="00823D8A" w:rsidRDefault="00823D8A" w:rsidP="00A142B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rPr>
            </w:pPr>
            <w:r w:rsidRPr="00823D8A">
              <w:rPr>
                <w:rFonts w:ascii="Book Antiqua" w:hAnsi="Book Antiqua"/>
              </w:rPr>
              <w:t>Environmental and social management framework documents</w:t>
            </w:r>
          </w:p>
        </w:tc>
        <w:tc>
          <w:tcPr>
            <w:tcW w:w="3544" w:type="dxa"/>
          </w:tcPr>
          <w:p w14:paraId="11603603" w14:textId="5CB6BA91" w:rsidR="00823D8A" w:rsidRPr="00823D8A" w:rsidRDefault="00823D8A" w:rsidP="00A142B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rPr>
            </w:pPr>
            <w:r w:rsidRPr="00823D8A">
              <w:rPr>
                <w:rFonts w:ascii="Book Antiqua" w:hAnsi="Book Antiqua"/>
              </w:rPr>
              <w:t>Website, Print, community meetings, Focus Group Discussions with vulnerable community groups</w:t>
            </w:r>
          </w:p>
        </w:tc>
        <w:tc>
          <w:tcPr>
            <w:tcW w:w="1843" w:type="dxa"/>
          </w:tcPr>
          <w:p w14:paraId="3304DC2B" w14:textId="28C2FCAD" w:rsidR="00823D8A" w:rsidRPr="00823D8A" w:rsidRDefault="00AA3FDF" w:rsidP="00A142B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eastAsia="Times New Roman" w:hAnsi="Book Antiqua"/>
                <w:lang w:val="en-GB"/>
              </w:rPr>
            </w:pPr>
            <w:r>
              <w:rPr>
                <w:rFonts w:ascii="Book Antiqua" w:hAnsi="Book Antiqua"/>
              </w:rPr>
              <w:t>April, 2026</w:t>
            </w:r>
          </w:p>
        </w:tc>
        <w:tc>
          <w:tcPr>
            <w:tcW w:w="1701" w:type="dxa"/>
          </w:tcPr>
          <w:p w14:paraId="17853B48" w14:textId="0877E9C2" w:rsidR="00823D8A" w:rsidRPr="00823D8A" w:rsidRDefault="00823D8A" w:rsidP="00A142B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eastAsia="Times New Roman" w:hAnsi="Book Antiqua"/>
                <w:lang w:val="en-GB"/>
              </w:rPr>
            </w:pPr>
            <w:r>
              <w:rPr>
                <w:rFonts w:ascii="Book Antiqua" w:eastAsia="Times New Roman" w:hAnsi="Book Antiqua"/>
                <w:lang w:val="en-GB"/>
              </w:rPr>
              <w:t>MoA</w:t>
            </w:r>
          </w:p>
        </w:tc>
      </w:tr>
      <w:tr w:rsidR="00823D8A" w:rsidRPr="00823D8A" w14:paraId="1B191E6E" w14:textId="77777777" w:rsidTr="00BC4876">
        <w:tc>
          <w:tcPr>
            <w:tcW w:w="1844" w:type="dxa"/>
            <w:vMerge w:val="restart"/>
          </w:tcPr>
          <w:p w14:paraId="4CD8214F" w14:textId="77777777" w:rsidR="00823D8A" w:rsidRPr="00823D8A" w:rsidRDefault="00823D8A" w:rsidP="00A142B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eastAsia="Times New Roman" w:hAnsi="Book Antiqua"/>
                <w:lang w:val="en-GB"/>
              </w:rPr>
            </w:pPr>
            <w:r w:rsidRPr="00823D8A">
              <w:rPr>
                <w:rFonts w:ascii="Book Antiqua" w:hAnsi="Book Antiqua"/>
              </w:rPr>
              <w:t>Project Implementation</w:t>
            </w:r>
          </w:p>
        </w:tc>
        <w:tc>
          <w:tcPr>
            <w:tcW w:w="2126" w:type="dxa"/>
          </w:tcPr>
          <w:p w14:paraId="1A82BEED" w14:textId="77777777" w:rsidR="00823D8A" w:rsidRPr="00823D8A" w:rsidRDefault="00823D8A" w:rsidP="00A142B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eastAsia="Times New Roman" w:hAnsi="Book Antiqua"/>
                <w:lang w:val="en-GB"/>
              </w:rPr>
            </w:pPr>
            <w:r w:rsidRPr="00823D8A">
              <w:rPr>
                <w:rFonts w:ascii="Book Antiqua" w:eastAsia="Times New Roman" w:hAnsi="Book Antiqua"/>
                <w:lang w:val="en-GB"/>
              </w:rPr>
              <w:t>All stakeholders including beneficiary communities</w:t>
            </w:r>
          </w:p>
        </w:tc>
        <w:tc>
          <w:tcPr>
            <w:tcW w:w="3969" w:type="dxa"/>
          </w:tcPr>
          <w:p w14:paraId="24E33ACE" w14:textId="77777777" w:rsidR="00823D8A" w:rsidRPr="00823D8A" w:rsidRDefault="00823D8A" w:rsidP="00A142B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rPr>
            </w:pPr>
            <w:r w:rsidRPr="00823D8A">
              <w:rPr>
                <w:rFonts w:ascii="Book Antiqua" w:hAnsi="Book Antiqua"/>
              </w:rPr>
              <w:t>General information on project appraisal document</w:t>
            </w:r>
          </w:p>
        </w:tc>
        <w:tc>
          <w:tcPr>
            <w:tcW w:w="3544" w:type="dxa"/>
          </w:tcPr>
          <w:p w14:paraId="3C53A6DC" w14:textId="77777777" w:rsidR="00823D8A" w:rsidRPr="00823D8A" w:rsidRDefault="00823D8A" w:rsidP="00A142B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rPr>
            </w:pPr>
            <w:r w:rsidRPr="00823D8A">
              <w:rPr>
                <w:rFonts w:ascii="Book Antiqua" w:hAnsi="Book Antiqua"/>
              </w:rPr>
              <w:t xml:space="preserve">Meetings, Media communication, Brochures, Website </w:t>
            </w:r>
          </w:p>
        </w:tc>
        <w:tc>
          <w:tcPr>
            <w:tcW w:w="1843" w:type="dxa"/>
          </w:tcPr>
          <w:p w14:paraId="70351E56" w14:textId="77777777" w:rsidR="00823D8A" w:rsidRPr="00823D8A" w:rsidRDefault="00823D8A" w:rsidP="00A142B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eastAsia="Times New Roman" w:hAnsi="Book Antiqua"/>
                <w:lang w:val="en-GB"/>
              </w:rPr>
            </w:pPr>
            <w:r w:rsidRPr="00823D8A">
              <w:rPr>
                <w:rFonts w:ascii="Book Antiqua" w:eastAsia="Times New Roman" w:hAnsi="Book Antiqua"/>
                <w:lang w:val="en-GB"/>
              </w:rPr>
              <w:t>Throughout project implementation</w:t>
            </w:r>
          </w:p>
        </w:tc>
        <w:tc>
          <w:tcPr>
            <w:tcW w:w="1701" w:type="dxa"/>
          </w:tcPr>
          <w:p w14:paraId="7A409821" w14:textId="33B242B0" w:rsidR="00823D8A" w:rsidRPr="00823D8A" w:rsidRDefault="00823D8A" w:rsidP="00A142B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eastAsia="Times New Roman" w:hAnsi="Book Antiqua"/>
                <w:lang w:val="en-GB"/>
              </w:rPr>
            </w:pPr>
            <w:r>
              <w:rPr>
                <w:rFonts w:ascii="Book Antiqua" w:eastAsia="Times New Roman" w:hAnsi="Book Antiqua"/>
                <w:lang w:val="en-GB"/>
              </w:rPr>
              <w:t>MoA</w:t>
            </w:r>
          </w:p>
        </w:tc>
      </w:tr>
      <w:tr w:rsidR="00823D8A" w:rsidRPr="00823D8A" w14:paraId="3A4485D5" w14:textId="77777777" w:rsidTr="00BC4876">
        <w:tc>
          <w:tcPr>
            <w:tcW w:w="1844" w:type="dxa"/>
            <w:vMerge/>
          </w:tcPr>
          <w:p w14:paraId="2DB11FEE" w14:textId="77777777" w:rsidR="00823D8A" w:rsidRPr="00823D8A" w:rsidRDefault="00823D8A" w:rsidP="00A142B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eastAsia="Times New Roman" w:hAnsi="Book Antiqua"/>
                <w:lang w:val="en-GB"/>
              </w:rPr>
            </w:pPr>
          </w:p>
        </w:tc>
        <w:tc>
          <w:tcPr>
            <w:tcW w:w="2126" w:type="dxa"/>
          </w:tcPr>
          <w:p w14:paraId="7F22A940" w14:textId="77777777" w:rsidR="00823D8A" w:rsidRPr="00823D8A" w:rsidRDefault="00823D8A" w:rsidP="00A142B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eastAsia="Times New Roman" w:hAnsi="Book Antiqua"/>
                <w:lang w:val="en-GB"/>
              </w:rPr>
            </w:pPr>
            <w:r w:rsidRPr="00823D8A">
              <w:rPr>
                <w:rFonts w:ascii="Book Antiqua" w:eastAsia="Times New Roman" w:hAnsi="Book Antiqua"/>
                <w:lang w:val="en-GB"/>
              </w:rPr>
              <w:t>All stakeholders including beneficiary communities</w:t>
            </w:r>
          </w:p>
        </w:tc>
        <w:tc>
          <w:tcPr>
            <w:tcW w:w="3969" w:type="dxa"/>
          </w:tcPr>
          <w:p w14:paraId="6FC3FA80" w14:textId="566FFBCA" w:rsidR="00823D8A" w:rsidRPr="00823D8A" w:rsidRDefault="00823D8A" w:rsidP="00A142B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rPr>
            </w:pPr>
            <w:r w:rsidRPr="00823D8A">
              <w:rPr>
                <w:rFonts w:ascii="Book Antiqua" w:hAnsi="Book Antiqua"/>
              </w:rPr>
              <w:t xml:space="preserve">Information on </w:t>
            </w:r>
            <w:r w:rsidR="00BE585A">
              <w:rPr>
                <w:rFonts w:ascii="Book Antiqua" w:hAnsi="Book Antiqua"/>
              </w:rPr>
              <w:t>E&amp;S</w:t>
            </w:r>
            <w:r w:rsidRPr="00823D8A">
              <w:rPr>
                <w:rFonts w:ascii="Book Antiqua" w:hAnsi="Book Antiqua"/>
              </w:rPr>
              <w:t xml:space="preserve"> Risks/Impacts and mitigation measures adopted by the Project. Also information on accessing support for livelihoods/</w:t>
            </w:r>
            <w:r w:rsidR="00251DCB">
              <w:rPr>
                <w:rFonts w:ascii="Book Antiqua" w:hAnsi="Book Antiqua"/>
              </w:rPr>
              <w:t>income generating activitie</w:t>
            </w:r>
            <w:r w:rsidRPr="00823D8A">
              <w:rPr>
                <w:rFonts w:ascii="Book Antiqua" w:hAnsi="Book Antiqua"/>
              </w:rPr>
              <w:t>s by communities</w:t>
            </w:r>
          </w:p>
        </w:tc>
        <w:tc>
          <w:tcPr>
            <w:tcW w:w="3544" w:type="dxa"/>
          </w:tcPr>
          <w:p w14:paraId="4C6E0340" w14:textId="77777777" w:rsidR="00823D8A" w:rsidRPr="00823D8A" w:rsidRDefault="00823D8A" w:rsidP="00A142B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rPr>
            </w:pPr>
            <w:r w:rsidRPr="00823D8A">
              <w:rPr>
                <w:rFonts w:ascii="Book Antiqua" w:hAnsi="Book Antiqua"/>
              </w:rPr>
              <w:t>Meetings, Media communication, Brochures</w:t>
            </w:r>
          </w:p>
          <w:p w14:paraId="337F86BE" w14:textId="77777777" w:rsidR="00823D8A" w:rsidRPr="00823D8A" w:rsidRDefault="00823D8A" w:rsidP="00A142B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rPr>
            </w:pPr>
          </w:p>
        </w:tc>
        <w:tc>
          <w:tcPr>
            <w:tcW w:w="1843" w:type="dxa"/>
          </w:tcPr>
          <w:p w14:paraId="3E60EE5B" w14:textId="77777777" w:rsidR="00823D8A" w:rsidRPr="00823D8A" w:rsidRDefault="00823D8A" w:rsidP="00A142B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eastAsia="Times New Roman" w:hAnsi="Book Antiqua"/>
                <w:lang w:val="en-GB"/>
              </w:rPr>
            </w:pPr>
            <w:r w:rsidRPr="00823D8A">
              <w:rPr>
                <w:rFonts w:ascii="Book Antiqua" w:eastAsia="Times New Roman" w:hAnsi="Book Antiqua"/>
                <w:lang w:val="en-GB"/>
              </w:rPr>
              <w:t>Throughout project implementation</w:t>
            </w:r>
          </w:p>
        </w:tc>
        <w:tc>
          <w:tcPr>
            <w:tcW w:w="1701" w:type="dxa"/>
          </w:tcPr>
          <w:p w14:paraId="7D943865" w14:textId="3AEC26D4" w:rsidR="00823D8A" w:rsidRPr="00823D8A" w:rsidRDefault="00823D8A" w:rsidP="00A142B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eastAsia="Times New Roman" w:hAnsi="Book Antiqua"/>
                <w:lang w:val="en-GB"/>
              </w:rPr>
            </w:pPr>
            <w:r>
              <w:rPr>
                <w:rFonts w:ascii="Book Antiqua" w:eastAsia="Times New Roman" w:hAnsi="Book Antiqua"/>
                <w:lang w:val="en-GB"/>
              </w:rPr>
              <w:t>MoA</w:t>
            </w:r>
          </w:p>
        </w:tc>
      </w:tr>
      <w:tr w:rsidR="00823D8A" w:rsidRPr="00823D8A" w14:paraId="50B98115" w14:textId="77777777" w:rsidTr="00BC4876">
        <w:tc>
          <w:tcPr>
            <w:tcW w:w="1844" w:type="dxa"/>
            <w:vMerge/>
          </w:tcPr>
          <w:p w14:paraId="46D4D1B3" w14:textId="77777777" w:rsidR="00823D8A" w:rsidRPr="00823D8A" w:rsidRDefault="00823D8A" w:rsidP="00A142B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eastAsia="Times New Roman" w:hAnsi="Book Antiqua"/>
                <w:lang w:val="en-GB"/>
              </w:rPr>
            </w:pPr>
          </w:p>
        </w:tc>
        <w:tc>
          <w:tcPr>
            <w:tcW w:w="2126" w:type="dxa"/>
          </w:tcPr>
          <w:p w14:paraId="6D7DA135" w14:textId="77777777" w:rsidR="00823D8A" w:rsidRPr="00823D8A" w:rsidRDefault="00823D8A" w:rsidP="00A142B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eastAsia="Times New Roman" w:hAnsi="Book Antiqua"/>
                <w:lang w:val="en-GB"/>
              </w:rPr>
            </w:pPr>
            <w:r w:rsidRPr="00823D8A">
              <w:rPr>
                <w:rFonts w:ascii="Book Antiqua" w:eastAsia="Times New Roman" w:hAnsi="Book Antiqua"/>
                <w:lang w:val="en-GB"/>
              </w:rPr>
              <w:t>Beneficiary Communities, Private Sector</w:t>
            </w:r>
          </w:p>
        </w:tc>
        <w:tc>
          <w:tcPr>
            <w:tcW w:w="3969" w:type="dxa"/>
          </w:tcPr>
          <w:p w14:paraId="079E5EA6" w14:textId="77777777" w:rsidR="00823D8A" w:rsidRPr="00823D8A" w:rsidRDefault="00823D8A" w:rsidP="00A142B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rPr>
            </w:pPr>
            <w:r w:rsidRPr="00823D8A">
              <w:rPr>
                <w:rFonts w:ascii="Book Antiqua" w:hAnsi="Book Antiqua"/>
              </w:rPr>
              <w:t xml:space="preserve">Opportunities for Livelihood Support &amp; Business </w:t>
            </w:r>
          </w:p>
        </w:tc>
        <w:tc>
          <w:tcPr>
            <w:tcW w:w="3544" w:type="dxa"/>
          </w:tcPr>
          <w:p w14:paraId="61A1CB76" w14:textId="7ACA5BCB" w:rsidR="00823D8A" w:rsidRPr="00823D8A" w:rsidRDefault="00823D8A" w:rsidP="00A142B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rPr>
            </w:pPr>
            <w:r w:rsidRPr="00823D8A">
              <w:rPr>
                <w:rFonts w:ascii="Book Antiqua" w:hAnsi="Book Antiqua"/>
              </w:rPr>
              <w:t>Meetings, Written Notices</w:t>
            </w:r>
            <w:r w:rsidR="00BE585A">
              <w:rPr>
                <w:rFonts w:ascii="Book Antiqua" w:hAnsi="Book Antiqua"/>
              </w:rPr>
              <w:t>,</w:t>
            </w:r>
          </w:p>
          <w:p w14:paraId="170760CF" w14:textId="77777777" w:rsidR="00823D8A" w:rsidRPr="00823D8A" w:rsidRDefault="00823D8A" w:rsidP="00A142B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rPr>
            </w:pPr>
          </w:p>
        </w:tc>
        <w:tc>
          <w:tcPr>
            <w:tcW w:w="1843" w:type="dxa"/>
          </w:tcPr>
          <w:p w14:paraId="1119B11B" w14:textId="0EA7A7A5" w:rsidR="00823D8A" w:rsidRPr="00823D8A" w:rsidRDefault="00251DCB" w:rsidP="00A142B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eastAsia="Times New Roman" w:hAnsi="Book Antiqua"/>
                <w:lang w:val="en-GB"/>
              </w:rPr>
            </w:pPr>
            <w:r w:rsidRPr="00823D8A">
              <w:rPr>
                <w:rFonts w:ascii="Book Antiqua" w:eastAsia="Times New Roman" w:hAnsi="Book Antiqua"/>
                <w:lang w:val="en-GB"/>
              </w:rPr>
              <w:t>Throughout project implementation</w:t>
            </w:r>
          </w:p>
        </w:tc>
        <w:tc>
          <w:tcPr>
            <w:tcW w:w="1701" w:type="dxa"/>
          </w:tcPr>
          <w:p w14:paraId="6062FE0F" w14:textId="542D653E" w:rsidR="00823D8A" w:rsidRPr="00823D8A" w:rsidRDefault="00823D8A" w:rsidP="00A142B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eastAsia="Times New Roman" w:hAnsi="Book Antiqua"/>
                <w:lang w:val="en-GB"/>
              </w:rPr>
            </w:pPr>
            <w:r>
              <w:rPr>
                <w:rFonts w:ascii="Book Antiqua" w:eastAsia="Times New Roman" w:hAnsi="Book Antiqua"/>
                <w:lang w:val="en-GB"/>
              </w:rPr>
              <w:t>MoA</w:t>
            </w:r>
          </w:p>
        </w:tc>
      </w:tr>
      <w:tr w:rsidR="00823D8A" w:rsidRPr="00823D8A" w14:paraId="5F1FE616" w14:textId="77777777" w:rsidTr="00BC4876">
        <w:tc>
          <w:tcPr>
            <w:tcW w:w="1844" w:type="dxa"/>
          </w:tcPr>
          <w:p w14:paraId="7799D13A" w14:textId="77777777" w:rsidR="00823D8A" w:rsidRPr="00823D8A" w:rsidRDefault="00823D8A" w:rsidP="00A142B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eastAsia="Times New Roman" w:hAnsi="Book Antiqua"/>
                <w:lang w:val="en-GB"/>
              </w:rPr>
            </w:pPr>
            <w:r w:rsidRPr="00823D8A">
              <w:rPr>
                <w:rFonts w:ascii="Book Antiqua" w:eastAsia="Times New Roman" w:hAnsi="Book Antiqua"/>
                <w:lang w:val="en-GB"/>
              </w:rPr>
              <w:t>Monitoring &amp; Evaluation</w:t>
            </w:r>
          </w:p>
        </w:tc>
        <w:tc>
          <w:tcPr>
            <w:tcW w:w="2126" w:type="dxa"/>
          </w:tcPr>
          <w:p w14:paraId="62FC8CAA" w14:textId="77777777" w:rsidR="00823D8A" w:rsidRPr="00823D8A" w:rsidRDefault="00823D8A" w:rsidP="00A142B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eastAsia="Times New Roman" w:hAnsi="Book Antiqua"/>
                <w:lang w:val="en-GB"/>
              </w:rPr>
            </w:pPr>
            <w:r w:rsidRPr="00823D8A">
              <w:rPr>
                <w:rFonts w:ascii="Book Antiqua" w:hAnsi="Book Antiqua"/>
              </w:rPr>
              <w:t>All stakeholders</w:t>
            </w:r>
          </w:p>
        </w:tc>
        <w:tc>
          <w:tcPr>
            <w:tcW w:w="3969" w:type="dxa"/>
          </w:tcPr>
          <w:p w14:paraId="0DAD337F" w14:textId="77777777" w:rsidR="00823D8A" w:rsidRPr="00823D8A" w:rsidRDefault="00823D8A" w:rsidP="00A142B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rPr>
            </w:pPr>
            <w:r w:rsidRPr="00823D8A">
              <w:rPr>
                <w:rFonts w:ascii="Book Antiqua" w:hAnsi="Book Antiqua"/>
              </w:rPr>
              <w:t>Positive Project Outcomes</w:t>
            </w:r>
          </w:p>
        </w:tc>
        <w:tc>
          <w:tcPr>
            <w:tcW w:w="3544" w:type="dxa"/>
          </w:tcPr>
          <w:p w14:paraId="489D4B87" w14:textId="10473CE3" w:rsidR="00823D8A" w:rsidRPr="00823D8A" w:rsidRDefault="00823D8A" w:rsidP="00A142B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rPr>
            </w:pPr>
            <w:r w:rsidRPr="00823D8A">
              <w:rPr>
                <w:rFonts w:ascii="Book Antiqua" w:hAnsi="Book Antiqua"/>
              </w:rPr>
              <w:t xml:space="preserve"> Reports &amp; Media communication </w:t>
            </w:r>
          </w:p>
          <w:p w14:paraId="55676351" w14:textId="77777777" w:rsidR="00823D8A" w:rsidRPr="00823D8A" w:rsidRDefault="00823D8A" w:rsidP="00A142B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rPr>
            </w:pPr>
          </w:p>
        </w:tc>
        <w:tc>
          <w:tcPr>
            <w:tcW w:w="1843" w:type="dxa"/>
          </w:tcPr>
          <w:p w14:paraId="7A59FC21" w14:textId="77777777" w:rsidR="00823D8A" w:rsidRPr="00823D8A" w:rsidRDefault="00823D8A" w:rsidP="00A142B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eastAsia="Times New Roman" w:hAnsi="Book Antiqua"/>
                <w:lang w:val="en-GB"/>
              </w:rPr>
            </w:pPr>
            <w:r w:rsidRPr="00823D8A">
              <w:rPr>
                <w:rFonts w:ascii="Book Antiqua" w:eastAsia="Times New Roman" w:hAnsi="Book Antiqua"/>
                <w:lang w:val="en-GB"/>
              </w:rPr>
              <w:t>Throughout project implementation</w:t>
            </w:r>
          </w:p>
        </w:tc>
        <w:tc>
          <w:tcPr>
            <w:tcW w:w="1701" w:type="dxa"/>
          </w:tcPr>
          <w:p w14:paraId="1D68F8DD" w14:textId="303D7345" w:rsidR="00823D8A" w:rsidRPr="00823D8A" w:rsidRDefault="00823D8A" w:rsidP="00A142B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eastAsia="Times New Roman" w:hAnsi="Book Antiqua"/>
                <w:lang w:val="en-GB"/>
              </w:rPr>
            </w:pPr>
            <w:r>
              <w:rPr>
                <w:rFonts w:ascii="Book Antiqua" w:eastAsia="Times New Roman" w:hAnsi="Book Antiqua"/>
                <w:lang w:val="en-GB"/>
              </w:rPr>
              <w:t>MoA</w:t>
            </w:r>
          </w:p>
        </w:tc>
      </w:tr>
    </w:tbl>
    <w:p w14:paraId="65CAD5D9" w14:textId="77777777" w:rsidR="00823D8A" w:rsidRPr="00823D8A" w:rsidRDefault="00823D8A" w:rsidP="00823D8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hAnsi="Book Antiqua" w:cs="Times New Roman"/>
          <w:i/>
        </w:rPr>
      </w:pPr>
    </w:p>
    <w:p w14:paraId="317AC957" w14:textId="77777777" w:rsidR="00823D8A" w:rsidRPr="00823D8A" w:rsidRDefault="00823D8A" w:rsidP="00823D8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hAnsi="Book Antiqua" w:cs="Times New Roman"/>
          <w:iCs/>
        </w:rPr>
        <w:sectPr w:rsidR="00823D8A" w:rsidRPr="00823D8A" w:rsidSect="00ED7149">
          <w:endnotePr>
            <w:numFmt w:val="decimal"/>
          </w:endnotePr>
          <w:pgSz w:w="15840" w:h="12240" w:orient="landscape" w:code="1"/>
          <w:pgMar w:top="1440" w:right="1440" w:bottom="1440" w:left="1440" w:header="62" w:footer="720" w:gutter="0"/>
          <w:cols w:space="720"/>
          <w:titlePg/>
          <w:docGrid w:linePitch="299"/>
        </w:sectPr>
      </w:pPr>
    </w:p>
    <w:p w14:paraId="0C331499" w14:textId="77777777" w:rsidR="00986615" w:rsidRPr="00823D8A" w:rsidRDefault="00986615" w:rsidP="009B2EFE">
      <w:pPr>
        <w:pStyle w:val="Heading2"/>
        <w:keepLines/>
        <w:numPr>
          <w:ilvl w:val="2"/>
          <w:numId w:val="12"/>
        </w:numPr>
        <w:spacing w:before="200" w:after="200" w:line="276" w:lineRule="auto"/>
        <w:ind w:left="851" w:hanging="851"/>
        <w:rPr>
          <w:rFonts w:ascii="Book Antiqua" w:eastAsiaTheme="majorEastAsia" w:hAnsi="Book Antiqua" w:cstheme="majorBidi"/>
          <w:b w:val="0"/>
          <w:bCs w:val="0"/>
          <w:i w:val="0"/>
          <w:iCs w:val="0"/>
          <w:color w:val="5B9BD5" w:themeColor="accent1"/>
          <w:sz w:val="26"/>
          <w:szCs w:val="26"/>
        </w:rPr>
      </w:pPr>
      <w:bookmarkStart w:id="28" w:name="_Toc226619388"/>
      <w:r w:rsidRPr="00823D8A">
        <w:rPr>
          <w:rFonts w:ascii="Book Antiqua" w:eastAsiaTheme="majorEastAsia" w:hAnsi="Book Antiqua" w:cstheme="majorBidi"/>
          <w:b w:val="0"/>
          <w:bCs w:val="0"/>
          <w:i w:val="0"/>
          <w:iCs w:val="0"/>
          <w:color w:val="5B9BD5" w:themeColor="accent1"/>
          <w:sz w:val="26"/>
          <w:szCs w:val="26"/>
        </w:rPr>
        <w:lastRenderedPageBreak/>
        <w:t>Future of the project</w:t>
      </w:r>
      <w:bookmarkEnd w:id="28"/>
      <w:r w:rsidRPr="00823D8A">
        <w:rPr>
          <w:rFonts w:ascii="Book Antiqua" w:eastAsiaTheme="majorEastAsia" w:hAnsi="Book Antiqua" w:cstheme="majorBidi"/>
          <w:b w:val="0"/>
          <w:bCs w:val="0"/>
          <w:i w:val="0"/>
          <w:iCs w:val="0"/>
          <w:color w:val="5B9BD5" w:themeColor="accent1"/>
          <w:sz w:val="26"/>
          <w:szCs w:val="26"/>
        </w:rPr>
        <w:t xml:space="preserve"> </w:t>
      </w:r>
    </w:p>
    <w:p w14:paraId="1EA9D5ED" w14:textId="77777777" w:rsidR="004E2A75" w:rsidRPr="00823D8A" w:rsidRDefault="004E2A75" w:rsidP="00F34A16">
      <w:pPr>
        <w:spacing w:line="276" w:lineRule="auto"/>
        <w:jc w:val="both"/>
        <w:rPr>
          <w:rFonts w:ascii="Book Antiqua" w:hAnsi="Book Antiqua" w:cs="Times New Roman"/>
          <w:color w:val="000000"/>
        </w:rPr>
      </w:pPr>
      <w:r w:rsidRPr="00823D8A">
        <w:rPr>
          <w:rFonts w:ascii="Book Antiqua" w:hAnsi="Book Antiqua" w:cs="Times New Roman"/>
          <w:color w:val="000000"/>
        </w:rPr>
        <w:t>Stakeholders will be kept informed as the project develops, including reporting on project environmental and social performance and implementation of the stakeholder engagement plan and grievance redress mechanism. This will be important for the wider public, but specifically critical for the directly impacted community members.</w:t>
      </w:r>
    </w:p>
    <w:p w14:paraId="04F6EABE" w14:textId="4538726E" w:rsidR="005956AE" w:rsidRPr="00823D8A" w:rsidRDefault="004E2A75" w:rsidP="007457B1">
      <w:pPr>
        <w:pStyle w:val="Heading2"/>
        <w:keepLines/>
        <w:numPr>
          <w:ilvl w:val="2"/>
          <w:numId w:val="12"/>
        </w:numPr>
        <w:spacing w:before="200" w:after="200" w:line="276" w:lineRule="auto"/>
        <w:ind w:left="851" w:hanging="851"/>
        <w:rPr>
          <w:rFonts w:ascii="Book Antiqua" w:eastAsiaTheme="majorEastAsia" w:hAnsi="Book Antiqua" w:cstheme="majorBidi"/>
          <w:b w:val="0"/>
          <w:bCs w:val="0"/>
          <w:i w:val="0"/>
          <w:iCs w:val="0"/>
          <w:color w:val="5B9BD5" w:themeColor="accent1"/>
          <w:sz w:val="26"/>
          <w:szCs w:val="26"/>
        </w:rPr>
      </w:pPr>
      <w:bookmarkStart w:id="29" w:name="_Toc226619389"/>
      <w:r w:rsidRPr="00823D8A">
        <w:rPr>
          <w:rFonts w:ascii="Book Antiqua" w:eastAsiaTheme="majorEastAsia" w:hAnsi="Book Antiqua" w:cstheme="majorBidi"/>
          <w:b w:val="0"/>
          <w:bCs w:val="0"/>
          <w:i w:val="0"/>
          <w:iCs w:val="0"/>
          <w:color w:val="5B9BD5" w:themeColor="accent1"/>
          <w:sz w:val="26"/>
          <w:szCs w:val="26"/>
        </w:rPr>
        <w:t>Resources and responsibilities for stakeholder engagement activities</w:t>
      </w:r>
      <w:r w:rsidR="00E015A2" w:rsidRPr="00823D8A">
        <w:rPr>
          <w:rFonts w:ascii="Book Antiqua" w:eastAsiaTheme="majorEastAsia" w:hAnsi="Book Antiqua" w:cstheme="majorBidi"/>
          <w:b w:val="0"/>
          <w:bCs w:val="0"/>
          <w:i w:val="0"/>
          <w:iCs w:val="0"/>
          <w:color w:val="5B9BD5" w:themeColor="accent1"/>
          <w:sz w:val="26"/>
          <w:szCs w:val="26"/>
        </w:rPr>
        <w:t xml:space="preserve"> </w:t>
      </w:r>
      <w:r w:rsidR="005956AE" w:rsidRPr="00823D8A">
        <w:rPr>
          <w:rFonts w:ascii="Book Antiqua" w:eastAsiaTheme="majorEastAsia" w:hAnsi="Book Antiqua" w:cstheme="majorBidi"/>
          <w:b w:val="0"/>
          <w:bCs w:val="0"/>
          <w:i w:val="0"/>
          <w:iCs w:val="0"/>
          <w:color w:val="5B9BD5" w:themeColor="accent1"/>
          <w:sz w:val="26"/>
          <w:szCs w:val="26"/>
        </w:rPr>
        <w:t>Resources</w:t>
      </w:r>
      <w:bookmarkEnd w:id="29"/>
    </w:p>
    <w:p w14:paraId="0F982403" w14:textId="22738036" w:rsidR="005956AE" w:rsidRPr="00823D8A" w:rsidRDefault="005956AE" w:rsidP="00F34A16">
      <w:pPr>
        <w:spacing w:after="271" w:line="276" w:lineRule="auto"/>
        <w:jc w:val="both"/>
        <w:rPr>
          <w:rFonts w:ascii="Book Antiqua" w:hAnsi="Book Antiqua" w:cs="Times New Roman"/>
        </w:rPr>
      </w:pPr>
      <w:r w:rsidRPr="00823D8A">
        <w:rPr>
          <w:rFonts w:ascii="Book Antiqua" w:hAnsi="Book Antiqua" w:cs="Times New Roman"/>
        </w:rPr>
        <w:t xml:space="preserve">The MoA will be responsible for the implementation of the activities in this SEP. The </w:t>
      </w:r>
      <w:r w:rsidR="00E015A2" w:rsidRPr="00823D8A">
        <w:rPr>
          <w:rFonts w:ascii="Book Antiqua" w:hAnsi="Book Antiqua" w:cs="Times New Roman"/>
        </w:rPr>
        <w:t>project</w:t>
      </w:r>
      <w:r w:rsidRPr="00823D8A">
        <w:rPr>
          <w:rFonts w:ascii="Book Antiqua" w:hAnsi="Book Antiqua" w:cs="Times New Roman"/>
        </w:rPr>
        <w:t xml:space="preserve"> will allocate adequate resource</w:t>
      </w:r>
      <w:r w:rsidR="00E015A2" w:rsidRPr="00823D8A">
        <w:rPr>
          <w:rFonts w:ascii="Book Antiqua" w:hAnsi="Book Antiqua" w:cs="Times New Roman"/>
        </w:rPr>
        <w:t>s</w:t>
      </w:r>
      <w:r w:rsidRPr="00823D8A">
        <w:rPr>
          <w:rFonts w:ascii="Book Antiqua" w:hAnsi="Book Antiqua" w:cs="Times New Roman"/>
        </w:rPr>
        <w:t xml:space="preserve"> for the implementation of the SEP. Whereas, the project will allocate  budget for broader environmental and social issues including preparation of an ESIA, livelihoods assessment, community consultation and training of experts will also be conducted at the same time. These will inform the project approach </w:t>
      </w:r>
      <w:r w:rsidR="006E47B7">
        <w:rPr>
          <w:rFonts w:ascii="Book Antiqua" w:hAnsi="Book Antiqua" w:cs="Times New Roman"/>
        </w:rPr>
        <w:t>to</w:t>
      </w:r>
      <w:r w:rsidRPr="00823D8A">
        <w:rPr>
          <w:rFonts w:ascii="Book Antiqua" w:hAnsi="Book Antiqua" w:cs="Times New Roman"/>
        </w:rPr>
        <w:t xml:space="preserve"> SEP. The financing will be further used for producing communication materials, including local radio content, and traditional information sharing channels for effective information sharing with communities and documentation. </w:t>
      </w:r>
    </w:p>
    <w:p w14:paraId="5AAA4847" w14:textId="77777777" w:rsidR="008709F8" w:rsidRPr="00823D8A" w:rsidRDefault="005956AE" w:rsidP="00E015A2">
      <w:pPr>
        <w:pStyle w:val="Heading2"/>
        <w:keepLines/>
        <w:numPr>
          <w:ilvl w:val="2"/>
          <w:numId w:val="12"/>
        </w:numPr>
        <w:spacing w:before="200" w:after="200" w:line="276" w:lineRule="auto"/>
        <w:ind w:left="851" w:hanging="851"/>
        <w:rPr>
          <w:rFonts w:ascii="Book Antiqua" w:eastAsiaTheme="majorEastAsia" w:hAnsi="Book Antiqua" w:cstheme="majorBidi"/>
          <w:b w:val="0"/>
          <w:bCs w:val="0"/>
          <w:i w:val="0"/>
          <w:iCs w:val="0"/>
          <w:color w:val="5B9BD5" w:themeColor="accent1"/>
          <w:sz w:val="26"/>
          <w:szCs w:val="26"/>
        </w:rPr>
      </w:pPr>
      <w:bookmarkStart w:id="30" w:name="_Toc226619390"/>
      <w:r w:rsidRPr="00823D8A">
        <w:rPr>
          <w:rFonts w:ascii="Book Antiqua" w:eastAsiaTheme="majorEastAsia" w:hAnsi="Book Antiqua" w:cstheme="majorBidi"/>
          <w:b w:val="0"/>
          <w:bCs w:val="0"/>
          <w:i w:val="0"/>
          <w:iCs w:val="0"/>
          <w:color w:val="5B9BD5" w:themeColor="accent1"/>
          <w:sz w:val="26"/>
          <w:szCs w:val="26"/>
        </w:rPr>
        <w:t>Managem</w:t>
      </w:r>
      <w:r w:rsidR="00B272DD" w:rsidRPr="00823D8A">
        <w:rPr>
          <w:rFonts w:ascii="Book Antiqua" w:eastAsiaTheme="majorEastAsia" w:hAnsi="Book Antiqua" w:cstheme="majorBidi"/>
          <w:b w:val="0"/>
          <w:bCs w:val="0"/>
          <w:i w:val="0"/>
          <w:iCs w:val="0"/>
          <w:color w:val="5B9BD5" w:themeColor="accent1"/>
          <w:sz w:val="26"/>
          <w:szCs w:val="26"/>
        </w:rPr>
        <w:t>en</w:t>
      </w:r>
      <w:r w:rsidRPr="00823D8A">
        <w:rPr>
          <w:rFonts w:ascii="Book Antiqua" w:eastAsiaTheme="majorEastAsia" w:hAnsi="Book Antiqua" w:cstheme="majorBidi"/>
          <w:b w:val="0"/>
          <w:bCs w:val="0"/>
          <w:i w:val="0"/>
          <w:iCs w:val="0"/>
          <w:color w:val="5B9BD5" w:themeColor="accent1"/>
          <w:sz w:val="26"/>
          <w:szCs w:val="26"/>
        </w:rPr>
        <w:t>t functions and responsibilities</w:t>
      </w:r>
      <w:bookmarkEnd w:id="30"/>
      <w:r w:rsidRPr="00823D8A">
        <w:rPr>
          <w:rFonts w:ascii="Book Antiqua" w:eastAsiaTheme="majorEastAsia" w:hAnsi="Book Antiqua" w:cstheme="majorBidi"/>
          <w:b w:val="0"/>
          <w:bCs w:val="0"/>
          <w:i w:val="0"/>
          <w:iCs w:val="0"/>
          <w:color w:val="5B9BD5" w:themeColor="accent1"/>
          <w:sz w:val="26"/>
          <w:szCs w:val="26"/>
        </w:rPr>
        <w:t xml:space="preserve"> </w:t>
      </w:r>
    </w:p>
    <w:p w14:paraId="15D0BFE1" w14:textId="63B28FBD" w:rsidR="009B5769" w:rsidRPr="00823D8A" w:rsidRDefault="00C83C8D" w:rsidP="00E015A2">
      <w:pPr>
        <w:spacing w:after="199" w:line="276" w:lineRule="auto"/>
        <w:jc w:val="both"/>
        <w:rPr>
          <w:rFonts w:ascii="Book Antiqua" w:eastAsia="Calibri" w:hAnsi="Book Antiqua" w:cs="Times New Roman"/>
        </w:rPr>
      </w:pPr>
      <w:r w:rsidRPr="00823D8A">
        <w:rPr>
          <w:rFonts w:ascii="Book Antiqua" w:hAnsi="Book Antiqua" w:cs="Times New Roman"/>
        </w:rPr>
        <w:t xml:space="preserve">The Project will be implemented using the existing government organizational structures </w:t>
      </w:r>
      <w:r w:rsidR="00386DA9" w:rsidRPr="00823D8A">
        <w:rPr>
          <w:rFonts w:ascii="Book Antiqua" w:hAnsi="Book Antiqua" w:cs="Times New Roman"/>
        </w:rPr>
        <w:t xml:space="preserve">at </w:t>
      </w:r>
      <w:r w:rsidR="00E015A2" w:rsidRPr="00823D8A">
        <w:rPr>
          <w:rFonts w:ascii="Book Antiqua" w:hAnsi="Book Antiqua" w:cs="Times New Roman"/>
        </w:rPr>
        <w:t>national</w:t>
      </w:r>
      <w:r w:rsidR="00386DA9" w:rsidRPr="00823D8A">
        <w:rPr>
          <w:rFonts w:ascii="Book Antiqua" w:hAnsi="Book Antiqua" w:cs="Times New Roman"/>
        </w:rPr>
        <w:t xml:space="preserve"> level. The project </w:t>
      </w:r>
      <w:r w:rsidR="00E015A2" w:rsidRPr="00823D8A">
        <w:rPr>
          <w:rFonts w:ascii="Book Antiqua" w:hAnsi="Book Antiqua" w:cs="Times New Roman"/>
        </w:rPr>
        <w:t>will be under</w:t>
      </w:r>
      <w:r w:rsidR="00386DA9" w:rsidRPr="00823D8A">
        <w:rPr>
          <w:rFonts w:ascii="Book Antiqua" w:hAnsi="Book Antiqua" w:cs="Times New Roman"/>
        </w:rPr>
        <w:t xml:space="preserve"> </w:t>
      </w:r>
      <w:r w:rsidR="00D446DF" w:rsidRPr="00823D8A">
        <w:rPr>
          <w:rFonts w:ascii="Book Antiqua" w:hAnsi="Book Antiqua" w:cs="Times New Roman"/>
        </w:rPr>
        <w:t>M</w:t>
      </w:r>
      <w:r w:rsidR="00E015A2" w:rsidRPr="00823D8A">
        <w:rPr>
          <w:rFonts w:ascii="Book Antiqua" w:hAnsi="Book Antiqua" w:cs="Times New Roman"/>
        </w:rPr>
        <w:t>o</w:t>
      </w:r>
      <w:r w:rsidR="00D446DF" w:rsidRPr="00823D8A">
        <w:rPr>
          <w:rFonts w:ascii="Book Antiqua" w:hAnsi="Book Antiqua" w:cs="Times New Roman"/>
        </w:rPr>
        <w:t xml:space="preserve">A and is responsible for the overall implementation. MoA, </w:t>
      </w:r>
      <w:r w:rsidR="00E015A2" w:rsidRPr="00823D8A">
        <w:rPr>
          <w:rFonts w:ascii="Book Antiqua" w:hAnsi="Book Antiqua" w:cs="Times New Roman"/>
        </w:rPr>
        <w:t>through</w:t>
      </w:r>
      <w:r w:rsidR="009B29B3">
        <w:rPr>
          <w:rFonts w:ascii="Book Antiqua" w:hAnsi="Book Antiqua" w:cs="Times New Roman"/>
        </w:rPr>
        <w:t xml:space="preserve"> </w:t>
      </w:r>
      <w:r w:rsidR="006253B1" w:rsidRPr="00823D8A">
        <w:rPr>
          <w:rFonts w:ascii="Book Antiqua" w:hAnsi="Book Antiqua" w:cs="Times New Roman"/>
        </w:rPr>
        <w:t>P</w:t>
      </w:r>
      <w:r w:rsidR="00E015A2" w:rsidRPr="00823D8A">
        <w:rPr>
          <w:rFonts w:ascii="Book Antiqua" w:hAnsi="Book Antiqua" w:cs="Times New Roman"/>
        </w:rPr>
        <w:t>IU</w:t>
      </w:r>
      <w:r w:rsidR="006253B1" w:rsidRPr="00823D8A">
        <w:rPr>
          <w:rFonts w:ascii="Book Antiqua" w:hAnsi="Book Antiqua" w:cs="Times New Roman"/>
        </w:rPr>
        <w:t xml:space="preserve"> will </w:t>
      </w:r>
      <w:r w:rsidR="00D446DF" w:rsidRPr="00823D8A">
        <w:rPr>
          <w:rFonts w:ascii="Book Antiqua" w:hAnsi="Book Antiqua" w:cs="Times New Roman"/>
        </w:rPr>
        <w:t xml:space="preserve"> </w:t>
      </w:r>
      <w:r w:rsidR="006253B1" w:rsidRPr="00823D8A">
        <w:rPr>
          <w:rFonts w:ascii="Book Antiqua" w:hAnsi="Book Antiqua" w:cs="Times New Roman"/>
        </w:rPr>
        <w:t xml:space="preserve">be </w:t>
      </w:r>
      <w:r w:rsidR="00F820B9" w:rsidRPr="00823D8A">
        <w:rPr>
          <w:rFonts w:ascii="Book Antiqua" w:hAnsi="Book Antiqua" w:cs="Times New Roman"/>
        </w:rPr>
        <w:t xml:space="preserve">responsible </w:t>
      </w:r>
      <w:r w:rsidR="00E015A2" w:rsidRPr="00823D8A">
        <w:rPr>
          <w:rFonts w:ascii="Book Antiqua" w:hAnsi="Book Antiqua" w:cs="Times New Roman"/>
        </w:rPr>
        <w:t>for project coordination and supervised by</w:t>
      </w:r>
      <w:r w:rsidR="009B5769" w:rsidRPr="00823D8A">
        <w:rPr>
          <w:rFonts w:ascii="Book Antiqua" w:eastAsia="Calibri" w:hAnsi="Book Antiqua" w:cs="Times New Roman"/>
        </w:rPr>
        <w:t xml:space="preserve"> MoA National Steering Committee comp</w:t>
      </w:r>
      <w:r w:rsidR="00E015A2" w:rsidRPr="00823D8A">
        <w:rPr>
          <w:rFonts w:ascii="Book Antiqua" w:eastAsia="Calibri" w:hAnsi="Book Antiqua" w:cs="Times New Roman"/>
        </w:rPr>
        <w:t>rising</w:t>
      </w:r>
      <w:r w:rsidR="009B5769" w:rsidRPr="00823D8A">
        <w:rPr>
          <w:rFonts w:ascii="Book Antiqua" w:eastAsia="Calibri" w:hAnsi="Book Antiqua" w:cs="Times New Roman"/>
        </w:rPr>
        <w:t xml:space="preserve"> high level representation </w:t>
      </w:r>
      <w:r w:rsidR="00E015A2" w:rsidRPr="00823D8A">
        <w:rPr>
          <w:rFonts w:ascii="Book Antiqua" w:eastAsia="Calibri" w:hAnsi="Book Antiqua" w:cs="Times New Roman"/>
        </w:rPr>
        <w:t xml:space="preserve">drawn </w:t>
      </w:r>
      <w:r w:rsidR="009B5769" w:rsidRPr="00823D8A">
        <w:rPr>
          <w:rFonts w:ascii="Book Antiqua" w:eastAsia="Calibri" w:hAnsi="Book Antiqua" w:cs="Times New Roman"/>
        </w:rPr>
        <w:t>from relevant ministries and Development Partners</w:t>
      </w:r>
      <w:r w:rsidR="00E015A2" w:rsidRPr="00823D8A">
        <w:rPr>
          <w:rFonts w:ascii="Book Antiqua" w:eastAsia="Calibri" w:hAnsi="Book Antiqua" w:cs="Times New Roman"/>
        </w:rPr>
        <w:t>.</w:t>
      </w:r>
    </w:p>
    <w:p w14:paraId="1FD38D9A" w14:textId="621516BC" w:rsidR="009B5769" w:rsidRPr="00823D8A" w:rsidRDefault="00D95246" w:rsidP="00D95246">
      <w:pPr>
        <w:spacing w:after="199" w:line="276" w:lineRule="auto"/>
        <w:jc w:val="both"/>
        <w:rPr>
          <w:rFonts w:ascii="Book Antiqua" w:hAnsi="Book Antiqua" w:cs="Times New Roman"/>
        </w:rPr>
      </w:pPr>
      <w:r w:rsidRPr="00823D8A">
        <w:rPr>
          <w:rFonts w:ascii="Book Antiqua" w:hAnsi="Book Antiqua" w:cs="Times New Roman"/>
        </w:rPr>
        <w:t xml:space="preserve">At </w:t>
      </w:r>
      <w:r w:rsidR="009B5769" w:rsidRPr="00823D8A">
        <w:rPr>
          <w:rFonts w:ascii="Book Antiqua" w:hAnsi="Book Antiqua" w:cs="Times New Roman"/>
        </w:rPr>
        <w:t>Community Level</w:t>
      </w:r>
      <w:r w:rsidRPr="00823D8A">
        <w:rPr>
          <w:rFonts w:ascii="Book Antiqua" w:hAnsi="Book Antiqua" w:cs="Times New Roman"/>
        </w:rPr>
        <w:t>,</w:t>
      </w:r>
      <w:r w:rsidR="009B5769" w:rsidRPr="00823D8A">
        <w:rPr>
          <w:rFonts w:ascii="Book Antiqua" w:hAnsi="Book Antiqua" w:cs="Times New Roman"/>
        </w:rPr>
        <w:t xml:space="preserve"> </w:t>
      </w:r>
      <w:r w:rsidRPr="00823D8A">
        <w:rPr>
          <w:rFonts w:ascii="Book Antiqua" w:hAnsi="Book Antiqua" w:cs="Times New Roman"/>
        </w:rPr>
        <w:t>the farming communities b</w:t>
      </w:r>
      <w:r w:rsidR="009B5769" w:rsidRPr="00823D8A">
        <w:rPr>
          <w:rFonts w:ascii="Book Antiqua" w:hAnsi="Book Antiqua" w:cs="Times New Roman"/>
        </w:rPr>
        <w:t>eing the primary beneficiaries of the project,</w:t>
      </w:r>
      <w:r w:rsidRPr="00823D8A">
        <w:rPr>
          <w:rFonts w:ascii="Book Antiqua" w:hAnsi="Book Antiqua" w:cs="Times New Roman"/>
        </w:rPr>
        <w:t xml:space="preserve"> have been</w:t>
      </w:r>
      <w:r w:rsidR="009B5769" w:rsidRPr="00823D8A">
        <w:rPr>
          <w:rFonts w:ascii="Book Antiqua" w:hAnsi="Book Antiqua" w:cs="Times New Roman"/>
        </w:rPr>
        <w:t xml:space="preserve"> </w:t>
      </w:r>
      <w:r w:rsidR="009B29B3">
        <w:rPr>
          <w:rFonts w:ascii="Book Antiqua" w:hAnsi="Book Antiqua" w:cs="Times New Roman"/>
        </w:rPr>
        <w:t xml:space="preserve">and will be </w:t>
      </w:r>
      <w:r w:rsidR="009B5769" w:rsidRPr="00823D8A">
        <w:rPr>
          <w:rFonts w:ascii="Book Antiqua" w:hAnsi="Book Antiqua" w:cs="Times New Roman"/>
        </w:rPr>
        <w:t xml:space="preserve">encouraged to participate fully in all aspects of the project including identification, preparation, work planning, implementation, monitoring and reporting, operation and maintenance. Using </w:t>
      </w:r>
      <w:r w:rsidR="00E24F50">
        <w:rPr>
          <w:rFonts w:ascii="Book Antiqua" w:hAnsi="Book Antiqua" w:cs="Times New Roman"/>
        </w:rPr>
        <w:t xml:space="preserve">the </w:t>
      </w:r>
      <w:r w:rsidRPr="00823D8A">
        <w:rPr>
          <w:rFonts w:ascii="Book Antiqua" w:hAnsi="Book Antiqua" w:cs="Times New Roman"/>
        </w:rPr>
        <w:t>experience from the Community Land Trust (</w:t>
      </w:r>
      <w:bookmarkStart w:id="31" w:name="_Hlk226546570"/>
      <w:r w:rsidRPr="00823D8A">
        <w:rPr>
          <w:rFonts w:ascii="Book Antiqua" w:hAnsi="Book Antiqua" w:cs="Times New Roman"/>
        </w:rPr>
        <w:t>CLT</w:t>
      </w:r>
      <w:bookmarkEnd w:id="31"/>
      <w:r w:rsidRPr="00823D8A">
        <w:rPr>
          <w:rFonts w:ascii="Book Antiqua" w:hAnsi="Book Antiqua" w:cs="Times New Roman"/>
        </w:rPr>
        <w:t xml:space="preserve">) </w:t>
      </w:r>
      <w:r w:rsidR="00E24F50">
        <w:rPr>
          <w:rFonts w:ascii="Book Antiqua" w:hAnsi="Book Antiqua" w:cs="Times New Roman"/>
        </w:rPr>
        <w:t xml:space="preserve">and Dam Committee </w:t>
      </w:r>
      <w:r w:rsidRPr="00823D8A">
        <w:rPr>
          <w:rFonts w:ascii="Book Antiqua" w:hAnsi="Book Antiqua" w:cs="Times New Roman"/>
        </w:rPr>
        <w:t xml:space="preserve">structures established </w:t>
      </w:r>
      <w:r w:rsidR="00D902D4">
        <w:rPr>
          <w:rFonts w:ascii="Book Antiqua" w:hAnsi="Book Antiqua" w:cs="Times New Roman"/>
        </w:rPr>
        <w:t xml:space="preserve">under the Irrigation Development Support Project (IDSP) </w:t>
      </w:r>
      <w:r w:rsidRPr="00823D8A">
        <w:rPr>
          <w:rFonts w:ascii="Book Antiqua" w:hAnsi="Book Antiqua" w:cs="Times New Roman"/>
        </w:rPr>
        <w:t>at Mwomboshi, Musakashi and Lusitu irrigation schemes</w:t>
      </w:r>
      <w:r w:rsidR="009B5769" w:rsidRPr="00823D8A">
        <w:rPr>
          <w:rFonts w:ascii="Book Antiqua" w:hAnsi="Book Antiqua" w:cs="Times New Roman"/>
        </w:rPr>
        <w:t xml:space="preserve">, the </w:t>
      </w:r>
      <w:r w:rsidR="00E24F50">
        <w:rPr>
          <w:rFonts w:ascii="Book Antiqua" w:hAnsi="Book Antiqua" w:cs="Times New Roman"/>
        </w:rPr>
        <w:t xml:space="preserve">project </w:t>
      </w:r>
      <w:r w:rsidR="009B5769" w:rsidRPr="00823D8A">
        <w:rPr>
          <w:rFonts w:ascii="Book Antiqua" w:hAnsi="Book Antiqua" w:cs="Times New Roman"/>
        </w:rPr>
        <w:t xml:space="preserve"> </w:t>
      </w:r>
      <w:r w:rsidR="00E24F50">
        <w:rPr>
          <w:rFonts w:ascii="Book Antiqua" w:hAnsi="Book Antiqua" w:cs="Times New Roman"/>
        </w:rPr>
        <w:t xml:space="preserve">beneficiaries or local communities </w:t>
      </w:r>
      <w:r w:rsidR="009B5769" w:rsidRPr="00823D8A">
        <w:rPr>
          <w:rFonts w:ascii="Book Antiqua" w:hAnsi="Book Antiqua" w:cs="Times New Roman"/>
        </w:rPr>
        <w:t xml:space="preserve">will be </w:t>
      </w:r>
      <w:r w:rsidR="00E24F50">
        <w:rPr>
          <w:rFonts w:ascii="Book Antiqua" w:hAnsi="Book Antiqua" w:cs="Times New Roman"/>
        </w:rPr>
        <w:t>encouraged to maintain these structures and</w:t>
      </w:r>
      <w:r w:rsidR="009B5769" w:rsidRPr="00823D8A">
        <w:rPr>
          <w:rFonts w:ascii="Book Antiqua" w:hAnsi="Book Antiqua" w:cs="Times New Roman"/>
        </w:rPr>
        <w:t xml:space="preserve"> elect their representatives </w:t>
      </w:r>
      <w:r w:rsidR="00E24F50">
        <w:rPr>
          <w:rFonts w:ascii="Book Antiqua" w:hAnsi="Book Antiqua" w:cs="Times New Roman"/>
        </w:rPr>
        <w:t>as guided by their Associations Constitutions</w:t>
      </w:r>
      <w:r w:rsidR="009B5769" w:rsidRPr="00823D8A">
        <w:rPr>
          <w:rFonts w:ascii="Book Antiqua" w:hAnsi="Book Antiqua" w:cs="Times New Roman"/>
        </w:rPr>
        <w:t xml:space="preserve">. The </w:t>
      </w:r>
      <w:r w:rsidRPr="00823D8A">
        <w:rPr>
          <w:rFonts w:ascii="Book Antiqua" w:hAnsi="Book Antiqua" w:cs="Times New Roman"/>
        </w:rPr>
        <w:t>CLT</w:t>
      </w:r>
      <w:r w:rsidR="00E24F50">
        <w:rPr>
          <w:rFonts w:ascii="Book Antiqua" w:hAnsi="Book Antiqua" w:cs="Times New Roman"/>
        </w:rPr>
        <w:t>/Dam Committees</w:t>
      </w:r>
      <w:r w:rsidR="009B5769" w:rsidRPr="00823D8A">
        <w:rPr>
          <w:rFonts w:ascii="Book Antiqua" w:hAnsi="Book Antiqua" w:cs="Times New Roman"/>
        </w:rPr>
        <w:t xml:space="preserve"> will work closely with </w:t>
      </w:r>
      <w:r w:rsidRPr="00823D8A">
        <w:rPr>
          <w:rFonts w:ascii="Book Antiqua" w:hAnsi="Book Antiqua" w:cs="Times New Roman"/>
        </w:rPr>
        <w:t>Water</w:t>
      </w:r>
      <w:r w:rsidR="009B5769" w:rsidRPr="00823D8A">
        <w:rPr>
          <w:rFonts w:ascii="Book Antiqua" w:hAnsi="Book Antiqua" w:cs="Times New Roman"/>
        </w:rPr>
        <w:t xml:space="preserve"> User </w:t>
      </w:r>
      <w:r w:rsidRPr="00823D8A">
        <w:rPr>
          <w:rFonts w:ascii="Book Antiqua" w:hAnsi="Book Antiqua" w:cs="Times New Roman"/>
        </w:rPr>
        <w:t>Groups</w:t>
      </w:r>
      <w:r w:rsidR="009B5769" w:rsidRPr="00823D8A">
        <w:rPr>
          <w:rFonts w:ascii="Book Antiqua" w:hAnsi="Book Antiqua" w:cs="Times New Roman"/>
        </w:rPr>
        <w:t xml:space="preserve"> and individual beneficiaries for specific activities of common interest and benefit. In general, the </w:t>
      </w:r>
      <w:r w:rsidRPr="00823D8A">
        <w:rPr>
          <w:rFonts w:ascii="Book Antiqua" w:hAnsi="Book Antiqua" w:cs="Times New Roman"/>
        </w:rPr>
        <w:t>CLT</w:t>
      </w:r>
      <w:r w:rsidR="00E24F50">
        <w:rPr>
          <w:rFonts w:ascii="Book Antiqua" w:hAnsi="Book Antiqua" w:cs="Times New Roman"/>
        </w:rPr>
        <w:t>/Dam Committee</w:t>
      </w:r>
      <w:r w:rsidR="009B5769" w:rsidRPr="00823D8A">
        <w:rPr>
          <w:rFonts w:ascii="Book Antiqua" w:hAnsi="Book Antiqua" w:cs="Times New Roman"/>
        </w:rPr>
        <w:t xml:space="preserve"> membership will include:</w:t>
      </w:r>
    </w:p>
    <w:p w14:paraId="11EC00B9" w14:textId="66169F76" w:rsidR="009B5769" w:rsidRPr="00823D8A" w:rsidRDefault="009B5769" w:rsidP="002C56A9">
      <w:pPr>
        <w:numPr>
          <w:ilvl w:val="1"/>
          <w:numId w:val="11"/>
        </w:numPr>
        <w:spacing w:after="0" w:line="276" w:lineRule="auto"/>
        <w:ind w:left="540"/>
        <w:contextualSpacing/>
        <w:jc w:val="both"/>
        <w:rPr>
          <w:rFonts w:ascii="Book Antiqua" w:eastAsia="Calibri" w:hAnsi="Book Antiqua" w:cs="Times New Roman"/>
          <w:lang w:bidi="en-US"/>
        </w:rPr>
      </w:pPr>
      <w:r w:rsidRPr="00823D8A">
        <w:rPr>
          <w:rFonts w:ascii="Book Antiqua" w:eastAsia="Calibri" w:hAnsi="Book Antiqua" w:cs="Times New Roman"/>
          <w:lang w:bidi="en-US"/>
        </w:rPr>
        <w:t xml:space="preserve">Community leader (also representing the community at </w:t>
      </w:r>
      <w:r w:rsidR="00D95246" w:rsidRPr="00823D8A">
        <w:rPr>
          <w:rFonts w:ascii="Book Antiqua" w:eastAsia="Calibri" w:hAnsi="Book Antiqua" w:cs="Times New Roman"/>
          <w:lang w:bidi="en-US"/>
        </w:rPr>
        <w:t>subproject</w:t>
      </w:r>
      <w:r w:rsidRPr="00823D8A">
        <w:rPr>
          <w:rFonts w:ascii="Book Antiqua" w:eastAsia="Calibri" w:hAnsi="Book Antiqua" w:cs="Times New Roman"/>
          <w:i/>
          <w:iCs/>
          <w:lang w:bidi="en-US"/>
        </w:rPr>
        <w:t xml:space="preserve"> </w:t>
      </w:r>
      <w:r w:rsidRPr="00823D8A">
        <w:rPr>
          <w:rFonts w:ascii="Book Antiqua" w:eastAsia="Calibri" w:hAnsi="Book Antiqua" w:cs="Times New Roman"/>
          <w:lang w:bidi="en-US"/>
        </w:rPr>
        <w:t>level),</w:t>
      </w:r>
    </w:p>
    <w:p w14:paraId="25E48064" w14:textId="77777777" w:rsidR="009B5769" w:rsidRPr="00823D8A" w:rsidRDefault="009B5769" w:rsidP="002C56A9">
      <w:pPr>
        <w:numPr>
          <w:ilvl w:val="1"/>
          <w:numId w:val="11"/>
        </w:numPr>
        <w:spacing w:after="0" w:line="276" w:lineRule="auto"/>
        <w:ind w:left="540"/>
        <w:contextualSpacing/>
        <w:jc w:val="both"/>
        <w:rPr>
          <w:rFonts w:ascii="Book Antiqua" w:eastAsia="Calibri" w:hAnsi="Book Antiqua" w:cs="Times New Roman"/>
          <w:lang w:bidi="en-US"/>
        </w:rPr>
      </w:pPr>
      <w:r w:rsidRPr="00823D8A">
        <w:rPr>
          <w:rFonts w:ascii="Book Antiqua" w:eastAsia="Calibri" w:hAnsi="Book Antiqua" w:cs="Times New Roman"/>
          <w:lang w:bidi="en-US"/>
        </w:rPr>
        <w:t>Four male-headed households representing different social groups (including vulnerable) and living in different parts of the community,</w:t>
      </w:r>
    </w:p>
    <w:p w14:paraId="4A1E453C" w14:textId="77777777" w:rsidR="009B5769" w:rsidRPr="00823D8A" w:rsidRDefault="009B5769" w:rsidP="002C56A9">
      <w:pPr>
        <w:numPr>
          <w:ilvl w:val="1"/>
          <w:numId w:val="11"/>
        </w:numPr>
        <w:spacing w:after="0" w:line="276" w:lineRule="auto"/>
        <w:ind w:left="540"/>
        <w:contextualSpacing/>
        <w:jc w:val="both"/>
        <w:rPr>
          <w:rFonts w:ascii="Book Antiqua" w:eastAsia="Calibri" w:hAnsi="Book Antiqua" w:cs="Times New Roman"/>
          <w:lang w:bidi="en-US"/>
        </w:rPr>
      </w:pPr>
      <w:r w:rsidRPr="00823D8A">
        <w:rPr>
          <w:rFonts w:ascii="Book Antiqua" w:eastAsia="Calibri" w:hAnsi="Book Antiqua" w:cs="Times New Roman"/>
          <w:lang w:bidi="en-US"/>
        </w:rPr>
        <w:lastRenderedPageBreak/>
        <w:t>Four female-headed households representing different social groups (including vulnerable) and living in different strata of the community (down to top),</w:t>
      </w:r>
    </w:p>
    <w:p w14:paraId="0652DE86" w14:textId="77777777" w:rsidR="009B5769" w:rsidRPr="00823D8A" w:rsidRDefault="009B5769" w:rsidP="002C56A9">
      <w:pPr>
        <w:numPr>
          <w:ilvl w:val="1"/>
          <w:numId w:val="11"/>
        </w:numPr>
        <w:spacing w:after="0" w:line="276" w:lineRule="auto"/>
        <w:ind w:left="540"/>
        <w:contextualSpacing/>
        <w:jc w:val="both"/>
        <w:rPr>
          <w:rFonts w:ascii="Book Antiqua" w:eastAsia="Calibri" w:hAnsi="Book Antiqua" w:cs="Times New Roman"/>
          <w:lang w:bidi="en-US"/>
        </w:rPr>
      </w:pPr>
      <w:r w:rsidRPr="00823D8A">
        <w:rPr>
          <w:rFonts w:ascii="Book Antiqua" w:eastAsia="Calibri" w:hAnsi="Book Antiqua" w:cs="Times New Roman"/>
          <w:lang w:bidi="en-US"/>
        </w:rPr>
        <w:t>One youth representative,</w:t>
      </w:r>
    </w:p>
    <w:p w14:paraId="1C28B49E" w14:textId="77777777" w:rsidR="009B5769" w:rsidRPr="00823D8A" w:rsidRDefault="009B5769" w:rsidP="002C56A9">
      <w:pPr>
        <w:numPr>
          <w:ilvl w:val="1"/>
          <w:numId w:val="11"/>
        </w:numPr>
        <w:spacing w:before="240" w:after="200" w:line="276" w:lineRule="auto"/>
        <w:ind w:left="540"/>
        <w:contextualSpacing/>
        <w:jc w:val="both"/>
        <w:rPr>
          <w:rFonts w:ascii="Book Antiqua" w:eastAsia="Calibri" w:hAnsi="Book Antiqua" w:cs="Times New Roman"/>
          <w:lang w:bidi="en-US"/>
        </w:rPr>
      </w:pPr>
      <w:r w:rsidRPr="00823D8A">
        <w:rPr>
          <w:rFonts w:ascii="Book Antiqua" w:eastAsia="Calibri" w:hAnsi="Book Antiqua" w:cs="Times New Roman"/>
          <w:lang w:bidi="en-US"/>
        </w:rPr>
        <w:t>Others as required by the community (innovative farmers, respected people, women's group, etc.),</w:t>
      </w:r>
    </w:p>
    <w:p w14:paraId="60A5D369" w14:textId="1399695E" w:rsidR="009B5769" w:rsidRDefault="009B5769" w:rsidP="002C56A9">
      <w:pPr>
        <w:numPr>
          <w:ilvl w:val="1"/>
          <w:numId w:val="11"/>
        </w:numPr>
        <w:spacing w:before="240" w:after="200" w:line="276" w:lineRule="auto"/>
        <w:ind w:left="540"/>
        <w:contextualSpacing/>
        <w:jc w:val="both"/>
        <w:rPr>
          <w:rFonts w:ascii="Book Antiqua" w:eastAsia="Calibri" w:hAnsi="Book Antiqua" w:cs="Times New Roman"/>
          <w:lang w:bidi="en-US"/>
        </w:rPr>
      </w:pPr>
      <w:r w:rsidRPr="00823D8A">
        <w:rPr>
          <w:rFonts w:ascii="Book Antiqua" w:eastAsia="Calibri" w:hAnsi="Book Antiqua" w:cs="Times New Roman"/>
          <w:lang w:bidi="en-US"/>
        </w:rPr>
        <w:t xml:space="preserve">Female committee members </w:t>
      </w:r>
      <w:r w:rsidR="00D95246" w:rsidRPr="00823D8A">
        <w:rPr>
          <w:rFonts w:ascii="Book Antiqua" w:eastAsia="Calibri" w:hAnsi="Book Antiqua" w:cs="Times New Roman"/>
          <w:lang w:bidi="en-US"/>
        </w:rPr>
        <w:t>will have</w:t>
      </w:r>
      <w:r w:rsidRPr="00823D8A">
        <w:rPr>
          <w:rFonts w:ascii="Book Antiqua" w:eastAsia="Calibri" w:hAnsi="Book Antiqua" w:cs="Times New Roman"/>
          <w:lang w:bidi="en-US"/>
        </w:rPr>
        <w:t xml:space="preserve"> 50%</w:t>
      </w:r>
      <w:r w:rsidR="00D95246" w:rsidRPr="00823D8A">
        <w:rPr>
          <w:rFonts w:ascii="Book Antiqua" w:eastAsia="Calibri" w:hAnsi="Book Antiqua" w:cs="Times New Roman"/>
          <w:lang w:bidi="en-US"/>
        </w:rPr>
        <w:t xml:space="preserve"> representation</w:t>
      </w:r>
      <w:r w:rsidRPr="00823D8A">
        <w:rPr>
          <w:rFonts w:ascii="Book Antiqua" w:eastAsia="Calibri" w:hAnsi="Book Antiqua" w:cs="Times New Roman"/>
          <w:lang w:bidi="en-US"/>
        </w:rPr>
        <w:t>.</w:t>
      </w:r>
    </w:p>
    <w:p w14:paraId="7F6BF30B" w14:textId="77777777" w:rsidR="00940CBE" w:rsidRPr="00823D8A" w:rsidRDefault="00940CBE" w:rsidP="00940CBE">
      <w:pPr>
        <w:spacing w:before="240" w:after="200" w:line="276" w:lineRule="auto"/>
        <w:ind w:left="540"/>
        <w:contextualSpacing/>
        <w:jc w:val="both"/>
        <w:rPr>
          <w:rFonts w:ascii="Book Antiqua" w:eastAsia="Calibri" w:hAnsi="Book Antiqua" w:cs="Times New Roman"/>
          <w:lang w:bidi="en-US"/>
        </w:rPr>
      </w:pPr>
    </w:p>
    <w:p w14:paraId="4358716A" w14:textId="60B82612" w:rsidR="009B5769" w:rsidRPr="00823D8A" w:rsidRDefault="009B5769" w:rsidP="00F34A16">
      <w:pPr>
        <w:spacing w:after="199" w:line="276" w:lineRule="auto"/>
        <w:jc w:val="both"/>
        <w:rPr>
          <w:rFonts w:ascii="Book Antiqua" w:hAnsi="Book Antiqua" w:cs="Times New Roman"/>
        </w:rPr>
      </w:pPr>
      <w:r w:rsidRPr="00823D8A">
        <w:rPr>
          <w:rFonts w:ascii="Book Antiqua" w:hAnsi="Book Antiqua" w:cs="Times New Roman"/>
        </w:rPr>
        <w:t xml:space="preserve">The stakeholder engagement activities will be documented </w:t>
      </w:r>
      <w:r w:rsidR="00940CBE">
        <w:rPr>
          <w:rFonts w:ascii="Book Antiqua" w:hAnsi="Book Antiqua" w:cs="Times New Roman"/>
        </w:rPr>
        <w:t xml:space="preserve">and reported </w:t>
      </w:r>
      <w:r w:rsidRPr="00823D8A">
        <w:rPr>
          <w:rFonts w:ascii="Book Antiqua" w:hAnsi="Book Antiqua" w:cs="Times New Roman"/>
        </w:rPr>
        <w:t xml:space="preserve">through quarterly and annual progress reports and shared with the World Bank. </w:t>
      </w:r>
    </w:p>
    <w:p w14:paraId="3303DA6E" w14:textId="77777777" w:rsidR="00C83C8D" w:rsidRPr="00823D8A" w:rsidRDefault="00834EA9" w:rsidP="00D95246">
      <w:pPr>
        <w:pStyle w:val="Heading2"/>
        <w:keepLines/>
        <w:numPr>
          <w:ilvl w:val="2"/>
          <w:numId w:val="12"/>
        </w:numPr>
        <w:spacing w:before="200" w:after="200" w:line="276" w:lineRule="auto"/>
        <w:ind w:left="851" w:hanging="851"/>
        <w:rPr>
          <w:rFonts w:ascii="Book Antiqua" w:eastAsiaTheme="majorEastAsia" w:hAnsi="Book Antiqua" w:cstheme="majorBidi"/>
          <w:b w:val="0"/>
          <w:bCs w:val="0"/>
          <w:i w:val="0"/>
          <w:iCs w:val="0"/>
          <w:color w:val="5B9BD5" w:themeColor="accent1"/>
          <w:sz w:val="26"/>
          <w:szCs w:val="26"/>
        </w:rPr>
      </w:pPr>
      <w:bookmarkStart w:id="32" w:name="_Toc226619391"/>
      <w:r w:rsidRPr="00823D8A">
        <w:rPr>
          <w:rFonts w:ascii="Book Antiqua" w:eastAsiaTheme="majorEastAsia" w:hAnsi="Book Antiqua" w:cstheme="majorBidi"/>
          <w:b w:val="0"/>
          <w:bCs w:val="0"/>
          <w:i w:val="0"/>
          <w:iCs w:val="0"/>
          <w:color w:val="5B9BD5" w:themeColor="accent1"/>
          <w:sz w:val="26"/>
          <w:szCs w:val="26"/>
        </w:rPr>
        <w:t>Grievance Redress M</w:t>
      </w:r>
      <w:r w:rsidR="00C07502" w:rsidRPr="00823D8A">
        <w:rPr>
          <w:rFonts w:ascii="Book Antiqua" w:eastAsiaTheme="majorEastAsia" w:hAnsi="Book Antiqua" w:cstheme="majorBidi"/>
          <w:b w:val="0"/>
          <w:bCs w:val="0"/>
          <w:i w:val="0"/>
          <w:iCs w:val="0"/>
          <w:color w:val="5B9BD5" w:themeColor="accent1"/>
          <w:sz w:val="26"/>
          <w:szCs w:val="26"/>
        </w:rPr>
        <w:t>echanism</w:t>
      </w:r>
      <w:bookmarkEnd w:id="32"/>
      <w:r w:rsidR="00171F34" w:rsidRPr="00823D8A">
        <w:rPr>
          <w:rFonts w:ascii="Book Antiqua" w:eastAsiaTheme="majorEastAsia" w:hAnsi="Book Antiqua" w:cstheme="majorBidi"/>
          <w:b w:val="0"/>
          <w:bCs w:val="0"/>
          <w:i w:val="0"/>
          <w:iCs w:val="0"/>
          <w:color w:val="5B9BD5" w:themeColor="accent1"/>
          <w:sz w:val="26"/>
          <w:szCs w:val="26"/>
        </w:rPr>
        <w:t xml:space="preserve"> </w:t>
      </w:r>
    </w:p>
    <w:p w14:paraId="5C91A7D3" w14:textId="6ED0D47B" w:rsidR="00EC5EB4" w:rsidRPr="00823D8A" w:rsidRDefault="007A191D" w:rsidP="00F34A16">
      <w:pPr>
        <w:pStyle w:val="ListParagraph"/>
        <w:ind w:left="0"/>
        <w:jc w:val="both"/>
        <w:rPr>
          <w:rFonts w:ascii="Book Antiqua" w:hAnsi="Book Antiqua"/>
        </w:rPr>
      </w:pPr>
      <w:r>
        <w:rPr>
          <w:rFonts w:ascii="Book Antiqua" w:hAnsi="Book Antiqua"/>
        </w:rPr>
        <w:t xml:space="preserve">The </w:t>
      </w:r>
      <w:r w:rsidR="00834EA9" w:rsidRPr="00823D8A">
        <w:rPr>
          <w:rFonts w:ascii="Book Antiqua" w:hAnsi="Book Antiqua"/>
        </w:rPr>
        <w:t>Grievance Redress M</w:t>
      </w:r>
      <w:r w:rsidR="00F84933" w:rsidRPr="00823D8A">
        <w:rPr>
          <w:rFonts w:ascii="Book Antiqua" w:hAnsi="Book Antiqua"/>
        </w:rPr>
        <w:t xml:space="preserve">echanism </w:t>
      </w:r>
      <w:r w:rsidR="00834EA9" w:rsidRPr="00823D8A">
        <w:rPr>
          <w:rFonts w:ascii="Book Antiqua" w:hAnsi="Book Antiqua"/>
        </w:rPr>
        <w:t xml:space="preserve">(GRM) </w:t>
      </w:r>
      <w:r w:rsidR="00F84933" w:rsidRPr="00823D8A">
        <w:rPr>
          <w:rFonts w:ascii="Book Antiqua" w:hAnsi="Book Antiqua"/>
        </w:rPr>
        <w:t>is an essential part of the safeguard instruments that intends to address complaint concern and complaints related to project im</w:t>
      </w:r>
      <w:r w:rsidR="00DC4CFC" w:rsidRPr="00823D8A">
        <w:rPr>
          <w:rFonts w:ascii="Book Antiqua" w:hAnsi="Book Antiqua"/>
        </w:rPr>
        <w:t xml:space="preserve">plementation promptly </w:t>
      </w:r>
      <w:r w:rsidR="00F84933" w:rsidRPr="00823D8A">
        <w:rPr>
          <w:rFonts w:ascii="Book Antiqua" w:hAnsi="Book Antiqua"/>
        </w:rPr>
        <w:t xml:space="preserve">and effectively. </w:t>
      </w:r>
      <w:r w:rsidR="00171F34" w:rsidRPr="00823D8A">
        <w:rPr>
          <w:rFonts w:ascii="Book Antiqua" w:hAnsi="Book Antiqua"/>
        </w:rPr>
        <w:t xml:space="preserve">The project GRM will be gender responsive, culturally appropriate and readily accessible to all segments of the complaint persons. Community </w:t>
      </w:r>
      <w:r w:rsidR="00D95246" w:rsidRPr="00823D8A">
        <w:rPr>
          <w:rFonts w:ascii="Book Antiqua" w:hAnsi="Book Antiqua"/>
        </w:rPr>
        <w:t>will be made</w:t>
      </w:r>
      <w:r w:rsidR="00171F34" w:rsidRPr="00823D8A">
        <w:rPr>
          <w:rFonts w:ascii="Book Antiqua" w:hAnsi="Book Antiqua"/>
        </w:rPr>
        <w:t xml:space="preserve"> aware of their rights to access the GRM. Grievance redress mechanism improve</w:t>
      </w:r>
      <w:r w:rsidR="00EC5EB4" w:rsidRPr="00823D8A">
        <w:rPr>
          <w:rFonts w:ascii="Book Antiqua" w:hAnsi="Book Antiqua"/>
        </w:rPr>
        <w:t>s</w:t>
      </w:r>
      <w:r w:rsidR="00171F34" w:rsidRPr="00823D8A">
        <w:rPr>
          <w:rFonts w:ascii="Book Antiqua" w:hAnsi="Book Antiqua"/>
        </w:rPr>
        <w:t xml:space="preserve"> the outcome of the project, </w:t>
      </w:r>
      <w:r w:rsidR="00EC5EB4" w:rsidRPr="00823D8A">
        <w:rPr>
          <w:rFonts w:ascii="Book Antiqua" w:hAnsi="Book Antiqua"/>
        </w:rPr>
        <w:t xml:space="preserve">helps </w:t>
      </w:r>
      <w:r w:rsidR="00171F34" w:rsidRPr="00823D8A">
        <w:rPr>
          <w:rFonts w:ascii="Book Antiqua" w:hAnsi="Book Antiqua"/>
        </w:rPr>
        <w:t xml:space="preserve">to prioritize supervision, identify </w:t>
      </w:r>
      <w:r w:rsidR="00EC5EB4" w:rsidRPr="00823D8A">
        <w:rPr>
          <w:rFonts w:ascii="Book Antiqua" w:hAnsi="Book Antiqua"/>
        </w:rPr>
        <w:t>systematic</w:t>
      </w:r>
      <w:r w:rsidR="00171F34" w:rsidRPr="00823D8A">
        <w:rPr>
          <w:rFonts w:ascii="Book Antiqua" w:hAnsi="Book Antiqua"/>
        </w:rPr>
        <w:t xml:space="preserve"> implementation issues and trends and promote accountability through creating more predictable, timely and result oriented response to citizen concerns.</w:t>
      </w:r>
    </w:p>
    <w:p w14:paraId="5AE02091" w14:textId="77777777" w:rsidR="00EC5EB4" w:rsidRPr="00823D8A" w:rsidRDefault="00EC5EB4" w:rsidP="007A191D">
      <w:pPr>
        <w:pStyle w:val="Heading2"/>
        <w:keepLines/>
        <w:numPr>
          <w:ilvl w:val="3"/>
          <w:numId w:val="12"/>
        </w:numPr>
        <w:spacing w:before="200" w:after="200" w:line="276" w:lineRule="auto"/>
        <w:ind w:left="851" w:hanging="851"/>
        <w:rPr>
          <w:rFonts w:ascii="Book Antiqua" w:eastAsiaTheme="majorEastAsia" w:hAnsi="Book Antiqua" w:cstheme="majorBidi"/>
          <w:b w:val="0"/>
          <w:bCs w:val="0"/>
          <w:i w:val="0"/>
          <w:iCs w:val="0"/>
          <w:color w:val="5B9BD5" w:themeColor="accent1"/>
          <w:sz w:val="26"/>
          <w:szCs w:val="26"/>
        </w:rPr>
      </w:pPr>
      <w:bookmarkStart w:id="33" w:name="_Toc226619392"/>
      <w:r w:rsidRPr="00823D8A">
        <w:rPr>
          <w:rFonts w:ascii="Book Antiqua" w:eastAsiaTheme="majorEastAsia" w:hAnsi="Book Antiqua" w:cstheme="majorBidi"/>
          <w:b w:val="0"/>
          <w:bCs w:val="0"/>
          <w:i w:val="0"/>
          <w:iCs w:val="0"/>
          <w:color w:val="5B9BD5" w:themeColor="accent1"/>
          <w:sz w:val="26"/>
          <w:szCs w:val="26"/>
        </w:rPr>
        <w:t>Approach to GRM establishment</w:t>
      </w:r>
      <w:bookmarkEnd w:id="33"/>
    </w:p>
    <w:p w14:paraId="634E4F7D" w14:textId="507B964D" w:rsidR="00DC4CFC" w:rsidRPr="00823D8A" w:rsidRDefault="00111DE5" w:rsidP="00F34A16">
      <w:pPr>
        <w:spacing w:line="276" w:lineRule="auto"/>
        <w:jc w:val="both"/>
        <w:rPr>
          <w:rFonts w:ascii="Book Antiqua" w:hAnsi="Book Antiqua" w:cs="Times New Roman"/>
        </w:rPr>
      </w:pPr>
      <w:r w:rsidRPr="00823D8A">
        <w:rPr>
          <w:rFonts w:ascii="Book Antiqua" w:hAnsi="Book Antiqua" w:cs="Times New Roman"/>
        </w:rPr>
        <w:t xml:space="preserve">Grievance redress committee will be established at </w:t>
      </w:r>
      <w:r w:rsidR="00495BBB" w:rsidRPr="00823D8A">
        <w:rPr>
          <w:rFonts w:ascii="Book Antiqua" w:hAnsi="Book Antiqua" w:cs="Times New Roman"/>
        </w:rPr>
        <w:t>subproject</w:t>
      </w:r>
      <w:r w:rsidR="000E1C0F" w:rsidRPr="00823D8A">
        <w:rPr>
          <w:rFonts w:ascii="Book Antiqua" w:hAnsi="Book Antiqua" w:cs="Times New Roman"/>
        </w:rPr>
        <w:t xml:space="preserve"> </w:t>
      </w:r>
      <w:r w:rsidRPr="00823D8A">
        <w:rPr>
          <w:rFonts w:ascii="Book Antiqua" w:hAnsi="Book Antiqua" w:cs="Times New Roman"/>
        </w:rPr>
        <w:t xml:space="preserve">level </w:t>
      </w:r>
      <w:r w:rsidR="00495BBB" w:rsidRPr="00823D8A">
        <w:rPr>
          <w:rFonts w:ascii="Book Antiqua" w:hAnsi="Book Antiqua" w:cs="Times New Roman"/>
        </w:rPr>
        <w:t xml:space="preserve">and will be </w:t>
      </w:r>
      <w:r w:rsidRPr="00823D8A">
        <w:rPr>
          <w:rFonts w:ascii="Book Antiqua" w:hAnsi="Book Antiqua" w:cs="Times New Roman"/>
        </w:rPr>
        <w:t xml:space="preserve">composed of the local community </w:t>
      </w:r>
      <w:r w:rsidR="00495BBB" w:rsidRPr="00823D8A">
        <w:rPr>
          <w:rFonts w:ascii="Book Antiqua" w:hAnsi="Book Antiqua" w:cs="Times New Roman"/>
        </w:rPr>
        <w:t xml:space="preserve">members </w:t>
      </w:r>
      <w:r w:rsidRPr="00823D8A">
        <w:rPr>
          <w:rFonts w:ascii="Book Antiqua" w:hAnsi="Book Antiqua" w:cs="Times New Roman"/>
        </w:rPr>
        <w:t xml:space="preserve">to ensure accessibility and transparency of the GRM. </w:t>
      </w:r>
    </w:p>
    <w:p w14:paraId="60822527" w14:textId="3A300B4F" w:rsidR="00BA2E57" w:rsidRPr="00823D8A" w:rsidRDefault="00BA2E57" w:rsidP="00F34A16">
      <w:pPr>
        <w:widowControl w:val="0"/>
        <w:autoSpaceDE w:val="0"/>
        <w:autoSpaceDN w:val="0"/>
        <w:adjustRightInd w:val="0"/>
        <w:spacing w:after="0" w:line="276" w:lineRule="auto"/>
        <w:ind w:right="76"/>
        <w:jc w:val="both"/>
        <w:rPr>
          <w:rFonts w:ascii="Book Antiqua" w:hAnsi="Book Antiqua" w:cs="Times New Roman"/>
        </w:rPr>
      </w:pPr>
      <w:r w:rsidRPr="00823D8A">
        <w:rPr>
          <w:rFonts w:ascii="Book Antiqua" w:hAnsi="Book Antiqua" w:cs="Times New Roman"/>
        </w:rPr>
        <w:t>The s</w:t>
      </w:r>
      <w:r w:rsidRPr="00823D8A">
        <w:rPr>
          <w:rFonts w:ascii="Book Antiqua" w:hAnsi="Book Antiqua" w:cs="Times New Roman"/>
          <w:spacing w:val="-1"/>
        </w:rPr>
        <w:t>c</w:t>
      </w:r>
      <w:r w:rsidRPr="00823D8A">
        <w:rPr>
          <w:rFonts w:ascii="Book Antiqua" w:hAnsi="Book Antiqua" w:cs="Times New Roman"/>
        </w:rPr>
        <w:t>ope</w:t>
      </w:r>
      <w:r w:rsidRPr="00823D8A">
        <w:rPr>
          <w:rFonts w:ascii="Book Antiqua" w:hAnsi="Book Antiqua" w:cs="Times New Roman"/>
          <w:spacing w:val="1"/>
        </w:rPr>
        <w:t xml:space="preserve"> </w:t>
      </w:r>
      <w:r w:rsidRPr="00823D8A">
        <w:rPr>
          <w:rFonts w:ascii="Book Antiqua" w:hAnsi="Book Antiqua" w:cs="Times New Roman"/>
        </w:rPr>
        <w:t>of</w:t>
      </w:r>
      <w:r w:rsidRPr="00823D8A">
        <w:rPr>
          <w:rFonts w:ascii="Book Antiqua" w:hAnsi="Book Antiqua" w:cs="Times New Roman"/>
          <w:spacing w:val="1"/>
        </w:rPr>
        <w:t xml:space="preserve"> t</w:t>
      </w:r>
      <w:r w:rsidRPr="00823D8A">
        <w:rPr>
          <w:rFonts w:ascii="Book Antiqua" w:hAnsi="Book Antiqua" w:cs="Times New Roman"/>
          <w:spacing w:val="2"/>
        </w:rPr>
        <w:t>h</w:t>
      </w:r>
      <w:r w:rsidRPr="00823D8A">
        <w:rPr>
          <w:rFonts w:ascii="Book Antiqua" w:hAnsi="Book Antiqua" w:cs="Times New Roman"/>
        </w:rPr>
        <w:t>e</w:t>
      </w:r>
      <w:r w:rsidRPr="00823D8A">
        <w:rPr>
          <w:rFonts w:ascii="Book Antiqua" w:hAnsi="Book Antiqua" w:cs="Times New Roman"/>
          <w:spacing w:val="1"/>
        </w:rPr>
        <w:t xml:space="preserve"> </w:t>
      </w:r>
      <w:r w:rsidRPr="00823D8A">
        <w:rPr>
          <w:rFonts w:ascii="Book Antiqua" w:hAnsi="Book Antiqua" w:cs="Times New Roman"/>
        </w:rPr>
        <w:t>i</w:t>
      </w:r>
      <w:r w:rsidRPr="00823D8A">
        <w:rPr>
          <w:rFonts w:ascii="Book Antiqua" w:hAnsi="Book Antiqua" w:cs="Times New Roman"/>
          <w:spacing w:val="1"/>
        </w:rPr>
        <w:t>s</w:t>
      </w:r>
      <w:r w:rsidRPr="00823D8A">
        <w:rPr>
          <w:rFonts w:ascii="Book Antiqua" w:hAnsi="Book Antiqua" w:cs="Times New Roman"/>
        </w:rPr>
        <w:t>su</w:t>
      </w:r>
      <w:r w:rsidRPr="00823D8A">
        <w:rPr>
          <w:rFonts w:ascii="Book Antiqua" w:hAnsi="Book Antiqua" w:cs="Times New Roman"/>
          <w:spacing w:val="-1"/>
        </w:rPr>
        <w:t>e</w:t>
      </w:r>
      <w:r w:rsidRPr="00823D8A">
        <w:rPr>
          <w:rFonts w:ascii="Book Antiqua" w:hAnsi="Book Antiqua" w:cs="Times New Roman"/>
        </w:rPr>
        <w:t>s</w:t>
      </w:r>
      <w:r w:rsidRPr="00823D8A">
        <w:rPr>
          <w:rFonts w:ascii="Book Antiqua" w:hAnsi="Book Antiqua" w:cs="Times New Roman"/>
          <w:spacing w:val="2"/>
        </w:rPr>
        <w:t xml:space="preserve"> </w:t>
      </w:r>
      <w:r w:rsidRPr="00823D8A">
        <w:rPr>
          <w:rFonts w:ascii="Book Antiqua" w:hAnsi="Book Antiqua" w:cs="Times New Roman"/>
        </w:rPr>
        <w:t>to</w:t>
      </w:r>
      <w:r w:rsidRPr="00823D8A">
        <w:rPr>
          <w:rFonts w:ascii="Book Antiqua" w:hAnsi="Book Antiqua" w:cs="Times New Roman"/>
          <w:spacing w:val="5"/>
        </w:rPr>
        <w:t xml:space="preserve"> </w:t>
      </w:r>
      <w:r w:rsidRPr="00823D8A">
        <w:rPr>
          <w:rFonts w:ascii="Book Antiqua" w:hAnsi="Book Antiqua" w:cs="Times New Roman"/>
        </w:rPr>
        <w:t>be</w:t>
      </w:r>
      <w:r w:rsidRPr="00823D8A">
        <w:rPr>
          <w:rFonts w:ascii="Book Antiqua" w:hAnsi="Book Antiqua" w:cs="Times New Roman"/>
          <w:spacing w:val="1"/>
        </w:rPr>
        <w:t xml:space="preserve"> </w:t>
      </w:r>
      <w:r w:rsidRPr="00823D8A">
        <w:rPr>
          <w:rFonts w:ascii="Book Antiqua" w:hAnsi="Book Antiqua" w:cs="Times New Roman"/>
          <w:spacing w:val="-1"/>
        </w:rPr>
        <w:t>a</w:t>
      </w:r>
      <w:r w:rsidRPr="00823D8A">
        <w:rPr>
          <w:rFonts w:ascii="Book Antiqua" w:hAnsi="Book Antiqua" w:cs="Times New Roman"/>
        </w:rPr>
        <w:t>dd</w:t>
      </w:r>
      <w:r w:rsidRPr="00823D8A">
        <w:rPr>
          <w:rFonts w:ascii="Book Antiqua" w:hAnsi="Book Antiqua" w:cs="Times New Roman"/>
          <w:spacing w:val="-1"/>
        </w:rPr>
        <w:t>r</w:t>
      </w:r>
      <w:r w:rsidRPr="00823D8A">
        <w:rPr>
          <w:rFonts w:ascii="Book Antiqua" w:hAnsi="Book Antiqua" w:cs="Times New Roman"/>
          <w:spacing w:val="-3"/>
        </w:rPr>
        <w:t>e</w:t>
      </w:r>
      <w:r w:rsidRPr="00823D8A">
        <w:rPr>
          <w:rFonts w:ascii="Book Antiqua" w:hAnsi="Book Antiqua" w:cs="Times New Roman"/>
        </w:rPr>
        <w:t>s</w:t>
      </w:r>
      <w:r w:rsidRPr="00823D8A">
        <w:rPr>
          <w:rFonts w:ascii="Book Antiqua" w:hAnsi="Book Antiqua" w:cs="Times New Roman"/>
          <w:spacing w:val="3"/>
        </w:rPr>
        <w:t>s</w:t>
      </w:r>
      <w:r w:rsidRPr="00823D8A">
        <w:rPr>
          <w:rFonts w:ascii="Book Antiqua" w:hAnsi="Book Antiqua" w:cs="Times New Roman"/>
          <w:spacing w:val="-1"/>
        </w:rPr>
        <w:t>e</w:t>
      </w:r>
      <w:r w:rsidRPr="00823D8A">
        <w:rPr>
          <w:rFonts w:ascii="Book Antiqua" w:hAnsi="Book Antiqua" w:cs="Times New Roman"/>
        </w:rPr>
        <w:t>d</w:t>
      </w:r>
      <w:r w:rsidRPr="00823D8A">
        <w:rPr>
          <w:rFonts w:ascii="Book Antiqua" w:hAnsi="Book Antiqua" w:cs="Times New Roman"/>
          <w:spacing w:val="2"/>
        </w:rPr>
        <w:t xml:space="preserve"> </w:t>
      </w:r>
      <w:r w:rsidRPr="00823D8A">
        <w:rPr>
          <w:rFonts w:ascii="Book Antiqua" w:hAnsi="Book Antiqua" w:cs="Times New Roman"/>
        </w:rPr>
        <w:t>in</w:t>
      </w:r>
      <w:r w:rsidRPr="00823D8A">
        <w:rPr>
          <w:rFonts w:ascii="Book Antiqua" w:hAnsi="Book Antiqua" w:cs="Times New Roman"/>
          <w:spacing w:val="4"/>
        </w:rPr>
        <w:t xml:space="preserve"> </w:t>
      </w:r>
      <w:r w:rsidR="000F735C" w:rsidRPr="00823D8A">
        <w:rPr>
          <w:rFonts w:ascii="Book Antiqua" w:hAnsi="Book Antiqua" w:cs="Times New Roman"/>
          <w:spacing w:val="6"/>
        </w:rPr>
        <w:t>project</w:t>
      </w:r>
      <w:r w:rsidR="00C0778E" w:rsidRPr="00823D8A">
        <w:rPr>
          <w:rFonts w:ascii="Book Antiqua" w:hAnsi="Book Antiqua" w:cs="Times New Roman"/>
        </w:rPr>
        <w:t xml:space="preserve"> </w:t>
      </w:r>
      <w:r w:rsidRPr="00823D8A">
        <w:rPr>
          <w:rFonts w:ascii="Book Antiqua" w:hAnsi="Book Antiqua" w:cs="Times New Roman"/>
        </w:rPr>
        <w:t>GRM</w:t>
      </w:r>
      <w:r w:rsidRPr="00823D8A">
        <w:rPr>
          <w:rFonts w:ascii="Book Antiqua" w:hAnsi="Book Antiqua" w:cs="Times New Roman"/>
          <w:spacing w:val="2"/>
        </w:rPr>
        <w:t xml:space="preserve"> </w:t>
      </w:r>
      <w:r w:rsidRPr="00823D8A">
        <w:rPr>
          <w:rFonts w:ascii="Book Antiqua" w:hAnsi="Book Antiqua" w:cs="Times New Roman"/>
        </w:rPr>
        <w:t>will</w:t>
      </w:r>
      <w:r w:rsidRPr="00823D8A">
        <w:rPr>
          <w:rFonts w:ascii="Book Antiqua" w:hAnsi="Book Antiqua" w:cs="Times New Roman"/>
          <w:spacing w:val="3"/>
        </w:rPr>
        <w:t xml:space="preserve"> </w:t>
      </w:r>
      <w:r w:rsidRPr="00823D8A">
        <w:rPr>
          <w:rFonts w:ascii="Book Antiqua" w:hAnsi="Book Antiqua" w:cs="Times New Roman"/>
        </w:rPr>
        <w:t>be</w:t>
      </w:r>
      <w:r w:rsidRPr="00823D8A">
        <w:rPr>
          <w:rFonts w:ascii="Book Antiqua" w:hAnsi="Book Antiqua" w:cs="Times New Roman"/>
          <w:spacing w:val="1"/>
        </w:rPr>
        <w:t xml:space="preserve"> </w:t>
      </w:r>
      <w:r w:rsidRPr="00823D8A">
        <w:rPr>
          <w:rFonts w:ascii="Book Antiqua" w:hAnsi="Book Antiqua" w:cs="Times New Roman"/>
          <w:spacing w:val="-1"/>
        </w:rPr>
        <w:t>a</w:t>
      </w:r>
      <w:r w:rsidRPr="00823D8A">
        <w:rPr>
          <w:rFonts w:ascii="Book Antiqua" w:hAnsi="Book Antiqua" w:cs="Times New Roman"/>
          <w:spacing w:val="-2"/>
        </w:rPr>
        <w:t xml:space="preserve">ll </w:t>
      </w:r>
      <w:r w:rsidRPr="00823D8A">
        <w:rPr>
          <w:rFonts w:ascii="Book Antiqua" w:hAnsi="Book Antiqua" w:cs="Times New Roman"/>
          <w:spacing w:val="-1"/>
        </w:rPr>
        <w:t>c</w:t>
      </w:r>
      <w:r w:rsidRPr="00823D8A">
        <w:rPr>
          <w:rFonts w:ascii="Book Antiqua" w:hAnsi="Book Antiqua" w:cs="Times New Roman"/>
        </w:rPr>
        <w:t>ompl</w:t>
      </w:r>
      <w:r w:rsidRPr="00823D8A">
        <w:rPr>
          <w:rFonts w:ascii="Book Antiqua" w:hAnsi="Book Antiqua" w:cs="Times New Roman"/>
          <w:spacing w:val="-1"/>
        </w:rPr>
        <w:t>a</w:t>
      </w:r>
      <w:r w:rsidRPr="00823D8A">
        <w:rPr>
          <w:rFonts w:ascii="Book Antiqua" w:hAnsi="Book Antiqua" w:cs="Times New Roman"/>
        </w:rPr>
        <w:t xml:space="preserve">ints </w:t>
      </w:r>
      <w:r w:rsidRPr="00823D8A">
        <w:rPr>
          <w:rFonts w:ascii="Book Antiqua" w:hAnsi="Book Antiqua" w:cs="Times New Roman"/>
          <w:spacing w:val="-1"/>
        </w:rPr>
        <w:t>a</w:t>
      </w:r>
      <w:r w:rsidRPr="00823D8A">
        <w:rPr>
          <w:rFonts w:ascii="Book Antiqua" w:hAnsi="Book Antiqua" w:cs="Times New Roman"/>
        </w:rPr>
        <w:t xml:space="preserve">rising </w:t>
      </w:r>
      <w:r w:rsidRPr="00823D8A">
        <w:rPr>
          <w:rFonts w:ascii="Book Antiqua" w:hAnsi="Book Antiqua" w:cs="Times New Roman"/>
          <w:spacing w:val="5"/>
        </w:rPr>
        <w:t>from</w:t>
      </w:r>
      <w:r w:rsidRPr="00823D8A">
        <w:rPr>
          <w:rFonts w:ascii="Book Antiqua" w:hAnsi="Book Antiqua" w:cs="Times New Roman"/>
        </w:rPr>
        <w:t xml:space="preserve"> </w:t>
      </w:r>
      <w:r w:rsidR="000F735C" w:rsidRPr="00823D8A">
        <w:rPr>
          <w:rFonts w:ascii="Book Antiqua" w:hAnsi="Book Antiqua" w:cs="Times New Roman"/>
        </w:rPr>
        <w:t>sub</w:t>
      </w:r>
      <w:r w:rsidR="000F735C" w:rsidRPr="00823D8A">
        <w:rPr>
          <w:rFonts w:ascii="Book Antiqua" w:hAnsi="Book Antiqua" w:cs="Times New Roman"/>
          <w:spacing w:val="11"/>
        </w:rPr>
        <w:t>project</w:t>
      </w:r>
      <w:r w:rsidRPr="00823D8A">
        <w:rPr>
          <w:rFonts w:ascii="Book Antiqua" w:hAnsi="Book Antiqua" w:cs="Times New Roman"/>
        </w:rPr>
        <w:t xml:space="preserve"> </w:t>
      </w:r>
      <w:r w:rsidR="000F735C" w:rsidRPr="00823D8A">
        <w:rPr>
          <w:rFonts w:ascii="Book Antiqua" w:hAnsi="Book Antiqua" w:cs="Times New Roman"/>
        </w:rPr>
        <w:t>activities</w:t>
      </w:r>
      <w:r w:rsidRPr="00823D8A">
        <w:rPr>
          <w:rFonts w:ascii="Book Antiqua" w:hAnsi="Book Antiqua" w:cs="Times New Roman"/>
        </w:rPr>
        <w:t xml:space="preserve">. </w:t>
      </w:r>
      <w:r w:rsidRPr="00823D8A">
        <w:rPr>
          <w:rFonts w:ascii="Book Antiqua" w:hAnsi="Book Antiqua" w:cs="Times New Roman"/>
          <w:spacing w:val="10"/>
        </w:rPr>
        <w:t xml:space="preserve"> </w:t>
      </w:r>
      <w:r w:rsidRPr="00823D8A">
        <w:rPr>
          <w:rFonts w:ascii="Book Antiqua" w:hAnsi="Book Antiqua" w:cs="Times New Roman"/>
        </w:rPr>
        <w:t>A</w:t>
      </w:r>
      <w:r w:rsidRPr="00823D8A">
        <w:rPr>
          <w:rFonts w:ascii="Book Antiqua" w:hAnsi="Book Antiqua" w:cs="Times New Roman"/>
          <w:spacing w:val="5"/>
        </w:rPr>
        <w:t>n</w:t>
      </w:r>
      <w:r w:rsidRPr="00823D8A">
        <w:rPr>
          <w:rFonts w:ascii="Book Antiqua" w:hAnsi="Book Antiqua" w:cs="Times New Roman"/>
        </w:rPr>
        <w:t>y person wit</w:t>
      </w:r>
      <w:r w:rsidRPr="00823D8A">
        <w:rPr>
          <w:rFonts w:ascii="Book Antiqua" w:hAnsi="Book Antiqua" w:cs="Times New Roman"/>
          <w:spacing w:val="1"/>
        </w:rPr>
        <w:t>h</w:t>
      </w:r>
      <w:r w:rsidRPr="00823D8A">
        <w:rPr>
          <w:rFonts w:ascii="Book Antiqua" w:hAnsi="Book Antiqua" w:cs="Times New Roman"/>
        </w:rPr>
        <w:t>in</w:t>
      </w:r>
      <w:r w:rsidR="00FB5FD0" w:rsidRPr="00823D8A">
        <w:rPr>
          <w:rFonts w:ascii="Book Antiqua" w:hAnsi="Book Antiqua" w:cs="Times New Roman"/>
          <w:spacing w:val="10"/>
        </w:rPr>
        <w:t xml:space="preserve"> project</w:t>
      </w:r>
      <w:r w:rsidRPr="00823D8A">
        <w:rPr>
          <w:rFonts w:ascii="Book Antiqua" w:hAnsi="Book Antiqua" w:cs="Times New Roman"/>
        </w:rPr>
        <w:t xml:space="preserve"> </w:t>
      </w:r>
      <w:r w:rsidRPr="00823D8A">
        <w:rPr>
          <w:rFonts w:ascii="Book Antiqua" w:hAnsi="Book Antiqua" w:cs="Times New Roman"/>
          <w:spacing w:val="11"/>
        </w:rPr>
        <w:t>target</w:t>
      </w:r>
      <w:r w:rsidR="000F735C" w:rsidRPr="00823D8A">
        <w:rPr>
          <w:rFonts w:ascii="Book Antiqua" w:hAnsi="Book Antiqua" w:cs="Times New Roman"/>
          <w:spacing w:val="11"/>
        </w:rPr>
        <w:t xml:space="preserve"> are </w:t>
      </w:r>
      <w:r w:rsidRPr="00823D8A">
        <w:rPr>
          <w:rFonts w:ascii="Book Antiqua" w:hAnsi="Book Antiqua" w:cs="Times New Roman"/>
        </w:rPr>
        <w:t>w</w:t>
      </w:r>
      <w:r w:rsidRPr="00823D8A">
        <w:rPr>
          <w:rFonts w:ascii="Book Antiqua" w:hAnsi="Book Antiqua" w:cs="Times New Roman"/>
          <w:spacing w:val="2"/>
        </w:rPr>
        <w:t>h</w:t>
      </w:r>
      <w:r w:rsidRPr="00823D8A">
        <w:rPr>
          <w:rFonts w:ascii="Book Antiqua" w:hAnsi="Book Antiqua" w:cs="Times New Roman"/>
        </w:rPr>
        <w:t>o</w:t>
      </w:r>
      <w:r w:rsidRPr="00823D8A">
        <w:rPr>
          <w:rFonts w:ascii="Book Antiqua" w:hAnsi="Book Antiqua" w:cs="Times New Roman"/>
          <w:spacing w:val="3"/>
        </w:rPr>
        <w:t xml:space="preserve"> </w:t>
      </w:r>
      <w:r w:rsidRPr="00823D8A">
        <w:rPr>
          <w:rFonts w:ascii="Book Antiqua" w:hAnsi="Book Antiqua" w:cs="Times New Roman"/>
        </w:rPr>
        <w:t>h</w:t>
      </w:r>
      <w:r w:rsidRPr="00823D8A">
        <w:rPr>
          <w:rFonts w:ascii="Book Antiqua" w:hAnsi="Book Antiqua" w:cs="Times New Roman"/>
          <w:spacing w:val="-1"/>
        </w:rPr>
        <w:t>a</w:t>
      </w:r>
      <w:r w:rsidRPr="00823D8A">
        <w:rPr>
          <w:rFonts w:ascii="Book Antiqua" w:hAnsi="Book Antiqua" w:cs="Times New Roman"/>
        </w:rPr>
        <w:t>s</w:t>
      </w:r>
      <w:r w:rsidRPr="00823D8A">
        <w:rPr>
          <w:rFonts w:ascii="Book Antiqua" w:hAnsi="Book Antiqua" w:cs="Times New Roman"/>
          <w:spacing w:val="8"/>
        </w:rPr>
        <w:t xml:space="preserve"> </w:t>
      </w:r>
      <w:r w:rsidRPr="00823D8A">
        <w:rPr>
          <w:rFonts w:ascii="Book Antiqua" w:hAnsi="Book Antiqua" w:cs="Times New Roman"/>
          <w:spacing w:val="1"/>
        </w:rPr>
        <w:t>c</w:t>
      </w:r>
      <w:r w:rsidRPr="00823D8A">
        <w:rPr>
          <w:rFonts w:ascii="Book Antiqua" w:hAnsi="Book Antiqua" w:cs="Times New Roman"/>
        </w:rPr>
        <w:t>om</w:t>
      </w:r>
      <w:r w:rsidRPr="00823D8A">
        <w:rPr>
          <w:rFonts w:ascii="Book Antiqua" w:hAnsi="Book Antiqua" w:cs="Times New Roman"/>
          <w:spacing w:val="1"/>
        </w:rPr>
        <w:t>p</w:t>
      </w:r>
      <w:r w:rsidRPr="00823D8A">
        <w:rPr>
          <w:rFonts w:ascii="Book Antiqua" w:hAnsi="Book Antiqua" w:cs="Times New Roman"/>
        </w:rPr>
        <w:t>l</w:t>
      </w:r>
      <w:r w:rsidRPr="00823D8A">
        <w:rPr>
          <w:rFonts w:ascii="Book Antiqua" w:hAnsi="Book Antiqua" w:cs="Times New Roman"/>
          <w:spacing w:val="-1"/>
        </w:rPr>
        <w:t>a</w:t>
      </w:r>
      <w:r w:rsidRPr="00823D8A">
        <w:rPr>
          <w:rFonts w:ascii="Book Antiqua" w:hAnsi="Book Antiqua" w:cs="Times New Roman"/>
        </w:rPr>
        <w:t>int</w:t>
      </w:r>
      <w:r w:rsidR="00DE1AFE">
        <w:rPr>
          <w:rFonts w:ascii="Book Antiqua" w:hAnsi="Book Antiqua" w:cs="Times New Roman"/>
        </w:rPr>
        <w:t>(</w:t>
      </w:r>
      <w:r w:rsidRPr="00823D8A">
        <w:rPr>
          <w:rFonts w:ascii="Book Antiqua" w:hAnsi="Book Antiqua" w:cs="Times New Roman"/>
        </w:rPr>
        <w:t>s</w:t>
      </w:r>
      <w:r w:rsidR="00DE1AFE">
        <w:rPr>
          <w:rFonts w:ascii="Book Antiqua" w:hAnsi="Book Antiqua" w:cs="Times New Roman"/>
        </w:rPr>
        <w:t>)</w:t>
      </w:r>
      <w:r w:rsidRPr="00823D8A">
        <w:rPr>
          <w:rFonts w:ascii="Book Antiqua" w:hAnsi="Book Antiqua" w:cs="Times New Roman"/>
          <w:spacing w:val="6"/>
        </w:rPr>
        <w:t xml:space="preserve"> </w:t>
      </w:r>
      <w:r w:rsidRPr="00823D8A">
        <w:rPr>
          <w:rFonts w:ascii="Book Antiqua" w:hAnsi="Book Antiqua" w:cs="Times New Roman"/>
          <w:spacing w:val="-1"/>
        </w:rPr>
        <w:t>re</w:t>
      </w:r>
      <w:r w:rsidRPr="00823D8A">
        <w:rPr>
          <w:rFonts w:ascii="Book Antiqua" w:hAnsi="Book Antiqua" w:cs="Times New Roman"/>
          <w:spacing w:val="-2"/>
        </w:rPr>
        <w:t>g</w:t>
      </w:r>
      <w:r w:rsidRPr="00823D8A">
        <w:rPr>
          <w:rFonts w:ascii="Book Antiqua" w:hAnsi="Book Antiqua" w:cs="Times New Roman"/>
          <w:spacing w:val="-1"/>
        </w:rPr>
        <w:t>a</w:t>
      </w:r>
      <w:r w:rsidRPr="00823D8A">
        <w:rPr>
          <w:rFonts w:ascii="Book Antiqua" w:hAnsi="Book Antiqua" w:cs="Times New Roman"/>
        </w:rPr>
        <w:t>rdi</w:t>
      </w:r>
      <w:r w:rsidRPr="00823D8A">
        <w:rPr>
          <w:rFonts w:ascii="Book Antiqua" w:hAnsi="Book Antiqua" w:cs="Times New Roman"/>
          <w:spacing w:val="5"/>
        </w:rPr>
        <w:t>n</w:t>
      </w:r>
      <w:r w:rsidRPr="00823D8A">
        <w:rPr>
          <w:rFonts w:ascii="Book Antiqua" w:hAnsi="Book Antiqua" w:cs="Times New Roman"/>
        </w:rPr>
        <w:t xml:space="preserve">g </w:t>
      </w:r>
      <w:r w:rsidR="00DE1AFE" w:rsidRPr="00823D8A">
        <w:rPr>
          <w:rFonts w:ascii="Book Antiqua" w:hAnsi="Book Antiqua" w:cs="Times New Roman"/>
        </w:rPr>
        <w:t>subproj</w:t>
      </w:r>
      <w:r w:rsidR="00DE1AFE" w:rsidRPr="00823D8A">
        <w:rPr>
          <w:rFonts w:ascii="Book Antiqua" w:hAnsi="Book Antiqua" w:cs="Times New Roman"/>
          <w:spacing w:val="-1"/>
        </w:rPr>
        <w:t>ec</w:t>
      </w:r>
      <w:r w:rsidR="00DE1AFE" w:rsidRPr="00823D8A">
        <w:rPr>
          <w:rFonts w:ascii="Book Antiqua" w:hAnsi="Book Antiqua" w:cs="Times New Roman"/>
        </w:rPr>
        <w:t>ts</w:t>
      </w:r>
      <w:r w:rsidRPr="00823D8A">
        <w:rPr>
          <w:rFonts w:ascii="Book Antiqua" w:hAnsi="Book Antiqua" w:cs="Times New Roman"/>
          <w:spacing w:val="3"/>
        </w:rPr>
        <w:t xml:space="preserve"> </w:t>
      </w:r>
      <w:r w:rsidRPr="00823D8A">
        <w:rPr>
          <w:rFonts w:ascii="Book Antiqua" w:hAnsi="Book Antiqua" w:cs="Times New Roman"/>
          <w:spacing w:val="-1"/>
        </w:rPr>
        <w:t>ac</w:t>
      </w:r>
      <w:r w:rsidRPr="00823D8A">
        <w:rPr>
          <w:rFonts w:ascii="Book Antiqua" w:hAnsi="Book Antiqua" w:cs="Times New Roman"/>
        </w:rPr>
        <w:t>tivities</w:t>
      </w:r>
      <w:r w:rsidRPr="00823D8A">
        <w:rPr>
          <w:rFonts w:ascii="Book Antiqua" w:hAnsi="Book Antiqua" w:cs="Times New Roman"/>
          <w:spacing w:val="3"/>
        </w:rPr>
        <w:t xml:space="preserve"> </w:t>
      </w:r>
      <w:r w:rsidRPr="00823D8A">
        <w:rPr>
          <w:rFonts w:ascii="Book Antiqua" w:hAnsi="Book Antiqua" w:cs="Times New Roman"/>
        </w:rPr>
        <w:t>duri</w:t>
      </w:r>
      <w:r w:rsidRPr="00823D8A">
        <w:rPr>
          <w:rFonts w:ascii="Book Antiqua" w:hAnsi="Book Antiqua" w:cs="Times New Roman"/>
          <w:spacing w:val="2"/>
        </w:rPr>
        <w:t>n</w:t>
      </w:r>
      <w:r w:rsidRPr="00823D8A">
        <w:rPr>
          <w:rFonts w:ascii="Book Antiqua" w:hAnsi="Book Antiqua" w:cs="Times New Roman"/>
        </w:rPr>
        <w:t>g p</w:t>
      </w:r>
      <w:r w:rsidRPr="00823D8A">
        <w:rPr>
          <w:rFonts w:ascii="Book Antiqua" w:hAnsi="Book Antiqua" w:cs="Times New Roman"/>
          <w:spacing w:val="-1"/>
        </w:rPr>
        <w:t>r</w:t>
      </w:r>
      <w:r w:rsidRPr="00823D8A">
        <w:rPr>
          <w:rFonts w:ascii="Book Antiqua" w:hAnsi="Book Antiqua" w:cs="Times New Roman"/>
          <w:spacing w:val="-3"/>
        </w:rPr>
        <w:t>e</w:t>
      </w:r>
      <w:r w:rsidRPr="00823D8A">
        <w:rPr>
          <w:rFonts w:ascii="Book Antiqua" w:hAnsi="Book Antiqua" w:cs="Times New Roman"/>
        </w:rPr>
        <w:t>p</w:t>
      </w:r>
      <w:r w:rsidRPr="00823D8A">
        <w:rPr>
          <w:rFonts w:ascii="Book Antiqua" w:hAnsi="Book Antiqua" w:cs="Times New Roman"/>
          <w:spacing w:val="1"/>
        </w:rPr>
        <w:t>a</w:t>
      </w:r>
      <w:r w:rsidRPr="00823D8A">
        <w:rPr>
          <w:rFonts w:ascii="Book Antiqua" w:hAnsi="Book Antiqua" w:cs="Times New Roman"/>
          <w:spacing w:val="-1"/>
        </w:rPr>
        <w:t>ra</w:t>
      </w:r>
      <w:r w:rsidRPr="00823D8A">
        <w:rPr>
          <w:rFonts w:ascii="Book Antiqua" w:hAnsi="Book Antiqua" w:cs="Times New Roman"/>
        </w:rPr>
        <w:t>tion/des</w:t>
      </w:r>
      <w:r w:rsidRPr="00823D8A">
        <w:rPr>
          <w:rFonts w:ascii="Book Antiqua" w:hAnsi="Book Antiqua" w:cs="Times New Roman"/>
          <w:spacing w:val="3"/>
        </w:rPr>
        <w:t>i</w:t>
      </w:r>
      <w:r w:rsidRPr="00823D8A">
        <w:rPr>
          <w:rFonts w:ascii="Book Antiqua" w:hAnsi="Book Antiqua" w:cs="Times New Roman"/>
          <w:spacing w:val="-5"/>
        </w:rPr>
        <w:t>g</w:t>
      </w:r>
      <w:r w:rsidRPr="00823D8A">
        <w:rPr>
          <w:rFonts w:ascii="Book Antiqua" w:hAnsi="Book Antiqua" w:cs="Times New Roman"/>
        </w:rPr>
        <w:t>ni</w:t>
      </w:r>
      <w:r w:rsidRPr="00823D8A">
        <w:rPr>
          <w:rFonts w:ascii="Book Antiqua" w:hAnsi="Book Antiqua" w:cs="Times New Roman"/>
          <w:spacing w:val="5"/>
        </w:rPr>
        <w:t>n</w:t>
      </w:r>
      <w:r w:rsidRPr="00823D8A">
        <w:rPr>
          <w:rFonts w:ascii="Book Antiqua" w:hAnsi="Book Antiqua" w:cs="Times New Roman"/>
          <w:spacing w:val="-5"/>
        </w:rPr>
        <w:t>g</w:t>
      </w:r>
      <w:r w:rsidRPr="00823D8A">
        <w:rPr>
          <w:rFonts w:ascii="Book Antiqua" w:hAnsi="Book Antiqua" w:cs="Times New Roman"/>
        </w:rPr>
        <w:t xml:space="preserve">, </w:t>
      </w:r>
      <w:r w:rsidRPr="00823D8A">
        <w:rPr>
          <w:rFonts w:ascii="Book Antiqua" w:hAnsi="Book Antiqua" w:cs="Times New Roman"/>
          <w:spacing w:val="5"/>
        </w:rPr>
        <w:t>i</w:t>
      </w:r>
      <w:r w:rsidRPr="00823D8A">
        <w:rPr>
          <w:rFonts w:ascii="Book Antiqua" w:hAnsi="Book Antiqua" w:cs="Times New Roman"/>
        </w:rPr>
        <w:t>m</w:t>
      </w:r>
      <w:r w:rsidRPr="00823D8A">
        <w:rPr>
          <w:rFonts w:ascii="Book Antiqua" w:hAnsi="Book Antiqua" w:cs="Times New Roman"/>
          <w:spacing w:val="1"/>
        </w:rPr>
        <w:t>p</w:t>
      </w:r>
      <w:r w:rsidRPr="00823D8A">
        <w:rPr>
          <w:rFonts w:ascii="Book Antiqua" w:hAnsi="Book Antiqua" w:cs="Times New Roman"/>
        </w:rPr>
        <w:t>l</w:t>
      </w:r>
      <w:r w:rsidRPr="00823D8A">
        <w:rPr>
          <w:rFonts w:ascii="Book Antiqua" w:hAnsi="Book Antiqua" w:cs="Times New Roman"/>
          <w:spacing w:val="-1"/>
        </w:rPr>
        <w:t>e</w:t>
      </w:r>
      <w:r w:rsidRPr="00823D8A">
        <w:rPr>
          <w:rFonts w:ascii="Book Antiqua" w:hAnsi="Book Antiqua" w:cs="Times New Roman"/>
        </w:rPr>
        <w:t>ment</w:t>
      </w:r>
      <w:r w:rsidRPr="00823D8A">
        <w:rPr>
          <w:rFonts w:ascii="Book Antiqua" w:hAnsi="Book Antiqua" w:cs="Times New Roman"/>
          <w:spacing w:val="-1"/>
        </w:rPr>
        <w:t>a</w:t>
      </w:r>
      <w:r w:rsidRPr="00823D8A">
        <w:rPr>
          <w:rFonts w:ascii="Book Antiqua" w:hAnsi="Book Antiqua" w:cs="Times New Roman"/>
        </w:rPr>
        <w:t xml:space="preserve">tion </w:t>
      </w:r>
      <w:r w:rsidRPr="00823D8A">
        <w:rPr>
          <w:rFonts w:ascii="Book Antiqua" w:hAnsi="Book Antiqua" w:cs="Times New Roman"/>
          <w:spacing w:val="-1"/>
        </w:rPr>
        <w:t>a</w:t>
      </w:r>
      <w:r w:rsidRPr="00823D8A">
        <w:rPr>
          <w:rFonts w:ascii="Book Antiqua" w:hAnsi="Book Antiqua" w:cs="Times New Roman"/>
        </w:rPr>
        <w:t>nd op</w:t>
      </w:r>
      <w:r w:rsidRPr="00823D8A">
        <w:rPr>
          <w:rFonts w:ascii="Book Antiqua" w:hAnsi="Book Antiqua" w:cs="Times New Roman"/>
          <w:spacing w:val="-1"/>
        </w:rPr>
        <w:t>e</w:t>
      </w:r>
      <w:r w:rsidRPr="00823D8A">
        <w:rPr>
          <w:rFonts w:ascii="Book Antiqua" w:hAnsi="Book Antiqua" w:cs="Times New Roman"/>
        </w:rPr>
        <w:t>ra</w:t>
      </w:r>
      <w:r w:rsidRPr="00823D8A">
        <w:rPr>
          <w:rFonts w:ascii="Book Antiqua" w:hAnsi="Book Antiqua" w:cs="Times New Roman"/>
          <w:spacing w:val="1"/>
        </w:rPr>
        <w:t>t</w:t>
      </w:r>
      <w:r w:rsidRPr="00823D8A">
        <w:rPr>
          <w:rFonts w:ascii="Book Antiqua" w:hAnsi="Book Antiqua" w:cs="Times New Roman"/>
        </w:rPr>
        <w:t>ion ph</w:t>
      </w:r>
      <w:r w:rsidRPr="00823D8A">
        <w:rPr>
          <w:rFonts w:ascii="Book Antiqua" w:hAnsi="Book Antiqua" w:cs="Times New Roman"/>
          <w:spacing w:val="-1"/>
        </w:rPr>
        <w:t>a</w:t>
      </w:r>
      <w:r w:rsidRPr="00823D8A">
        <w:rPr>
          <w:rFonts w:ascii="Book Antiqua" w:hAnsi="Book Antiqua" w:cs="Times New Roman"/>
        </w:rPr>
        <w:t>s</w:t>
      </w:r>
      <w:r w:rsidRPr="00823D8A">
        <w:rPr>
          <w:rFonts w:ascii="Book Antiqua" w:hAnsi="Book Antiqua" w:cs="Times New Roman"/>
          <w:spacing w:val="-1"/>
        </w:rPr>
        <w:t>e</w:t>
      </w:r>
      <w:r w:rsidRPr="00823D8A">
        <w:rPr>
          <w:rFonts w:ascii="Book Antiqua" w:hAnsi="Book Antiqua" w:cs="Times New Roman"/>
        </w:rPr>
        <w:t>s shall have</w:t>
      </w:r>
      <w:r w:rsidRPr="00823D8A">
        <w:rPr>
          <w:rFonts w:ascii="Book Antiqua" w:hAnsi="Book Antiqua" w:cs="Times New Roman"/>
          <w:spacing w:val="-1"/>
        </w:rPr>
        <w:t xml:space="preserve"> </w:t>
      </w:r>
      <w:r w:rsidRPr="00823D8A">
        <w:rPr>
          <w:rFonts w:ascii="Book Antiqua" w:hAnsi="Book Antiqua" w:cs="Times New Roman"/>
          <w:spacing w:val="1"/>
        </w:rPr>
        <w:t>ac</w:t>
      </w:r>
      <w:r w:rsidRPr="00823D8A">
        <w:rPr>
          <w:rFonts w:ascii="Book Antiqua" w:hAnsi="Book Antiqua" w:cs="Times New Roman"/>
          <w:spacing w:val="-1"/>
        </w:rPr>
        <w:t>ce</w:t>
      </w:r>
      <w:r w:rsidRPr="00823D8A">
        <w:rPr>
          <w:rFonts w:ascii="Book Antiqua" w:hAnsi="Book Antiqua" w:cs="Times New Roman"/>
        </w:rPr>
        <w:t>ss to the M</w:t>
      </w:r>
      <w:r w:rsidRPr="00823D8A">
        <w:rPr>
          <w:rFonts w:ascii="Book Antiqua" w:hAnsi="Book Antiqua" w:cs="Times New Roman"/>
          <w:spacing w:val="-1"/>
        </w:rPr>
        <w:t>ec</w:t>
      </w:r>
      <w:r w:rsidRPr="00823D8A">
        <w:rPr>
          <w:rFonts w:ascii="Book Antiqua" w:hAnsi="Book Antiqua" w:cs="Times New Roman"/>
          <w:spacing w:val="2"/>
        </w:rPr>
        <w:t>h</w:t>
      </w:r>
      <w:r w:rsidRPr="00823D8A">
        <w:rPr>
          <w:rFonts w:ascii="Book Antiqua" w:hAnsi="Book Antiqua" w:cs="Times New Roman"/>
          <w:spacing w:val="-1"/>
        </w:rPr>
        <w:t>a</w:t>
      </w:r>
      <w:r w:rsidRPr="00823D8A">
        <w:rPr>
          <w:rFonts w:ascii="Book Antiqua" w:hAnsi="Book Antiqua" w:cs="Times New Roman"/>
        </w:rPr>
        <w:t>ni</w:t>
      </w:r>
      <w:r w:rsidRPr="00823D8A">
        <w:rPr>
          <w:rFonts w:ascii="Book Antiqua" w:hAnsi="Book Antiqua" w:cs="Times New Roman"/>
          <w:spacing w:val="1"/>
        </w:rPr>
        <w:t>s</w:t>
      </w:r>
      <w:r w:rsidRPr="00823D8A">
        <w:rPr>
          <w:rFonts w:ascii="Book Antiqua" w:hAnsi="Book Antiqua" w:cs="Times New Roman"/>
        </w:rPr>
        <w:t>m.</w:t>
      </w:r>
    </w:p>
    <w:p w14:paraId="7BD82B2C" w14:textId="77777777" w:rsidR="00BA2E57" w:rsidRPr="00823D8A" w:rsidRDefault="00BA2E57" w:rsidP="00F34A16">
      <w:pPr>
        <w:widowControl w:val="0"/>
        <w:autoSpaceDE w:val="0"/>
        <w:autoSpaceDN w:val="0"/>
        <w:adjustRightInd w:val="0"/>
        <w:spacing w:after="0" w:line="276" w:lineRule="auto"/>
        <w:ind w:left="100" w:right="76"/>
        <w:jc w:val="both"/>
        <w:rPr>
          <w:rFonts w:ascii="Book Antiqua" w:hAnsi="Book Antiqua" w:cs="Times New Roman"/>
        </w:rPr>
      </w:pPr>
    </w:p>
    <w:p w14:paraId="76E6809C" w14:textId="184E48C8" w:rsidR="00176034" w:rsidRPr="00823D8A" w:rsidRDefault="00BA2E57" w:rsidP="000F735C">
      <w:pPr>
        <w:widowControl w:val="0"/>
        <w:autoSpaceDE w:val="0"/>
        <w:autoSpaceDN w:val="0"/>
        <w:adjustRightInd w:val="0"/>
        <w:spacing w:after="0" w:line="276" w:lineRule="auto"/>
        <w:ind w:right="76"/>
        <w:jc w:val="both"/>
        <w:rPr>
          <w:rFonts w:ascii="Book Antiqua" w:hAnsi="Book Antiqua"/>
        </w:rPr>
      </w:pPr>
      <w:r w:rsidRPr="00823D8A">
        <w:rPr>
          <w:rFonts w:ascii="Book Antiqua" w:hAnsi="Book Antiqua" w:cs="Times New Roman"/>
        </w:rPr>
        <w:t>The GRM</w:t>
      </w:r>
      <w:r w:rsidRPr="00823D8A">
        <w:rPr>
          <w:rFonts w:ascii="Book Antiqua" w:hAnsi="Book Antiqua" w:cs="Times New Roman"/>
          <w:spacing w:val="2"/>
        </w:rPr>
        <w:t xml:space="preserve"> </w:t>
      </w:r>
      <w:r w:rsidRPr="00823D8A">
        <w:rPr>
          <w:rFonts w:ascii="Book Antiqua" w:hAnsi="Book Antiqua" w:cs="Times New Roman"/>
          <w:spacing w:val="-5"/>
        </w:rPr>
        <w:t>g</w:t>
      </w:r>
      <w:r w:rsidRPr="00823D8A">
        <w:rPr>
          <w:rFonts w:ascii="Book Antiqua" w:hAnsi="Book Antiqua" w:cs="Times New Roman"/>
        </w:rPr>
        <w:t>u</w:t>
      </w:r>
      <w:r w:rsidRPr="00823D8A">
        <w:rPr>
          <w:rFonts w:ascii="Book Antiqua" w:hAnsi="Book Antiqua" w:cs="Times New Roman"/>
          <w:spacing w:val="3"/>
        </w:rPr>
        <w:t>i</w:t>
      </w:r>
      <w:r w:rsidRPr="00823D8A">
        <w:rPr>
          <w:rFonts w:ascii="Book Antiqua" w:hAnsi="Book Antiqua" w:cs="Times New Roman"/>
        </w:rPr>
        <w:t>d</w:t>
      </w:r>
      <w:r w:rsidRPr="00823D8A">
        <w:rPr>
          <w:rFonts w:ascii="Book Antiqua" w:hAnsi="Book Antiqua" w:cs="Times New Roman"/>
          <w:spacing w:val="-1"/>
        </w:rPr>
        <w:t>e</w:t>
      </w:r>
      <w:r w:rsidRPr="00823D8A">
        <w:rPr>
          <w:rFonts w:ascii="Book Antiqua" w:hAnsi="Book Antiqua" w:cs="Times New Roman"/>
        </w:rPr>
        <w:t xml:space="preserve">line </w:t>
      </w:r>
      <w:r w:rsidRPr="00823D8A">
        <w:rPr>
          <w:rFonts w:ascii="Book Antiqua" w:hAnsi="Book Antiqua" w:cs="Times New Roman"/>
          <w:spacing w:val="1"/>
        </w:rPr>
        <w:t>i</w:t>
      </w:r>
      <w:r w:rsidRPr="00823D8A">
        <w:rPr>
          <w:rFonts w:ascii="Book Antiqua" w:hAnsi="Book Antiqua" w:cs="Times New Roman"/>
          <w:spacing w:val="2"/>
        </w:rPr>
        <w:t>n</w:t>
      </w:r>
      <w:r w:rsidRPr="00823D8A">
        <w:rPr>
          <w:rFonts w:ascii="Book Antiqua" w:hAnsi="Book Antiqua" w:cs="Times New Roman"/>
          <w:spacing w:val="1"/>
        </w:rPr>
        <w:t>c</w:t>
      </w:r>
      <w:r w:rsidRPr="00823D8A">
        <w:rPr>
          <w:rFonts w:ascii="Book Antiqua" w:hAnsi="Book Antiqua" w:cs="Times New Roman"/>
        </w:rPr>
        <w:t>ludes</w:t>
      </w:r>
      <w:r w:rsidRPr="00823D8A">
        <w:rPr>
          <w:rFonts w:ascii="Book Antiqua" w:hAnsi="Book Antiqua" w:cs="Times New Roman"/>
          <w:spacing w:val="1"/>
        </w:rPr>
        <w:t xml:space="preserve"> </w:t>
      </w:r>
      <w:r w:rsidRPr="00823D8A">
        <w:rPr>
          <w:rFonts w:ascii="Book Antiqua" w:hAnsi="Book Antiqua" w:cs="Times New Roman"/>
        </w:rPr>
        <w:t>the</w:t>
      </w:r>
      <w:r w:rsidRPr="00823D8A">
        <w:rPr>
          <w:rFonts w:ascii="Book Antiqua" w:hAnsi="Book Antiqua" w:cs="Times New Roman"/>
          <w:spacing w:val="1"/>
        </w:rPr>
        <w:t xml:space="preserve"> </w:t>
      </w:r>
      <w:r w:rsidRPr="00823D8A">
        <w:rPr>
          <w:rFonts w:ascii="Book Antiqua" w:hAnsi="Book Antiqua" w:cs="Times New Roman"/>
        </w:rPr>
        <w:t>p</w:t>
      </w:r>
      <w:r w:rsidRPr="00823D8A">
        <w:rPr>
          <w:rFonts w:ascii="Book Antiqua" w:hAnsi="Book Antiqua" w:cs="Times New Roman"/>
          <w:spacing w:val="-1"/>
        </w:rPr>
        <w:t>r</w:t>
      </w:r>
      <w:r w:rsidRPr="00823D8A">
        <w:rPr>
          <w:rFonts w:ascii="Book Antiqua" w:hAnsi="Book Antiqua" w:cs="Times New Roman"/>
        </w:rPr>
        <w:t>o</w:t>
      </w:r>
      <w:r w:rsidRPr="00823D8A">
        <w:rPr>
          <w:rFonts w:ascii="Book Antiqua" w:hAnsi="Book Antiqua" w:cs="Times New Roman"/>
          <w:spacing w:val="-3"/>
        </w:rPr>
        <w:t>c</w:t>
      </w:r>
      <w:r w:rsidRPr="00823D8A">
        <w:rPr>
          <w:rFonts w:ascii="Book Antiqua" w:hAnsi="Book Antiqua" w:cs="Times New Roman"/>
          <w:spacing w:val="-1"/>
        </w:rPr>
        <w:t>e</w:t>
      </w:r>
      <w:r w:rsidRPr="00823D8A">
        <w:rPr>
          <w:rFonts w:ascii="Book Antiqua" w:hAnsi="Book Antiqua" w:cs="Times New Roman"/>
        </w:rPr>
        <w:t>d</w:t>
      </w:r>
      <w:r w:rsidRPr="00823D8A">
        <w:rPr>
          <w:rFonts w:ascii="Book Antiqua" w:hAnsi="Book Antiqua" w:cs="Times New Roman"/>
          <w:spacing w:val="2"/>
        </w:rPr>
        <w:t>ur</w:t>
      </w:r>
      <w:r w:rsidRPr="00823D8A">
        <w:rPr>
          <w:rFonts w:ascii="Book Antiqua" w:hAnsi="Book Antiqua" w:cs="Times New Roman"/>
          <w:spacing w:val="-3"/>
        </w:rPr>
        <w:t>e</w:t>
      </w:r>
      <w:r w:rsidRPr="00823D8A">
        <w:rPr>
          <w:rFonts w:ascii="Book Antiqua" w:hAnsi="Book Antiqua" w:cs="Times New Roman"/>
        </w:rPr>
        <w:t>s,</w:t>
      </w:r>
      <w:r w:rsidRPr="00823D8A">
        <w:rPr>
          <w:rFonts w:ascii="Book Antiqua" w:hAnsi="Book Antiqua" w:cs="Times New Roman"/>
          <w:spacing w:val="1"/>
        </w:rPr>
        <w:t xml:space="preserve"> </w:t>
      </w:r>
      <w:r w:rsidRPr="00823D8A">
        <w:rPr>
          <w:rFonts w:ascii="Book Antiqua" w:hAnsi="Book Antiqua" w:cs="Times New Roman"/>
          <w:spacing w:val="2"/>
        </w:rPr>
        <w:t>fo</w:t>
      </w:r>
      <w:r w:rsidRPr="00823D8A">
        <w:rPr>
          <w:rFonts w:ascii="Book Antiqua" w:hAnsi="Book Antiqua" w:cs="Times New Roman"/>
          <w:spacing w:val="-1"/>
        </w:rPr>
        <w:t>ca</w:t>
      </w:r>
      <w:r w:rsidRPr="00823D8A">
        <w:rPr>
          <w:rFonts w:ascii="Book Antiqua" w:hAnsi="Book Antiqua" w:cs="Times New Roman"/>
        </w:rPr>
        <w:t>l</w:t>
      </w:r>
      <w:r w:rsidRPr="00823D8A">
        <w:rPr>
          <w:rFonts w:ascii="Book Antiqua" w:hAnsi="Book Antiqua" w:cs="Times New Roman"/>
          <w:spacing w:val="1"/>
        </w:rPr>
        <w:t xml:space="preserve"> </w:t>
      </w:r>
      <w:r w:rsidRPr="00823D8A">
        <w:rPr>
          <w:rFonts w:ascii="Book Antiqua" w:hAnsi="Book Antiqua" w:cs="Times New Roman"/>
        </w:rPr>
        <w:t>p</w:t>
      </w:r>
      <w:r w:rsidRPr="00823D8A">
        <w:rPr>
          <w:rFonts w:ascii="Book Antiqua" w:hAnsi="Book Antiqua" w:cs="Times New Roman"/>
          <w:spacing w:val="-1"/>
        </w:rPr>
        <w:t>e</w:t>
      </w:r>
      <w:r w:rsidRPr="00823D8A">
        <w:rPr>
          <w:rFonts w:ascii="Book Antiqua" w:hAnsi="Book Antiqua" w:cs="Times New Roman"/>
        </w:rPr>
        <w:t>rsons</w:t>
      </w:r>
      <w:r w:rsidRPr="00823D8A">
        <w:rPr>
          <w:rFonts w:ascii="Book Antiqua" w:hAnsi="Book Antiqua" w:cs="Times New Roman"/>
          <w:spacing w:val="1"/>
        </w:rPr>
        <w:t xml:space="preserve"> </w:t>
      </w:r>
      <w:r w:rsidRPr="00823D8A">
        <w:rPr>
          <w:rFonts w:ascii="Book Antiqua" w:hAnsi="Book Antiqua" w:cs="Times New Roman"/>
          <w:spacing w:val="-1"/>
        </w:rPr>
        <w:t>a</w:t>
      </w:r>
      <w:r w:rsidRPr="00823D8A">
        <w:rPr>
          <w:rFonts w:ascii="Book Antiqua" w:hAnsi="Book Antiqua" w:cs="Times New Roman"/>
        </w:rPr>
        <w:t>nd</w:t>
      </w:r>
      <w:r w:rsidRPr="00823D8A">
        <w:rPr>
          <w:rFonts w:ascii="Book Antiqua" w:hAnsi="Book Antiqua" w:cs="Times New Roman"/>
          <w:spacing w:val="1"/>
        </w:rPr>
        <w:t xml:space="preserve"> </w:t>
      </w:r>
      <w:r w:rsidRPr="00823D8A">
        <w:rPr>
          <w:rFonts w:ascii="Book Antiqua" w:hAnsi="Book Antiqua" w:cs="Times New Roman"/>
        </w:rPr>
        <w:t xml:space="preserve">time </w:t>
      </w:r>
      <w:r w:rsidRPr="00823D8A">
        <w:rPr>
          <w:rFonts w:ascii="Book Antiqua" w:hAnsi="Book Antiqua" w:cs="Times New Roman"/>
          <w:spacing w:val="2"/>
        </w:rPr>
        <w:t>fr</w:t>
      </w:r>
      <w:r w:rsidRPr="00823D8A">
        <w:rPr>
          <w:rFonts w:ascii="Book Antiqua" w:hAnsi="Book Antiqua" w:cs="Times New Roman"/>
          <w:spacing w:val="-1"/>
        </w:rPr>
        <w:t>a</w:t>
      </w:r>
      <w:r w:rsidRPr="00823D8A">
        <w:rPr>
          <w:rFonts w:ascii="Book Antiqua" w:hAnsi="Book Antiqua" w:cs="Times New Roman"/>
        </w:rPr>
        <w:t>me</w:t>
      </w:r>
      <w:r w:rsidRPr="00823D8A">
        <w:rPr>
          <w:rFonts w:ascii="Book Antiqua" w:hAnsi="Book Antiqua" w:cs="Times New Roman"/>
          <w:spacing w:val="1"/>
        </w:rPr>
        <w:t xml:space="preserve"> </w:t>
      </w:r>
      <w:r w:rsidRPr="00823D8A">
        <w:rPr>
          <w:rFonts w:ascii="Book Antiqua" w:hAnsi="Book Antiqua" w:cs="Times New Roman"/>
          <w:spacing w:val="-1"/>
        </w:rPr>
        <w:t>a</w:t>
      </w:r>
      <w:r w:rsidRPr="00823D8A">
        <w:rPr>
          <w:rFonts w:ascii="Book Antiqua" w:hAnsi="Book Antiqua" w:cs="Times New Roman"/>
        </w:rPr>
        <w:t>t</w:t>
      </w:r>
      <w:r w:rsidRPr="00823D8A">
        <w:rPr>
          <w:rFonts w:ascii="Book Antiqua" w:hAnsi="Book Antiqua" w:cs="Times New Roman"/>
          <w:spacing w:val="1"/>
        </w:rPr>
        <w:t xml:space="preserve"> </w:t>
      </w:r>
      <w:r w:rsidRPr="00823D8A">
        <w:rPr>
          <w:rFonts w:ascii="Book Antiqua" w:hAnsi="Book Antiqua" w:cs="Times New Roman"/>
          <w:spacing w:val="-1"/>
        </w:rPr>
        <w:t>eac</w:t>
      </w:r>
      <w:r w:rsidRPr="00823D8A">
        <w:rPr>
          <w:rFonts w:ascii="Book Antiqua" w:hAnsi="Book Antiqua" w:cs="Times New Roman"/>
        </w:rPr>
        <w:t>h</w:t>
      </w:r>
      <w:r w:rsidRPr="00823D8A">
        <w:rPr>
          <w:rFonts w:ascii="Book Antiqua" w:hAnsi="Book Antiqua" w:cs="Times New Roman"/>
          <w:spacing w:val="1"/>
        </w:rPr>
        <w:t xml:space="preserve"> </w:t>
      </w:r>
      <w:r w:rsidRPr="00823D8A">
        <w:rPr>
          <w:rFonts w:ascii="Book Antiqua" w:hAnsi="Book Antiqua" w:cs="Times New Roman"/>
        </w:rPr>
        <w:t>lev</w:t>
      </w:r>
      <w:r w:rsidRPr="00823D8A">
        <w:rPr>
          <w:rFonts w:ascii="Book Antiqua" w:hAnsi="Book Antiqua" w:cs="Times New Roman"/>
          <w:spacing w:val="-1"/>
        </w:rPr>
        <w:t>e</w:t>
      </w:r>
      <w:r w:rsidRPr="00823D8A">
        <w:rPr>
          <w:rFonts w:ascii="Book Antiqua" w:hAnsi="Book Antiqua" w:cs="Times New Roman"/>
        </w:rPr>
        <w:t>l</w:t>
      </w:r>
      <w:r w:rsidRPr="00823D8A">
        <w:rPr>
          <w:rFonts w:ascii="Book Antiqua" w:hAnsi="Book Antiqua" w:cs="Times New Roman"/>
          <w:spacing w:val="1"/>
        </w:rPr>
        <w:t xml:space="preserve"> </w:t>
      </w:r>
      <w:r w:rsidRPr="00823D8A">
        <w:rPr>
          <w:rFonts w:ascii="Book Antiqua" w:hAnsi="Book Antiqua" w:cs="Times New Roman"/>
          <w:spacing w:val="2"/>
        </w:rPr>
        <w:t>o</w:t>
      </w:r>
      <w:r w:rsidRPr="00823D8A">
        <w:rPr>
          <w:rFonts w:ascii="Book Antiqua" w:hAnsi="Book Antiqua" w:cs="Times New Roman"/>
        </w:rPr>
        <w:t>f</w:t>
      </w:r>
      <w:r w:rsidRPr="00823D8A">
        <w:rPr>
          <w:rFonts w:ascii="Book Antiqua" w:hAnsi="Book Antiqua" w:cs="Times New Roman"/>
          <w:spacing w:val="7"/>
        </w:rPr>
        <w:t xml:space="preserve"> </w:t>
      </w:r>
      <w:r w:rsidRPr="00823D8A">
        <w:rPr>
          <w:rFonts w:ascii="Book Antiqua" w:hAnsi="Book Antiqua" w:cs="Times New Roman"/>
        </w:rPr>
        <w:t>t</w:t>
      </w:r>
      <w:r w:rsidRPr="00823D8A">
        <w:rPr>
          <w:rFonts w:ascii="Book Antiqua" w:hAnsi="Book Antiqua" w:cs="Times New Roman"/>
          <w:spacing w:val="5"/>
        </w:rPr>
        <w:t>h</w:t>
      </w:r>
      <w:r w:rsidRPr="00823D8A">
        <w:rPr>
          <w:rFonts w:ascii="Book Antiqua" w:hAnsi="Book Antiqua" w:cs="Times New Roman"/>
        </w:rPr>
        <w:t xml:space="preserve">e </w:t>
      </w:r>
      <w:r w:rsidRPr="00823D8A">
        <w:rPr>
          <w:rFonts w:ascii="Book Antiqua" w:hAnsi="Book Antiqua" w:cs="Times New Roman"/>
          <w:spacing w:val="-1"/>
        </w:rPr>
        <w:t>a</w:t>
      </w:r>
      <w:r w:rsidRPr="00823D8A">
        <w:rPr>
          <w:rFonts w:ascii="Book Antiqua" w:hAnsi="Book Antiqua" w:cs="Times New Roman"/>
        </w:rPr>
        <w:t>dmini</w:t>
      </w:r>
      <w:r w:rsidRPr="00823D8A">
        <w:rPr>
          <w:rFonts w:ascii="Book Antiqua" w:hAnsi="Book Antiqua" w:cs="Times New Roman"/>
          <w:spacing w:val="1"/>
        </w:rPr>
        <w:t>s</w:t>
      </w:r>
      <w:r w:rsidRPr="00823D8A">
        <w:rPr>
          <w:rFonts w:ascii="Book Antiqua" w:hAnsi="Book Antiqua" w:cs="Times New Roman"/>
        </w:rPr>
        <w:t>t</w:t>
      </w:r>
      <w:r w:rsidRPr="00823D8A">
        <w:rPr>
          <w:rFonts w:ascii="Book Antiqua" w:hAnsi="Book Antiqua" w:cs="Times New Roman"/>
          <w:spacing w:val="-1"/>
        </w:rPr>
        <w:t>r</w:t>
      </w:r>
      <w:r w:rsidRPr="00823D8A">
        <w:rPr>
          <w:rFonts w:ascii="Book Antiqua" w:hAnsi="Book Antiqua" w:cs="Times New Roman"/>
          <w:spacing w:val="-3"/>
        </w:rPr>
        <w:t>a</w:t>
      </w:r>
      <w:r w:rsidRPr="00823D8A">
        <w:rPr>
          <w:rFonts w:ascii="Book Antiqua" w:hAnsi="Book Antiqua" w:cs="Times New Roman"/>
        </w:rPr>
        <w:t>tive</w:t>
      </w:r>
      <w:r w:rsidRPr="00823D8A">
        <w:rPr>
          <w:rFonts w:ascii="Book Antiqua" w:hAnsi="Book Antiqua" w:cs="Times New Roman"/>
          <w:spacing w:val="4"/>
        </w:rPr>
        <w:t xml:space="preserve"> </w:t>
      </w:r>
      <w:r w:rsidRPr="00823D8A">
        <w:rPr>
          <w:rFonts w:ascii="Book Antiqua" w:hAnsi="Book Antiqua" w:cs="Times New Roman"/>
        </w:rPr>
        <w:t>hie</w:t>
      </w:r>
      <w:r w:rsidRPr="00823D8A">
        <w:rPr>
          <w:rFonts w:ascii="Book Antiqua" w:hAnsi="Book Antiqua" w:cs="Times New Roman"/>
          <w:spacing w:val="-1"/>
        </w:rPr>
        <w:t>rar</w:t>
      </w:r>
      <w:r w:rsidRPr="00823D8A">
        <w:rPr>
          <w:rFonts w:ascii="Book Antiqua" w:hAnsi="Book Antiqua" w:cs="Times New Roman"/>
          <w:spacing w:val="-3"/>
        </w:rPr>
        <w:t>c</w:t>
      </w:r>
      <w:r w:rsidRPr="00823D8A">
        <w:rPr>
          <w:rFonts w:ascii="Book Antiqua" w:hAnsi="Book Antiqua" w:cs="Times New Roman"/>
          <w:spacing w:val="10"/>
        </w:rPr>
        <w:t>h</w:t>
      </w:r>
      <w:r w:rsidRPr="00823D8A">
        <w:rPr>
          <w:rFonts w:ascii="Book Antiqua" w:hAnsi="Book Antiqua" w:cs="Times New Roman"/>
          <w:spacing w:val="-10"/>
        </w:rPr>
        <w:t>y</w:t>
      </w:r>
      <w:r w:rsidRPr="00823D8A">
        <w:rPr>
          <w:rFonts w:ascii="Book Antiqua" w:hAnsi="Book Antiqua" w:cs="Times New Roman"/>
        </w:rPr>
        <w:t>.</w:t>
      </w:r>
      <w:r w:rsidRPr="00823D8A">
        <w:rPr>
          <w:rFonts w:ascii="Book Antiqua" w:hAnsi="Book Antiqua" w:cs="Times New Roman"/>
          <w:spacing w:val="11"/>
        </w:rPr>
        <w:t xml:space="preserve"> </w:t>
      </w:r>
      <w:r w:rsidRPr="00823D8A">
        <w:rPr>
          <w:rFonts w:ascii="Book Antiqua" w:hAnsi="Book Antiqua" w:cs="Times New Roman"/>
        </w:rPr>
        <w:t>Aw</w:t>
      </w:r>
      <w:r w:rsidRPr="00823D8A">
        <w:rPr>
          <w:rFonts w:ascii="Book Antiqua" w:hAnsi="Book Antiqua" w:cs="Times New Roman"/>
          <w:spacing w:val="-1"/>
        </w:rPr>
        <w:t>ar</w:t>
      </w:r>
      <w:r w:rsidRPr="00823D8A">
        <w:rPr>
          <w:rFonts w:ascii="Book Antiqua" w:hAnsi="Book Antiqua" w:cs="Times New Roman"/>
          <w:spacing w:val="-3"/>
        </w:rPr>
        <w:t>e</w:t>
      </w:r>
      <w:r w:rsidRPr="00823D8A">
        <w:rPr>
          <w:rFonts w:ascii="Book Antiqua" w:hAnsi="Book Antiqua" w:cs="Times New Roman"/>
          <w:spacing w:val="2"/>
        </w:rPr>
        <w:t>n</w:t>
      </w:r>
      <w:r w:rsidRPr="00823D8A">
        <w:rPr>
          <w:rFonts w:ascii="Book Antiqua" w:hAnsi="Book Antiqua" w:cs="Times New Roman"/>
          <w:spacing w:val="-1"/>
        </w:rPr>
        <w:t>e</w:t>
      </w:r>
      <w:r w:rsidRPr="00823D8A">
        <w:rPr>
          <w:rFonts w:ascii="Book Antiqua" w:hAnsi="Book Antiqua" w:cs="Times New Roman"/>
        </w:rPr>
        <w:t>ss</w:t>
      </w:r>
      <w:r w:rsidRPr="00823D8A">
        <w:rPr>
          <w:rFonts w:ascii="Book Antiqua" w:hAnsi="Book Antiqua" w:cs="Times New Roman"/>
          <w:spacing w:val="6"/>
        </w:rPr>
        <w:t xml:space="preserve"> </w:t>
      </w:r>
      <w:r w:rsidRPr="00823D8A">
        <w:rPr>
          <w:rFonts w:ascii="Book Antiqua" w:hAnsi="Book Antiqua" w:cs="Times New Roman"/>
          <w:spacing w:val="-1"/>
        </w:rPr>
        <w:t>crea</w:t>
      </w:r>
      <w:r w:rsidRPr="00823D8A">
        <w:rPr>
          <w:rFonts w:ascii="Book Antiqua" w:hAnsi="Book Antiqua" w:cs="Times New Roman"/>
        </w:rPr>
        <w:t>tion</w:t>
      </w:r>
      <w:r w:rsidRPr="00823D8A">
        <w:rPr>
          <w:rFonts w:ascii="Book Antiqua" w:hAnsi="Book Antiqua" w:cs="Times New Roman"/>
          <w:spacing w:val="5"/>
        </w:rPr>
        <w:t xml:space="preserve"> </w:t>
      </w:r>
      <w:r w:rsidRPr="00823D8A">
        <w:rPr>
          <w:rFonts w:ascii="Book Antiqua" w:hAnsi="Book Antiqua" w:cs="Times New Roman"/>
        </w:rPr>
        <w:t>t</w:t>
      </w:r>
      <w:r w:rsidRPr="00823D8A">
        <w:rPr>
          <w:rFonts w:ascii="Book Antiqua" w:hAnsi="Book Antiqua" w:cs="Times New Roman"/>
          <w:spacing w:val="-1"/>
        </w:rPr>
        <w:t>ra</w:t>
      </w:r>
      <w:r w:rsidRPr="00823D8A">
        <w:rPr>
          <w:rFonts w:ascii="Book Antiqua" w:hAnsi="Book Antiqua" w:cs="Times New Roman"/>
          <w:spacing w:val="3"/>
        </w:rPr>
        <w:t>i</w:t>
      </w:r>
      <w:r w:rsidRPr="00823D8A">
        <w:rPr>
          <w:rFonts w:ascii="Book Antiqua" w:hAnsi="Book Antiqua" w:cs="Times New Roman"/>
        </w:rPr>
        <w:t xml:space="preserve">ning will be </w:t>
      </w:r>
      <w:r w:rsidRPr="00823D8A">
        <w:rPr>
          <w:rFonts w:ascii="Book Antiqua" w:hAnsi="Book Antiqua" w:cs="Times New Roman"/>
          <w:spacing w:val="-5"/>
        </w:rPr>
        <w:t>g</w:t>
      </w:r>
      <w:r w:rsidRPr="00823D8A">
        <w:rPr>
          <w:rFonts w:ascii="Book Antiqua" w:hAnsi="Book Antiqua" w:cs="Times New Roman"/>
        </w:rPr>
        <w:t>i</w:t>
      </w:r>
      <w:r w:rsidRPr="00823D8A">
        <w:rPr>
          <w:rFonts w:ascii="Book Antiqua" w:hAnsi="Book Antiqua" w:cs="Times New Roman"/>
          <w:spacing w:val="3"/>
        </w:rPr>
        <w:t>v</w:t>
      </w:r>
      <w:r w:rsidRPr="00823D8A">
        <w:rPr>
          <w:rFonts w:ascii="Book Antiqua" w:hAnsi="Book Antiqua" w:cs="Times New Roman"/>
          <w:spacing w:val="-1"/>
        </w:rPr>
        <w:t>e</w:t>
      </w:r>
      <w:r w:rsidRPr="00823D8A">
        <w:rPr>
          <w:rFonts w:ascii="Book Antiqua" w:hAnsi="Book Antiqua" w:cs="Times New Roman"/>
        </w:rPr>
        <w:t>n</w:t>
      </w:r>
      <w:r w:rsidRPr="00823D8A">
        <w:rPr>
          <w:rFonts w:ascii="Book Antiqua" w:hAnsi="Book Antiqua" w:cs="Times New Roman"/>
          <w:spacing w:val="6"/>
        </w:rPr>
        <w:t xml:space="preserve"> </w:t>
      </w:r>
      <w:r w:rsidRPr="00823D8A">
        <w:rPr>
          <w:rFonts w:ascii="Book Antiqua" w:hAnsi="Book Antiqua" w:cs="Times New Roman"/>
        </w:rPr>
        <w:t>to</w:t>
      </w:r>
      <w:r w:rsidRPr="00823D8A">
        <w:rPr>
          <w:rFonts w:ascii="Book Antiqua" w:hAnsi="Book Antiqua" w:cs="Times New Roman"/>
          <w:spacing w:val="5"/>
        </w:rPr>
        <w:t xml:space="preserve"> </w:t>
      </w:r>
      <w:r w:rsidR="000F735C" w:rsidRPr="00823D8A">
        <w:rPr>
          <w:rFonts w:ascii="Book Antiqua" w:hAnsi="Book Antiqua" w:cs="Times New Roman"/>
          <w:spacing w:val="-1"/>
        </w:rPr>
        <w:t>all the community members</w:t>
      </w:r>
      <w:r w:rsidRPr="00823D8A">
        <w:rPr>
          <w:rFonts w:ascii="Book Antiqua" w:hAnsi="Book Antiqua" w:cs="Times New Roman"/>
        </w:rPr>
        <w:t>. Co</w:t>
      </w:r>
      <w:r w:rsidRPr="00823D8A">
        <w:rPr>
          <w:rFonts w:ascii="Book Antiqua" w:hAnsi="Book Antiqua" w:cs="Times New Roman"/>
          <w:spacing w:val="1"/>
        </w:rPr>
        <w:t>m</w:t>
      </w:r>
      <w:r w:rsidRPr="00823D8A">
        <w:rPr>
          <w:rFonts w:ascii="Book Antiqua" w:hAnsi="Book Antiqua" w:cs="Times New Roman"/>
        </w:rPr>
        <w:t>munities</w:t>
      </w:r>
      <w:r w:rsidRPr="00823D8A">
        <w:rPr>
          <w:rFonts w:ascii="Book Antiqua" w:hAnsi="Book Antiqua" w:cs="Times New Roman"/>
          <w:spacing w:val="3"/>
        </w:rPr>
        <w:t xml:space="preserve"> </w:t>
      </w:r>
      <w:r w:rsidRPr="00823D8A">
        <w:rPr>
          <w:rFonts w:ascii="Book Antiqua" w:hAnsi="Book Antiqua" w:cs="Times New Roman"/>
          <w:spacing w:val="-1"/>
        </w:rPr>
        <w:t>will be</w:t>
      </w:r>
      <w:r w:rsidRPr="00823D8A">
        <w:rPr>
          <w:rFonts w:ascii="Book Antiqua" w:hAnsi="Book Antiqua" w:cs="Times New Roman"/>
          <w:spacing w:val="5"/>
        </w:rPr>
        <w:t xml:space="preserve"> </w:t>
      </w:r>
      <w:r w:rsidRPr="00823D8A">
        <w:rPr>
          <w:rFonts w:ascii="Book Antiqua" w:hAnsi="Book Antiqua" w:cs="Times New Roman"/>
          <w:spacing w:val="-1"/>
        </w:rPr>
        <w:t>a</w:t>
      </w:r>
      <w:r w:rsidRPr="00823D8A">
        <w:rPr>
          <w:rFonts w:ascii="Book Antiqua" w:hAnsi="Book Antiqua" w:cs="Times New Roman"/>
        </w:rPr>
        <w:t>w</w:t>
      </w:r>
      <w:r w:rsidRPr="00823D8A">
        <w:rPr>
          <w:rFonts w:ascii="Book Antiqua" w:hAnsi="Book Antiqua" w:cs="Times New Roman"/>
          <w:spacing w:val="2"/>
        </w:rPr>
        <w:t>a</w:t>
      </w:r>
      <w:r w:rsidRPr="00823D8A">
        <w:rPr>
          <w:rFonts w:ascii="Book Antiqua" w:hAnsi="Book Antiqua" w:cs="Times New Roman"/>
          <w:spacing w:val="-1"/>
        </w:rPr>
        <w:t>r</w:t>
      </w:r>
      <w:r w:rsidRPr="00823D8A">
        <w:rPr>
          <w:rFonts w:ascii="Book Antiqua" w:hAnsi="Book Antiqua" w:cs="Times New Roman"/>
        </w:rPr>
        <w:t>e</w:t>
      </w:r>
      <w:r w:rsidRPr="00823D8A">
        <w:rPr>
          <w:rFonts w:ascii="Book Antiqua" w:hAnsi="Book Antiqua" w:cs="Times New Roman"/>
          <w:spacing w:val="2"/>
        </w:rPr>
        <w:t xml:space="preserve"> </w:t>
      </w:r>
      <w:r w:rsidRPr="00823D8A">
        <w:rPr>
          <w:rFonts w:ascii="Book Antiqua" w:hAnsi="Book Antiqua" w:cs="Times New Roman"/>
        </w:rPr>
        <w:t>of</w:t>
      </w:r>
      <w:r w:rsidRPr="00823D8A">
        <w:rPr>
          <w:rFonts w:ascii="Book Antiqua" w:hAnsi="Book Antiqua" w:cs="Times New Roman"/>
          <w:spacing w:val="2"/>
        </w:rPr>
        <w:t xml:space="preserve"> </w:t>
      </w:r>
      <w:r w:rsidRPr="00823D8A">
        <w:rPr>
          <w:rFonts w:ascii="Book Antiqua" w:hAnsi="Book Antiqua" w:cs="Times New Roman"/>
          <w:spacing w:val="1"/>
        </w:rPr>
        <w:t>t</w:t>
      </w:r>
      <w:r w:rsidRPr="00823D8A">
        <w:rPr>
          <w:rFonts w:ascii="Book Antiqua" w:hAnsi="Book Antiqua" w:cs="Times New Roman"/>
          <w:spacing w:val="2"/>
        </w:rPr>
        <w:t>h</w:t>
      </w:r>
      <w:r w:rsidRPr="00823D8A">
        <w:rPr>
          <w:rFonts w:ascii="Book Antiqua" w:hAnsi="Book Antiqua" w:cs="Times New Roman"/>
        </w:rPr>
        <w:t>e</w:t>
      </w:r>
      <w:r w:rsidRPr="00823D8A">
        <w:rPr>
          <w:rFonts w:ascii="Book Antiqua" w:hAnsi="Book Antiqua" w:cs="Times New Roman"/>
          <w:spacing w:val="2"/>
        </w:rPr>
        <w:t xml:space="preserve"> </w:t>
      </w:r>
      <w:r w:rsidRPr="00823D8A">
        <w:rPr>
          <w:rFonts w:ascii="Book Antiqua" w:hAnsi="Book Antiqua" w:cs="Times New Roman"/>
          <w:spacing w:val="1"/>
        </w:rPr>
        <w:t>me</w:t>
      </w:r>
      <w:r w:rsidRPr="00823D8A">
        <w:rPr>
          <w:rFonts w:ascii="Book Antiqua" w:hAnsi="Book Antiqua" w:cs="Times New Roman"/>
          <w:spacing w:val="-1"/>
        </w:rPr>
        <w:t>c</w:t>
      </w:r>
      <w:r w:rsidRPr="00823D8A">
        <w:rPr>
          <w:rFonts w:ascii="Book Antiqua" w:hAnsi="Book Antiqua" w:cs="Times New Roman"/>
        </w:rPr>
        <w:t>h</w:t>
      </w:r>
      <w:r w:rsidRPr="00823D8A">
        <w:rPr>
          <w:rFonts w:ascii="Book Antiqua" w:hAnsi="Book Antiqua" w:cs="Times New Roman"/>
          <w:spacing w:val="-1"/>
        </w:rPr>
        <w:t>a</w:t>
      </w:r>
      <w:r w:rsidRPr="00823D8A">
        <w:rPr>
          <w:rFonts w:ascii="Book Antiqua" w:hAnsi="Book Antiqua" w:cs="Times New Roman"/>
        </w:rPr>
        <w:t>ni</w:t>
      </w:r>
      <w:r w:rsidRPr="00823D8A">
        <w:rPr>
          <w:rFonts w:ascii="Book Antiqua" w:hAnsi="Book Antiqua" w:cs="Times New Roman"/>
          <w:spacing w:val="3"/>
        </w:rPr>
        <w:t>s</w:t>
      </w:r>
      <w:r w:rsidRPr="00823D8A">
        <w:rPr>
          <w:rFonts w:ascii="Book Antiqua" w:hAnsi="Book Antiqua" w:cs="Times New Roman"/>
        </w:rPr>
        <w:t>m (th</w:t>
      </w:r>
      <w:r w:rsidRPr="00823D8A">
        <w:rPr>
          <w:rFonts w:ascii="Book Antiqua" w:hAnsi="Book Antiqua" w:cs="Times New Roman"/>
          <w:spacing w:val="-1"/>
        </w:rPr>
        <w:t>e</w:t>
      </w:r>
      <w:r w:rsidRPr="00823D8A">
        <w:rPr>
          <w:rFonts w:ascii="Book Antiqua" w:hAnsi="Book Antiqua" w:cs="Times New Roman"/>
        </w:rPr>
        <w:t xml:space="preserve">ir </w:t>
      </w:r>
      <w:r w:rsidRPr="00823D8A">
        <w:rPr>
          <w:rFonts w:ascii="Book Antiqua" w:hAnsi="Book Antiqua" w:cs="Times New Roman"/>
          <w:spacing w:val="10"/>
        </w:rPr>
        <w:t xml:space="preserve"> </w:t>
      </w:r>
      <w:r w:rsidRPr="00823D8A">
        <w:rPr>
          <w:rFonts w:ascii="Book Antiqua" w:hAnsi="Book Antiqua" w:cs="Times New Roman"/>
          <w:spacing w:val="-1"/>
        </w:rPr>
        <w:t>r</w:t>
      </w:r>
      <w:r w:rsidRPr="00823D8A">
        <w:rPr>
          <w:rFonts w:ascii="Book Antiqua" w:hAnsi="Book Antiqua" w:cs="Times New Roman"/>
          <w:spacing w:val="3"/>
        </w:rPr>
        <w:t>i</w:t>
      </w:r>
      <w:r w:rsidRPr="00823D8A">
        <w:rPr>
          <w:rFonts w:ascii="Book Antiqua" w:hAnsi="Book Antiqua" w:cs="Times New Roman"/>
          <w:spacing w:val="-5"/>
        </w:rPr>
        <w:t>g</w:t>
      </w:r>
      <w:r w:rsidRPr="00823D8A">
        <w:rPr>
          <w:rFonts w:ascii="Book Antiqua" w:hAnsi="Book Antiqua" w:cs="Times New Roman"/>
        </w:rPr>
        <w:t xml:space="preserve">hts, </w:t>
      </w:r>
      <w:r w:rsidRPr="00823D8A">
        <w:rPr>
          <w:rFonts w:ascii="Book Antiqua" w:hAnsi="Book Antiqua" w:cs="Times New Roman"/>
          <w:spacing w:val="11"/>
        </w:rPr>
        <w:t xml:space="preserve"> </w:t>
      </w:r>
      <w:r w:rsidRPr="00823D8A">
        <w:rPr>
          <w:rFonts w:ascii="Book Antiqua" w:hAnsi="Book Antiqua" w:cs="Times New Roman"/>
        </w:rPr>
        <w:t>wh</w:t>
      </w:r>
      <w:r w:rsidRPr="00823D8A">
        <w:rPr>
          <w:rFonts w:ascii="Book Antiqua" w:hAnsi="Book Antiqua" w:cs="Times New Roman"/>
          <w:spacing w:val="1"/>
        </w:rPr>
        <w:t>e</w:t>
      </w:r>
      <w:r w:rsidRPr="00823D8A">
        <w:rPr>
          <w:rFonts w:ascii="Book Antiqua" w:hAnsi="Book Antiqua" w:cs="Times New Roman"/>
          <w:spacing w:val="-1"/>
        </w:rPr>
        <w:t>r</w:t>
      </w:r>
      <w:r w:rsidRPr="00823D8A">
        <w:rPr>
          <w:rFonts w:ascii="Book Antiqua" w:hAnsi="Book Antiqua" w:cs="Times New Roman"/>
        </w:rPr>
        <w:t xml:space="preserve">e </w:t>
      </w:r>
      <w:r w:rsidRPr="00823D8A">
        <w:rPr>
          <w:rFonts w:ascii="Book Antiqua" w:hAnsi="Book Antiqua" w:cs="Times New Roman"/>
          <w:spacing w:val="9"/>
        </w:rPr>
        <w:t xml:space="preserve"> </w:t>
      </w:r>
      <w:r w:rsidRPr="00823D8A">
        <w:rPr>
          <w:rFonts w:ascii="Book Antiqua" w:hAnsi="Book Antiqua" w:cs="Times New Roman"/>
        </w:rPr>
        <w:t xml:space="preserve">to </w:t>
      </w:r>
      <w:r w:rsidRPr="00823D8A">
        <w:rPr>
          <w:rFonts w:ascii="Book Antiqua" w:hAnsi="Book Antiqua" w:cs="Times New Roman"/>
          <w:spacing w:val="13"/>
        </w:rPr>
        <w:t xml:space="preserve"> </w:t>
      </w:r>
      <w:r w:rsidRPr="00823D8A">
        <w:rPr>
          <w:rFonts w:ascii="Book Antiqua" w:hAnsi="Book Antiqua" w:cs="Times New Roman"/>
        </w:rPr>
        <w:t>app</w:t>
      </w:r>
      <w:r w:rsidRPr="00823D8A">
        <w:rPr>
          <w:rFonts w:ascii="Book Antiqua" w:hAnsi="Book Antiqua" w:cs="Times New Roman"/>
          <w:spacing w:val="5"/>
        </w:rPr>
        <w:t>l</w:t>
      </w:r>
      <w:r w:rsidRPr="00823D8A">
        <w:rPr>
          <w:rFonts w:ascii="Book Antiqua" w:hAnsi="Book Antiqua" w:cs="Times New Roman"/>
          <w:spacing w:val="-10"/>
        </w:rPr>
        <w:t>y</w:t>
      </w:r>
      <w:r w:rsidRPr="00823D8A">
        <w:rPr>
          <w:rFonts w:ascii="Book Antiqua" w:hAnsi="Book Antiqua" w:cs="Times New Roman"/>
        </w:rPr>
        <w:t xml:space="preserve">) </w:t>
      </w:r>
      <w:r w:rsidRPr="00823D8A">
        <w:rPr>
          <w:rFonts w:ascii="Book Antiqua" w:hAnsi="Book Antiqua" w:cs="Times New Roman"/>
          <w:spacing w:val="10"/>
        </w:rPr>
        <w:t xml:space="preserve"> </w:t>
      </w:r>
      <w:r w:rsidRPr="00823D8A">
        <w:rPr>
          <w:rFonts w:ascii="Book Antiqua" w:hAnsi="Book Antiqua" w:cs="Times New Roman"/>
          <w:spacing w:val="-1"/>
        </w:rPr>
        <w:t>a</w:t>
      </w:r>
      <w:r w:rsidRPr="00823D8A">
        <w:rPr>
          <w:rFonts w:ascii="Book Antiqua" w:hAnsi="Book Antiqua" w:cs="Times New Roman"/>
        </w:rPr>
        <w:t xml:space="preserve">nd </w:t>
      </w:r>
      <w:r w:rsidRPr="00823D8A">
        <w:rPr>
          <w:rFonts w:ascii="Book Antiqua" w:hAnsi="Book Antiqua" w:cs="Times New Roman"/>
          <w:spacing w:val="13"/>
        </w:rPr>
        <w:t xml:space="preserve"> </w:t>
      </w:r>
      <w:r w:rsidRPr="00823D8A">
        <w:rPr>
          <w:rFonts w:ascii="Book Antiqua" w:hAnsi="Book Antiqua" w:cs="Times New Roman"/>
          <w:spacing w:val="-1"/>
        </w:rPr>
        <w:t>a</w:t>
      </w:r>
      <w:r w:rsidRPr="00823D8A">
        <w:rPr>
          <w:rFonts w:ascii="Book Antiqua" w:hAnsi="Book Antiqua" w:cs="Times New Roman"/>
          <w:spacing w:val="10"/>
        </w:rPr>
        <w:t>n</w:t>
      </w:r>
      <w:r w:rsidRPr="00823D8A">
        <w:rPr>
          <w:rFonts w:ascii="Book Antiqua" w:hAnsi="Book Antiqua" w:cs="Times New Roman"/>
        </w:rPr>
        <w:t xml:space="preserve">y  </w:t>
      </w:r>
      <w:r w:rsidRPr="00823D8A">
        <w:rPr>
          <w:rFonts w:ascii="Book Antiqua" w:hAnsi="Book Antiqua" w:cs="Times New Roman"/>
          <w:spacing w:val="3"/>
        </w:rPr>
        <w:t>p</w:t>
      </w:r>
      <w:r w:rsidRPr="00823D8A">
        <w:rPr>
          <w:rFonts w:ascii="Book Antiqua" w:hAnsi="Book Antiqua" w:cs="Times New Roman"/>
          <w:spacing w:val="-1"/>
        </w:rPr>
        <w:t>e</w:t>
      </w:r>
      <w:r w:rsidRPr="00823D8A">
        <w:rPr>
          <w:rFonts w:ascii="Book Antiqua" w:hAnsi="Book Antiqua" w:cs="Times New Roman"/>
        </w:rPr>
        <w:t xml:space="preserve">rson </w:t>
      </w:r>
      <w:r w:rsidRPr="00823D8A">
        <w:rPr>
          <w:rFonts w:ascii="Book Antiqua" w:hAnsi="Book Antiqua" w:cs="Times New Roman"/>
          <w:spacing w:val="17"/>
        </w:rPr>
        <w:t xml:space="preserve"> </w:t>
      </w:r>
      <w:r w:rsidRPr="00823D8A">
        <w:rPr>
          <w:rFonts w:ascii="Book Antiqua" w:hAnsi="Book Antiqua" w:cs="Times New Roman"/>
        </w:rPr>
        <w:t>wit</w:t>
      </w:r>
      <w:r w:rsidRPr="00823D8A">
        <w:rPr>
          <w:rFonts w:ascii="Book Antiqua" w:hAnsi="Book Antiqua" w:cs="Times New Roman"/>
          <w:spacing w:val="1"/>
        </w:rPr>
        <w:t>h</w:t>
      </w:r>
      <w:r w:rsidRPr="00823D8A">
        <w:rPr>
          <w:rFonts w:ascii="Book Antiqua" w:hAnsi="Book Antiqua" w:cs="Times New Roman"/>
        </w:rPr>
        <w:t xml:space="preserve">in </w:t>
      </w:r>
      <w:r w:rsidRPr="00823D8A">
        <w:rPr>
          <w:rFonts w:ascii="Book Antiqua" w:hAnsi="Book Antiqua" w:cs="Times New Roman"/>
          <w:spacing w:val="10"/>
        </w:rPr>
        <w:t xml:space="preserve"> </w:t>
      </w:r>
      <w:r w:rsidRPr="00823D8A">
        <w:rPr>
          <w:rFonts w:ascii="Book Antiqua" w:hAnsi="Book Antiqua" w:cs="Times New Roman"/>
        </w:rPr>
        <w:t>t</w:t>
      </w:r>
      <w:r w:rsidRPr="00823D8A">
        <w:rPr>
          <w:rFonts w:ascii="Book Antiqua" w:hAnsi="Book Antiqua" w:cs="Times New Roman"/>
          <w:spacing w:val="-1"/>
        </w:rPr>
        <w:t>ar</w:t>
      </w:r>
      <w:r w:rsidRPr="00823D8A">
        <w:rPr>
          <w:rFonts w:ascii="Book Antiqua" w:hAnsi="Book Antiqua" w:cs="Times New Roman"/>
          <w:spacing w:val="-5"/>
        </w:rPr>
        <w:t>g</w:t>
      </w:r>
      <w:r w:rsidRPr="00823D8A">
        <w:rPr>
          <w:rFonts w:ascii="Book Antiqua" w:hAnsi="Book Antiqua" w:cs="Times New Roman"/>
          <w:spacing w:val="-1"/>
        </w:rPr>
        <w:t>e</w:t>
      </w:r>
      <w:r w:rsidRPr="00823D8A">
        <w:rPr>
          <w:rFonts w:ascii="Book Antiqua" w:hAnsi="Book Antiqua" w:cs="Times New Roman"/>
          <w:spacing w:val="3"/>
        </w:rPr>
        <w:t>t</w:t>
      </w:r>
      <w:r w:rsidRPr="00823D8A">
        <w:rPr>
          <w:rFonts w:ascii="Book Antiqua" w:hAnsi="Book Antiqua" w:cs="Times New Roman"/>
          <w:spacing w:val="-1"/>
        </w:rPr>
        <w:t>e</w:t>
      </w:r>
      <w:r w:rsidRPr="00823D8A">
        <w:rPr>
          <w:rFonts w:ascii="Book Antiqua" w:hAnsi="Book Antiqua" w:cs="Times New Roman"/>
        </w:rPr>
        <w:t xml:space="preserve">d </w:t>
      </w:r>
      <w:r w:rsidRPr="00823D8A">
        <w:rPr>
          <w:rFonts w:ascii="Book Antiqua" w:hAnsi="Book Antiqua" w:cs="Times New Roman"/>
          <w:spacing w:val="11"/>
        </w:rPr>
        <w:t xml:space="preserve"> </w:t>
      </w:r>
      <w:r w:rsidR="000F735C" w:rsidRPr="00823D8A">
        <w:rPr>
          <w:rFonts w:ascii="Book Antiqua" w:hAnsi="Book Antiqua" w:cs="Times New Roman"/>
        </w:rPr>
        <w:t>project areas</w:t>
      </w:r>
      <w:r w:rsidRPr="00823D8A">
        <w:rPr>
          <w:rFonts w:ascii="Book Antiqua" w:hAnsi="Book Antiqua" w:cs="Times New Roman"/>
        </w:rPr>
        <w:t xml:space="preserve"> </w:t>
      </w:r>
      <w:r w:rsidRPr="00823D8A">
        <w:rPr>
          <w:rFonts w:ascii="Book Antiqua" w:hAnsi="Book Antiqua" w:cs="Times New Roman"/>
          <w:spacing w:val="11"/>
        </w:rPr>
        <w:t xml:space="preserve"> </w:t>
      </w:r>
      <w:r w:rsidRPr="00823D8A">
        <w:rPr>
          <w:rFonts w:ascii="Book Antiqua" w:hAnsi="Book Antiqua" w:cs="Times New Roman"/>
        </w:rPr>
        <w:t xml:space="preserve">who </w:t>
      </w:r>
      <w:r w:rsidRPr="00823D8A">
        <w:rPr>
          <w:rFonts w:ascii="Book Antiqua" w:hAnsi="Book Antiqua" w:cs="Times New Roman"/>
          <w:spacing w:val="10"/>
        </w:rPr>
        <w:t xml:space="preserve"> </w:t>
      </w:r>
      <w:r w:rsidRPr="00823D8A">
        <w:rPr>
          <w:rFonts w:ascii="Book Antiqua" w:hAnsi="Book Antiqua" w:cs="Times New Roman"/>
        </w:rPr>
        <w:t>h</w:t>
      </w:r>
      <w:r w:rsidRPr="00823D8A">
        <w:rPr>
          <w:rFonts w:ascii="Book Antiqua" w:hAnsi="Book Antiqua" w:cs="Times New Roman"/>
          <w:spacing w:val="-1"/>
        </w:rPr>
        <w:t>a</w:t>
      </w:r>
      <w:r w:rsidR="000F735C" w:rsidRPr="00823D8A">
        <w:rPr>
          <w:rFonts w:ascii="Book Antiqua" w:hAnsi="Book Antiqua" w:cs="Times New Roman"/>
        </w:rPr>
        <w:t>s</w:t>
      </w:r>
      <w:r w:rsidRPr="00823D8A">
        <w:rPr>
          <w:rFonts w:ascii="Book Antiqua" w:hAnsi="Book Antiqua" w:cs="Times New Roman"/>
        </w:rPr>
        <w:t xml:space="preserve"> </w:t>
      </w:r>
      <w:r w:rsidRPr="00823D8A">
        <w:rPr>
          <w:rFonts w:ascii="Book Antiqua" w:hAnsi="Book Antiqua" w:cs="Times New Roman"/>
          <w:spacing w:val="10"/>
        </w:rPr>
        <w:t xml:space="preserve"> </w:t>
      </w:r>
      <w:r w:rsidRPr="00823D8A">
        <w:rPr>
          <w:rFonts w:ascii="Book Antiqua" w:hAnsi="Book Antiqua" w:cs="Times New Roman"/>
          <w:spacing w:val="-1"/>
        </w:rPr>
        <w:t>c</w:t>
      </w:r>
      <w:r w:rsidRPr="00823D8A">
        <w:rPr>
          <w:rFonts w:ascii="Book Antiqua" w:hAnsi="Book Antiqua" w:cs="Times New Roman"/>
        </w:rPr>
        <w:t>ompl</w:t>
      </w:r>
      <w:r w:rsidRPr="00823D8A">
        <w:rPr>
          <w:rFonts w:ascii="Book Antiqua" w:hAnsi="Book Antiqua" w:cs="Times New Roman"/>
          <w:spacing w:val="-1"/>
        </w:rPr>
        <w:t>a</w:t>
      </w:r>
      <w:r w:rsidRPr="00823D8A">
        <w:rPr>
          <w:rFonts w:ascii="Book Antiqua" w:hAnsi="Book Antiqua" w:cs="Times New Roman"/>
        </w:rPr>
        <w:t>i</w:t>
      </w:r>
      <w:r w:rsidRPr="00823D8A">
        <w:rPr>
          <w:rFonts w:ascii="Book Antiqua" w:hAnsi="Book Antiqua" w:cs="Times New Roman"/>
          <w:spacing w:val="2"/>
        </w:rPr>
        <w:t>n</w:t>
      </w:r>
      <w:r w:rsidRPr="00823D8A">
        <w:rPr>
          <w:rFonts w:ascii="Book Antiqua" w:hAnsi="Book Antiqua" w:cs="Times New Roman"/>
        </w:rPr>
        <w:t>t</w:t>
      </w:r>
      <w:r w:rsidR="00D7797C">
        <w:rPr>
          <w:rFonts w:ascii="Book Antiqua" w:hAnsi="Book Antiqua" w:cs="Times New Roman"/>
        </w:rPr>
        <w:t>(</w:t>
      </w:r>
      <w:r w:rsidRPr="00823D8A">
        <w:rPr>
          <w:rFonts w:ascii="Book Antiqua" w:hAnsi="Book Antiqua" w:cs="Times New Roman"/>
        </w:rPr>
        <w:t>s</w:t>
      </w:r>
      <w:r w:rsidR="00D7797C">
        <w:rPr>
          <w:rFonts w:ascii="Book Antiqua" w:hAnsi="Book Antiqua" w:cs="Times New Roman"/>
        </w:rPr>
        <w:t>)</w:t>
      </w:r>
      <w:r w:rsidRPr="00823D8A">
        <w:rPr>
          <w:rFonts w:ascii="Book Antiqua" w:hAnsi="Book Antiqua" w:cs="Times New Roman"/>
        </w:rPr>
        <w:t xml:space="preserve"> </w:t>
      </w:r>
      <w:r w:rsidRPr="00823D8A">
        <w:rPr>
          <w:rFonts w:ascii="Book Antiqua" w:hAnsi="Book Antiqua" w:cs="Times New Roman"/>
          <w:spacing w:val="-1"/>
        </w:rPr>
        <w:t>r</w:t>
      </w:r>
      <w:r w:rsidRPr="00823D8A">
        <w:rPr>
          <w:rFonts w:ascii="Book Antiqua" w:hAnsi="Book Antiqua" w:cs="Times New Roman"/>
          <w:spacing w:val="1"/>
        </w:rPr>
        <w:t>e</w:t>
      </w:r>
      <w:r w:rsidRPr="00823D8A">
        <w:rPr>
          <w:rFonts w:ascii="Book Antiqua" w:hAnsi="Book Antiqua" w:cs="Times New Roman"/>
          <w:spacing w:val="-5"/>
        </w:rPr>
        <w:t>g</w:t>
      </w:r>
      <w:r w:rsidRPr="00823D8A">
        <w:rPr>
          <w:rFonts w:ascii="Book Antiqua" w:hAnsi="Book Antiqua" w:cs="Times New Roman"/>
          <w:spacing w:val="-1"/>
        </w:rPr>
        <w:t>a</w:t>
      </w:r>
      <w:r w:rsidRPr="00823D8A">
        <w:rPr>
          <w:rFonts w:ascii="Book Antiqua" w:hAnsi="Book Antiqua" w:cs="Times New Roman"/>
        </w:rPr>
        <w:t>rdi</w:t>
      </w:r>
      <w:r w:rsidRPr="00823D8A">
        <w:rPr>
          <w:rFonts w:ascii="Book Antiqua" w:hAnsi="Book Antiqua" w:cs="Times New Roman"/>
          <w:spacing w:val="5"/>
        </w:rPr>
        <w:t>n</w:t>
      </w:r>
      <w:r w:rsidRPr="00823D8A">
        <w:rPr>
          <w:rFonts w:ascii="Book Antiqua" w:hAnsi="Book Antiqua" w:cs="Times New Roman"/>
        </w:rPr>
        <w:t xml:space="preserve">g </w:t>
      </w:r>
      <w:r w:rsidRPr="00823D8A">
        <w:rPr>
          <w:rFonts w:ascii="Book Antiqua" w:hAnsi="Book Antiqua" w:cs="Times New Roman"/>
          <w:spacing w:val="1"/>
        </w:rPr>
        <w:t>t</w:t>
      </w:r>
      <w:r w:rsidRPr="00823D8A">
        <w:rPr>
          <w:rFonts w:ascii="Book Antiqua" w:hAnsi="Book Antiqua" w:cs="Times New Roman"/>
          <w:spacing w:val="2"/>
        </w:rPr>
        <w:t>h</w:t>
      </w:r>
      <w:r w:rsidRPr="00823D8A">
        <w:rPr>
          <w:rFonts w:ascii="Book Antiqua" w:hAnsi="Book Antiqua" w:cs="Times New Roman"/>
        </w:rPr>
        <w:t>e</w:t>
      </w:r>
      <w:r w:rsidRPr="00823D8A">
        <w:rPr>
          <w:rFonts w:ascii="Book Antiqua" w:hAnsi="Book Antiqua" w:cs="Times New Roman"/>
          <w:spacing w:val="4"/>
        </w:rPr>
        <w:t xml:space="preserve"> </w:t>
      </w:r>
      <w:r w:rsidRPr="00823D8A">
        <w:rPr>
          <w:rFonts w:ascii="Book Antiqua" w:hAnsi="Book Antiqua" w:cs="Times New Roman"/>
          <w:spacing w:val="-1"/>
        </w:rPr>
        <w:t>ac</w:t>
      </w:r>
      <w:r w:rsidRPr="00823D8A">
        <w:rPr>
          <w:rFonts w:ascii="Book Antiqua" w:hAnsi="Book Antiqua" w:cs="Times New Roman"/>
        </w:rPr>
        <w:t>tivities</w:t>
      </w:r>
      <w:r w:rsidRPr="00823D8A">
        <w:rPr>
          <w:rFonts w:ascii="Book Antiqua" w:hAnsi="Book Antiqua" w:cs="Times New Roman"/>
          <w:spacing w:val="5"/>
        </w:rPr>
        <w:t xml:space="preserve"> </w:t>
      </w:r>
      <w:r w:rsidRPr="00823D8A">
        <w:rPr>
          <w:rFonts w:ascii="Book Antiqua" w:hAnsi="Book Antiqua" w:cs="Times New Roman"/>
        </w:rPr>
        <w:t>of</w:t>
      </w:r>
      <w:r w:rsidRPr="00823D8A">
        <w:rPr>
          <w:rFonts w:ascii="Book Antiqua" w:hAnsi="Book Antiqua" w:cs="Times New Roman"/>
          <w:spacing w:val="5"/>
        </w:rPr>
        <w:t xml:space="preserve"> </w:t>
      </w:r>
      <w:r w:rsidRPr="00823D8A">
        <w:rPr>
          <w:rFonts w:ascii="Book Antiqua" w:hAnsi="Book Antiqua" w:cs="Times New Roman"/>
        </w:rPr>
        <w:t>the</w:t>
      </w:r>
      <w:r w:rsidRPr="00823D8A">
        <w:rPr>
          <w:rFonts w:ascii="Book Antiqua" w:hAnsi="Book Antiqua" w:cs="Times New Roman"/>
          <w:spacing w:val="5"/>
        </w:rPr>
        <w:t xml:space="preserve"> </w:t>
      </w:r>
      <w:r w:rsidRPr="00823D8A">
        <w:rPr>
          <w:rFonts w:ascii="Book Antiqua" w:hAnsi="Book Antiqua" w:cs="Times New Roman"/>
        </w:rPr>
        <w:t>p</w:t>
      </w:r>
      <w:r w:rsidRPr="00823D8A">
        <w:rPr>
          <w:rFonts w:ascii="Book Antiqua" w:hAnsi="Book Antiqua" w:cs="Times New Roman"/>
          <w:spacing w:val="-1"/>
        </w:rPr>
        <w:t>r</w:t>
      </w:r>
      <w:r w:rsidRPr="00823D8A">
        <w:rPr>
          <w:rFonts w:ascii="Book Antiqua" w:hAnsi="Book Antiqua" w:cs="Times New Roman"/>
        </w:rPr>
        <w:t>o</w:t>
      </w:r>
      <w:r w:rsidRPr="00823D8A">
        <w:rPr>
          <w:rFonts w:ascii="Book Antiqua" w:hAnsi="Book Antiqua" w:cs="Times New Roman"/>
          <w:spacing w:val="3"/>
        </w:rPr>
        <w:t>j</w:t>
      </w:r>
      <w:r w:rsidRPr="00823D8A">
        <w:rPr>
          <w:rFonts w:ascii="Book Antiqua" w:hAnsi="Book Antiqua" w:cs="Times New Roman"/>
          <w:spacing w:val="-1"/>
        </w:rPr>
        <w:t>ec</w:t>
      </w:r>
      <w:r w:rsidRPr="00823D8A">
        <w:rPr>
          <w:rFonts w:ascii="Book Antiqua" w:hAnsi="Book Antiqua" w:cs="Times New Roman"/>
        </w:rPr>
        <w:t>t</w:t>
      </w:r>
      <w:r w:rsidRPr="00823D8A">
        <w:rPr>
          <w:rFonts w:ascii="Book Antiqua" w:hAnsi="Book Antiqua" w:cs="Times New Roman"/>
          <w:spacing w:val="6"/>
        </w:rPr>
        <w:t xml:space="preserve"> </w:t>
      </w:r>
      <w:r w:rsidRPr="00823D8A">
        <w:rPr>
          <w:rFonts w:ascii="Book Antiqua" w:hAnsi="Book Antiqua" w:cs="Times New Roman"/>
        </w:rPr>
        <w:t>duri</w:t>
      </w:r>
      <w:r w:rsidRPr="00823D8A">
        <w:rPr>
          <w:rFonts w:ascii="Book Antiqua" w:hAnsi="Book Antiqua" w:cs="Times New Roman"/>
          <w:spacing w:val="2"/>
        </w:rPr>
        <w:t>n</w:t>
      </w:r>
      <w:r w:rsidRPr="00823D8A">
        <w:rPr>
          <w:rFonts w:ascii="Book Antiqua" w:hAnsi="Book Antiqua" w:cs="Times New Roman"/>
        </w:rPr>
        <w:t>g</w:t>
      </w:r>
      <w:r w:rsidRPr="00823D8A">
        <w:rPr>
          <w:rFonts w:ascii="Book Antiqua" w:hAnsi="Book Antiqua" w:cs="Times New Roman"/>
          <w:spacing w:val="1"/>
        </w:rPr>
        <w:t xml:space="preserve"> </w:t>
      </w:r>
      <w:r w:rsidRPr="00823D8A">
        <w:rPr>
          <w:rFonts w:ascii="Book Antiqua" w:hAnsi="Book Antiqua" w:cs="Times New Roman"/>
          <w:spacing w:val="2"/>
        </w:rPr>
        <w:t>p</w:t>
      </w:r>
      <w:r w:rsidRPr="00823D8A">
        <w:rPr>
          <w:rFonts w:ascii="Book Antiqua" w:hAnsi="Book Antiqua" w:cs="Times New Roman"/>
          <w:spacing w:val="-1"/>
        </w:rPr>
        <w:t>re</w:t>
      </w:r>
      <w:r w:rsidRPr="00823D8A">
        <w:rPr>
          <w:rFonts w:ascii="Book Antiqua" w:hAnsi="Book Antiqua" w:cs="Times New Roman"/>
        </w:rPr>
        <w:t>p</w:t>
      </w:r>
      <w:r w:rsidRPr="00823D8A">
        <w:rPr>
          <w:rFonts w:ascii="Book Antiqua" w:hAnsi="Book Antiqua" w:cs="Times New Roman"/>
          <w:spacing w:val="-1"/>
        </w:rPr>
        <w:t>ar</w:t>
      </w:r>
      <w:r w:rsidRPr="00823D8A">
        <w:rPr>
          <w:rFonts w:ascii="Book Antiqua" w:hAnsi="Book Antiqua" w:cs="Times New Roman"/>
          <w:spacing w:val="-3"/>
        </w:rPr>
        <w:t>a</w:t>
      </w:r>
      <w:r w:rsidRPr="00823D8A">
        <w:rPr>
          <w:rFonts w:ascii="Book Antiqua" w:hAnsi="Book Antiqua" w:cs="Times New Roman"/>
        </w:rPr>
        <w:t>tion/des</w:t>
      </w:r>
      <w:r w:rsidRPr="00823D8A">
        <w:rPr>
          <w:rFonts w:ascii="Book Antiqua" w:hAnsi="Book Antiqua" w:cs="Times New Roman"/>
          <w:spacing w:val="5"/>
        </w:rPr>
        <w:t>i</w:t>
      </w:r>
      <w:r w:rsidRPr="00823D8A">
        <w:rPr>
          <w:rFonts w:ascii="Book Antiqua" w:hAnsi="Book Antiqua" w:cs="Times New Roman"/>
          <w:spacing w:val="-5"/>
        </w:rPr>
        <w:t>g</w:t>
      </w:r>
      <w:r w:rsidRPr="00823D8A">
        <w:rPr>
          <w:rFonts w:ascii="Book Antiqua" w:hAnsi="Book Antiqua" w:cs="Times New Roman"/>
        </w:rPr>
        <w:t>ni</w:t>
      </w:r>
      <w:r w:rsidRPr="00823D8A">
        <w:rPr>
          <w:rFonts w:ascii="Book Antiqua" w:hAnsi="Book Antiqua" w:cs="Times New Roman"/>
          <w:spacing w:val="5"/>
        </w:rPr>
        <w:t>n</w:t>
      </w:r>
      <w:r w:rsidRPr="00823D8A">
        <w:rPr>
          <w:rFonts w:ascii="Book Antiqua" w:hAnsi="Book Antiqua" w:cs="Times New Roman"/>
          <w:spacing w:val="-5"/>
        </w:rPr>
        <w:t>g</w:t>
      </w:r>
      <w:r w:rsidRPr="00823D8A">
        <w:rPr>
          <w:rFonts w:ascii="Book Antiqua" w:hAnsi="Book Antiqua" w:cs="Times New Roman"/>
        </w:rPr>
        <w:t>,</w:t>
      </w:r>
      <w:r w:rsidRPr="00823D8A">
        <w:rPr>
          <w:rFonts w:ascii="Book Antiqua" w:hAnsi="Book Antiqua" w:cs="Times New Roman"/>
          <w:spacing w:val="5"/>
        </w:rPr>
        <w:t xml:space="preserve"> </w:t>
      </w:r>
      <w:r w:rsidRPr="00823D8A">
        <w:rPr>
          <w:rFonts w:ascii="Book Antiqua" w:hAnsi="Book Antiqua" w:cs="Times New Roman"/>
        </w:rPr>
        <w:t>im</w:t>
      </w:r>
      <w:r w:rsidRPr="00823D8A">
        <w:rPr>
          <w:rFonts w:ascii="Book Antiqua" w:hAnsi="Book Antiqua" w:cs="Times New Roman"/>
          <w:spacing w:val="2"/>
        </w:rPr>
        <w:t>p</w:t>
      </w:r>
      <w:r w:rsidRPr="00823D8A">
        <w:rPr>
          <w:rFonts w:ascii="Book Antiqua" w:hAnsi="Book Antiqua" w:cs="Times New Roman"/>
        </w:rPr>
        <w:t>lem</w:t>
      </w:r>
      <w:r w:rsidRPr="00823D8A">
        <w:rPr>
          <w:rFonts w:ascii="Book Antiqua" w:hAnsi="Book Antiqua" w:cs="Times New Roman"/>
          <w:spacing w:val="-1"/>
        </w:rPr>
        <w:t>e</w:t>
      </w:r>
      <w:r w:rsidRPr="00823D8A">
        <w:rPr>
          <w:rFonts w:ascii="Book Antiqua" w:hAnsi="Book Antiqua" w:cs="Times New Roman"/>
        </w:rPr>
        <w:t>ntation</w:t>
      </w:r>
      <w:r w:rsidRPr="00823D8A">
        <w:rPr>
          <w:rFonts w:ascii="Book Antiqua" w:hAnsi="Book Antiqua" w:cs="Times New Roman"/>
          <w:spacing w:val="6"/>
        </w:rPr>
        <w:t xml:space="preserve"> </w:t>
      </w:r>
      <w:r w:rsidRPr="00823D8A">
        <w:rPr>
          <w:rFonts w:ascii="Book Antiqua" w:hAnsi="Book Antiqua" w:cs="Times New Roman"/>
          <w:spacing w:val="-1"/>
        </w:rPr>
        <w:t>a</w:t>
      </w:r>
      <w:r w:rsidRPr="00823D8A">
        <w:rPr>
          <w:rFonts w:ascii="Book Antiqua" w:hAnsi="Book Antiqua" w:cs="Times New Roman"/>
        </w:rPr>
        <w:t>nd</w:t>
      </w:r>
      <w:r w:rsidRPr="00823D8A">
        <w:rPr>
          <w:rFonts w:ascii="Book Antiqua" w:hAnsi="Book Antiqua" w:cs="Times New Roman"/>
          <w:spacing w:val="5"/>
        </w:rPr>
        <w:t xml:space="preserve"> </w:t>
      </w:r>
      <w:r w:rsidRPr="00823D8A">
        <w:rPr>
          <w:rFonts w:ascii="Book Antiqua" w:hAnsi="Book Antiqua" w:cs="Times New Roman"/>
          <w:spacing w:val="7"/>
        </w:rPr>
        <w:t>o</w:t>
      </w:r>
      <w:r w:rsidRPr="00823D8A">
        <w:rPr>
          <w:rFonts w:ascii="Book Antiqua" w:hAnsi="Book Antiqua" w:cs="Times New Roman"/>
        </w:rPr>
        <w:t>p</w:t>
      </w:r>
      <w:r w:rsidRPr="00823D8A">
        <w:rPr>
          <w:rFonts w:ascii="Book Antiqua" w:hAnsi="Book Antiqua" w:cs="Times New Roman"/>
          <w:spacing w:val="-1"/>
        </w:rPr>
        <w:t>er</w:t>
      </w:r>
      <w:r w:rsidRPr="00823D8A">
        <w:rPr>
          <w:rFonts w:ascii="Book Antiqua" w:hAnsi="Book Antiqua" w:cs="Times New Roman"/>
          <w:spacing w:val="-3"/>
        </w:rPr>
        <w:t>a</w:t>
      </w:r>
      <w:r w:rsidRPr="00823D8A">
        <w:rPr>
          <w:rFonts w:ascii="Book Antiqua" w:hAnsi="Book Antiqua" w:cs="Times New Roman"/>
        </w:rPr>
        <w:t>t</w:t>
      </w:r>
      <w:r w:rsidRPr="00823D8A">
        <w:rPr>
          <w:rFonts w:ascii="Book Antiqua" w:hAnsi="Book Antiqua" w:cs="Times New Roman"/>
          <w:spacing w:val="3"/>
        </w:rPr>
        <w:t>i</w:t>
      </w:r>
      <w:r w:rsidRPr="00823D8A">
        <w:rPr>
          <w:rFonts w:ascii="Book Antiqua" w:hAnsi="Book Antiqua" w:cs="Times New Roman"/>
          <w:spacing w:val="2"/>
        </w:rPr>
        <w:t>o</w:t>
      </w:r>
      <w:r w:rsidRPr="00823D8A">
        <w:rPr>
          <w:rFonts w:ascii="Book Antiqua" w:hAnsi="Book Antiqua" w:cs="Times New Roman"/>
        </w:rPr>
        <w:t>n ph</w:t>
      </w:r>
      <w:r w:rsidRPr="00823D8A">
        <w:rPr>
          <w:rFonts w:ascii="Book Antiqua" w:hAnsi="Book Antiqua" w:cs="Times New Roman"/>
          <w:spacing w:val="-1"/>
        </w:rPr>
        <w:t>a</w:t>
      </w:r>
      <w:r w:rsidRPr="00823D8A">
        <w:rPr>
          <w:rFonts w:ascii="Book Antiqua" w:hAnsi="Book Antiqua" w:cs="Times New Roman"/>
        </w:rPr>
        <w:t>s</w:t>
      </w:r>
      <w:r w:rsidRPr="00823D8A">
        <w:rPr>
          <w:rFonts w:ascii="Book Antiqua" w:hAnsi="Book Antiqua" w:cs="Times New Roman"/>
          <w:spacing w:val="-1"/>
        </w:rPr>
        <w:t>e</w:t>
      </w:r>
      <w:r w:rsidRPr="00823D8A">
        <w:rPr>
          <w:rFonts w:ascii="Book Antiqua" w:hAnsi="Book Antiqua" w:cs="Times New Roman"/>
        </w:rPr>
        <w:t>s</w:t>
      </w:r>
      <w:r w:rsidRPr="00823D8A">
        <w:rPr>
          <w:rFonts w:ascii="Book Antiqua" w:hAnsi="Book Antiqua" w:cs="Times New Roman"/>
          <w:spacing w:val="5"/>
        </w:rPr>
        <w:t xml:space="preserve"> </w:t>
      </w:r>
      <w:r w:rsidRPr="00823D8A">
        <w:rPr>
          <w:rFonts w:ascii="Book Antiqua" w:hAnsi="Book Antiqua" w:cs="Times New Roman"/>
        </w:rPr>
        <w:t>will</w:t>
      </w:r>
      <w:r w:rsidRPr="00823D8A">
        <w:rPr>
          <w:rFonts w:ascii="Book Antiqua" w:hAnsi="Book Antiqua" w:cs="Times New Roman"/>
          <w:spacing w:val="4"/>
        </w:rPr>
        <w:t xml:space="preserve"> </w:t>
      </w:r>
      <w:r w:rsidRPr="00823D8A">
        <w:rPr>
          <w:rFonts w:ascii="Book Antiqua" w:hAnsi="Book Antiqua" w:cs="Times New Roman"/>
          <w:spacing w:val="2"/>
        </w:rPr>
        <w:t>h</w:t>
      </w:r>
      <w:r w:rsidRPr="00823D8A">
        <w:rPr>
          <w:rFonts w:ascii="Book Antiqua" w:hAnsi="Book Antiqua" w:cs="Times New Roman"/>
          <w:spacing w:val="-1"/>
        </w:rPr>
        <w:t>a</w:t>
      </w:r>
      <w:r w:rsidRPr="00823D8A">
        <w:rPr>
          <w:rFonts w:ascii="Book Antiqua" w:hAnsi="Book Antiqua" w:cs="Times New Roman"/>
        </w:rPr>
        <w:t>ve</w:t>
      </w:r>
      <w:r w:rsidRPr="00823D8A">
        <w:rPr>
          <w:rFonts w:ascii="Book Antiqua" w:hAnsi="Book Antiqua" w:cs="Times New Roman"/>
          <w:spacing w:val="4"/>
        </w:rPr>
        <w:t xml:space="preserve"> </w:t>
      </w:r>
      <w:r w:rsidRPr="00823D8A">
        <w:rPr>
          <w:rFonts w:ascii="Book Antiqua" w:hAnsi="Book Antiqua" w:cs="Times New Roman"/>
          <w:spacing w:val="-1"/>
        </w:rPr>
        <w:t>acce</w:t>
      </w:r>
      <w:r w:rsidRPr="00823D8A">
        <w:rPr>
          <w:rFonts w:ascii="Book Antiqua" w:hAnsi="Book Antiqua" w:cs="Times New Roman"/>
        </w:rPr>
        <w:t>ss</w:t>
      </w:r>
      <w:r w:rsidRPr="00823D8A">
        <w:rPr>
          <w:rFonts w:ascii="Book Antiqua" w:hAnsi="Book Antiqua" w:cs="Times New Roman"/>
          <w:spacing w:val="5"/>
        </w:rPr>
        <w:t xml:space="preserve"> </w:t>
      </w:r>
      <w:r w:rsidRPr="00823D8A">
        <w:rPr>
          <w:rFonts w:ascii="Book Antiqua" w:hAnsi="Book Antiqua" w:cs="Times New Roman"/>
          <w:spacing w:val="3"/>
        </w:rPr>
        <w:t>t</w:t>
      </w:r>
      <w:r w:rsidRPr="00823D8A">
        <w:rPr>
          <w:rFonts w:ascii="Book Antiqua" w:hAnsi="Book Antiqua" w:cs="Times New Roman"/>
        </w:rPr>
        <w:t>o</w:t>
      </w:r>
      <w:r w:rsidRPr="00823D8A">
        <w:rPr>
          <w:rFonts w:ascii="Book Antiqua" w:hAnsi="Book Antiqua" w:cs="Times New Roman"/>
          <w:spacing w:val="3"/>
        </w:rPr>
        <w:t xml:space="preserve"> </w:t>
      </w:r>
      <w:r w:rsidRPr="00823D8A">
        <w:rPr>
          <w:rFonts w:ascii="Book Antiqua" w:hAnsi="Book Antiqua" w:cs="Times New Roman"/>
        </w:rPr>
        <w:t>the</w:t>
      </w:r>
      <w:r w:rsidRPr="00823D8A">
        <w:rPr>
          <w:rFonts w:ascii="Book Antiqua" w:hAnsi="Book Antiqua" w:cs="Times New Roman"/>
          <w:spacing w:val="2"/>
        </w:rPr>
        <w:t xml:space="preserve"> </w:t>
      </w:r>
      <w:r w:rsidRPr="00823D8A">
        <w:rPr>
          <w:rFonts w:ascii="Book Antiqua" w:hAnsi="Book Antiqua" w:cs="Times New Roman"/>
        </w:rPr>
        <w:t>m</w:t>
      </w:r>
      <w:r w:rsidRPr="00823D8A">
        <w:rPr>
          <w:rFonts w:ascii="Book Antiqua" w:hAnsi="Book Antiqua" w:cs="Times New Roman"/>
          <w:spacing w:val="1"/>
        </w:rPr>
        <w:t>e</w:t>
      </w:r>
      <w:r w:rsidRPr="00823D8A">
        <w:rPr>
          <w:rFonts w:ascii="Book Antiqua" w:hAnsi="Book Antiqua" w:cs="Times New Roman"/>
          <w:spacing w:val="-1"/>
        </w:rPr>
        <w:t>c</w:t>
      </w:r>
      <w:r w:rsidRPr="00823D8A">
        <w:rPr>
          <w:rFonts w:ascii="Book Antiqua" w:hAnsi="Book Antiqua" w:cs="Times New Roman"/>
        </w:rPr>
        <w:t>h</w:t>
      </w:r>
      <w:r w:rsidRPr="00823D8A">
        <w:rPr>
          <w:rFonts w:ascii="Book Antiqua" w:hAnsi="Book Antiqua" w:cs="Times New Roman"/>
          <w:spacing w:val="-1"/>
        </w:rPr>
        <w:t>a</w:t>
      </w:r>
      <w:r w:rsidRPr="00823D8A">
        <w:rPr>
          <w:rFonts w:ascii="Book Antiqua" w:hAnsi="Book Antiqua" w:cs="Times New Roman"/>
        </w:rPr>
        <w:t>nism</w:t>
      </w:r>
      <w:r w:rsidRPr="00823D8A">
        <w:rPr>
          <w:rFonts w:ascii="Book Antiqua" w:hAnsi="Book Antiqua" w:cs="Times New Roman"/>
          <w:spacing w:val="6"/>
        </w:rPr>
        <w:t xml:space="preserve"> </w:t>
      </w:r>
      <w:r w:rsidRPr="00823D8A">
        <w:rPr>
          <w:rFonts w:ascii="Book Antiqua" w:hAnsi="Book Antiqua" w:cs="Times New Roman"/>
          <w:spacing w:val="-1"/>
        </w:rPr>
        <w:t>a</w:t>
      </w:r>
      <w:r w:rsidRPr="00823D8A">
        <w:rPr>
          <w:rFonts w:ascii="Book Antiqua" w:hAnsi="Book Antiqua" w:cs="Times New Roman"/>
        </w:rPr>
        <w:t>nd</w:t>
      </w:r>
      <w:r w:rsidRPr="00823D8A">
        <w:rPr>
          <w:rFonts w:ascii="Book Antiqua" w:hAnsi="Book Antiqua" w:cs="Times New Roman"/>
          <w:spacing w:val="8"/>
        </w:rPr>
        <w:t xml:space="preserve"> </w:t>
      </w:r>
      <w:r w:rsidRPr="00823D8A">
        <w:rPr>
          <w:rFonts w:ascii="Book Antiqua" w:hAnsi="Book Antiqua" w:cs="Times New Roman"/>
          <w:spacing w:val="-5"/>
        </w:rPr>
        <w:t>g</w:t>
      </w:r>
      <w:r w:rsidRPr="00823D8A">
        <w:rPr>
          <w:rFonts w:ascii="Book Antiqua" w:hAnsi="Book Antiqua" w:cs="Times New Roman"/>
          <w:spacing w:val="-1"/>
        </w:rPr>
        <w:t>e</w:t>
      </w:r>
      <w:r w:rsidRPr="00823D8A">
        <w:rPr>
          <w:rFonts w:ascii="Book Antiqua" w:hAnsi="Book Antiqua" w:cs="Times New Roman"/>
        </w:rPr>
        <w:t>t</w:t>
      </w:r>
      <w:r w:rsidRPr="00823D8A">
        <w:rPr>
          <w:rFonts w:ascii="Book Antiqua" w:hAnsi="Book Antiqua" w:cs="Times New Roman"/>
          <w:spacing w:val="6"/>
        </w:rPr>
        <w:t xml:space="preserve"> </w:t>
      </w:r>
      <w:r w:rsidRPr="00823D8A">
        <w:rPr>
          <w:rFonts w:ascii="Book Antiqua" w:hAnsi="Book Antiqua" w:cs="Times New Roman"/>
          <w:spacing w:val="-1"/>
        </w:rPr>
        <w:t>r</w:t>
      </w:r>
      <w:r w:rsidRPr="00823D8A">
        <w:rPr>
          <w:rFonts w:ascii="Book Antiqua" w:hAnsi="Book Antiqua" w:cs="Times New Roman"/>
          <w:spacing w:val="-3"/>
        </w:rPr>
        <w:t>e</w:t>
      </w:r>
      <w:r w:rsidRPr="00823D8A">
        <w:rPr>
          <w:rFonts w:ascii="Book Antiqua" w:hAnsi="Book Antiqua" w:cs="Times New Roman"/>
        </w:rPr>
        <w:t>sponses.</w:t>
      </w:r>
      <w:r w:rsidRPr="00823D8A">
        <w:rPr>
          <w:rFonts w:ascii="Book Antiqua" w:hAnsi="Book Antiqua" w:cs="Times New Roman"/>
          <w:spacing w:val="7"/>
        </w:rPr>
        <w:t xml:space="preserve"> </w:t>
      </w:r>
      <w:r w:rsidR="00176034" w:rsidRPr="00823D8A">
        <w:rPr>
          <w:rFonts w:ascii="Book Antiqua" w:hAnsi="Book Antiqua"/>
        </w:rPr>
        <w:t xml:space="preserve">The complaints recorded, resolved and referred will be reported quarterly </w:t>
      </w:r>
      <w:r w:rsidR="00D7797C">
        <w:rPr>
          <w:rFonts w:ascii="Book Antiqua" w:hAnsi="Book Antiqua"/>
        </w:rPr>
        <w:t>in</w:t>
      </w:r>
      <w:r w:rsidR="00176034" w:rsidRPr="00823D8A">
        <w:rPr>
          <w:rFonts w:ascii="Book Antiqua" w:hAnsi="Book Antiqua"/>
        </w:rPr>
        <w:t xml:space="preserve"> the environmental and social implementation performance report. </w:t>
      </w:r>
    </w:p>
    <w:p w14:paraId="625CA2EF" w14:textId="77777777" w:rsidR="007D05D8" w:rsidRPr="00823D8A" w:rsidRDefault="007D05D8" w:rsidP="00881AED">
      <w:pPr>
        <w:pStyle w:val="Heading2"/>
        <w:keepLines/>
        <w:numPr>
          <w:ilvl w:val="2"/>
          <w:numId w:val="12"/>
        </w:numPr>
        <w:spacing w:before="200" w:after="200" w:line="276" w:lineRule="auto"/>
        <w:ind w:left="851" w:hanging="851"/>
        <w:rPr>
          <w:rFonts w:ascii="Book Antiqua" w:eastAsiaTheme="majorEastAsia" w:hAnsi="Book Antiqua" w:cstheme="majorBidi"/>
          <w:b w:val="0"/>
          <w:bCs w:val="0"/>
          <w:i w:val="0"/>
          <w:iCs w:val="0"/>
          <w:color w:val="5B9BD5" w:themeColor="accent1"/>
          <w:sz w:val="26"/>
          <w:szCs w:val="26"/>
        </w:rPr>
      </w:pPr>
      <w:bookmarkStart w:id="34" w:name="_Toc226619393"/>
      <w:r w:rsidRPr="00823D8A">
        <w:rPr>
          <w:rFonts w:ascii="Book Antiqua" w:eastAsiaTheme="majorEastAsia" w:hAnsi="Book Antiqua" w:cstheme="majorBidi"/>
          <w:b w:val="0"/>
          <w:bCs w:val="0"/>
          <w:i w:val="0"/>
          <w:iCs w:val="0"/>
          <w:color w:val="5B9BD5" w:themeColor="accent1"/>
          <w:sz w:val="26"/>
          <w:szCs w:val="26"/>
        </w:rPr>
        <w:lastRenderedPageBreak/>
        <w:t>Monitoring and reporting</w:t>
      </w:r>
      <w:bookmarkEnd w:id="34"/>
      <w:r w:rsidRPr="00823D8A">
        <w:rPr>
          <w:rFonts w:ascii="Book Antiqua" w:eastAsiaTheme="majorEastAsia" w:hAnsi="Book Antiqua" w:cstheme="majorBidi"/>
          <w:b w:val="0"/>
          <w:bCs w:val="0"/>
          <w:i w:val="0"/>
          <w:iCs w:val="0"/>
          <w:color w:val="5B9BD5" w:themeColor="accent1"/>
          <w:sz w:val="26"/>
          <w:szCs w:val="26"/>
        </w:rPr>
        <w:t xml:space="preserve"> </w:t>
      </w:r>
    </w:p>
    <w:p w14:paraId="34D1F7FC" w14:textId="03EA2390" w:rsidR="00B554B5" w:rsidRPr="00823D8A" w:rsidRDefault="006253B1" w:rsidP="00F34A16">
      <w:pPr>
        <w:pStyle w:val="ListParagraph"/>
        <w:ind w:left="0"/>
        <w:jc w:val="both"/>
        <w:rPr>
          <w:rStyle w:val="fontstyle01"/>
          <w:rFonts w:ascii="Book Antiqua" w:hAnsi="Book Antiqua"/>
          <w:sz w:val="22"/>
          <w:szCs w:val="22"/>
        </w:rPr>
      </w:pPr>
      <w:r w:rsidRPr="00823D8A">
        <w:rPr>
          <w:rStyle w:val="fontstyle01"/>
          <w:rFonts w:ascii="Book Antiqua" w:hAnsi="Book Antiqua"/>
          <w:sz w:val="22"/>
          <w:szCs w:val="22"/>
        </w:rPr>
        <w:t>In the course of project implementation, the SEP will be periodically updated, as necessary, and consistent</w:t>
      </w:r>
      <w:r w:rsidRPr="00823D8A">
        <w:rPr>
          <w:rFonts w:ascii="Book Antiqua" w:hAnsi="Book Antiqua"/>
          <w:color w:val="000000"/>
        </w:rPr>
        <w:t xml:space="preserve"> </w:t>
      </w:r>
      <w:r w:rsidRPr="00823D8A">
        <w:rPr>
          <w:rStyle w:val="fontstyle01"/>
          <w:rFonts w:ascii="Book Antiqua" w:hAnsi="Book Antiqua"/>
          <w:sz w:val="22"/>
          <w:szCs w:val="22"/>
        </w:rPr>
        <w:t>with the requirements of ESS10, in a manner acceptable to the Bank. Any major changes to the project</w:t>
      </w:r>
      <w:r w:rsidRPr="00823D8A">
        <w:rPr>
          <w:rFonts w:ascii="Book Antiqua" w:hAnsi="Book Antiqua"/>
          <w:color w:val="000000"/>
        </w:rPr>
        <w:t xml:space="preserve"> </w:t>
      </w:r>
      <w:r w:rsidRPr="00823D8A">
        <w:rPr>
          <w:rStyle w:val="fontstyle01"/>
          <w:rFonts w:ascii="Book Antiqua" w:hAnsi="Book Antiqua"/>
          <w:sz w:val="22"/>
          <w:szCs w:val="22"/>
        </w:rPr>
        <w:t>related activities and to its schedule will be duly reflected in the SEP. M</w:t>
      </w:r>
      <w:r w:rsidR="00666652" w:rsidRPr="00823D8A">
        <w:rPr>
          <w:rStyle w:val="fontstyle01"/>
          <w:rFonts w:ascii="Book Antiqua" w:hAnsi="Book Antiqua"/>
          <w:sz w:val="22"/>
          <w:szCs w:val="22"/>
        </w:rPr>
        <w:t>o</w:t>
      </w:r>
      <w:r w:rsidRPr="00823D8A">
        <w:rPr>
          <w:rStyle w:val="fontstyle01"/>
          <w:rFonts w:ascii="Book Antiqua" w:hAnsi="Book Antiqua"/>
          <w:sz w:val="22"/>
          <w:szCs w:val="22"/>
        </w:rPr>
        <w:t>A will prepare and submit to</w:t>
      </w:r>
      <w:r w:rsidRPr="00823D8A">
        <w:rPr>
          <w:rFonts w:ascii="Book Antiqua" w:hAnsi="Book Antiqua"/>
          <w:color w:val="000000"/>
        </w:rPr>
        <w:t xml:space="preserve"> </w:t>
      </w:r>
      <w:r w:rsidRPr="00823D8A">
        <w:rPr>
          <w:rStyle w:val="fontstyle01"/>
          <w:rFonts w:ascii="Book Antiqua" w:hAnsi="Book Antiqua"/>
          <w:sz w:val="22"/>
          <w:szCs w:val="22"/>
        </w:rPr>
        <w:t>the Bank quarterly and annual SEP implementation reports including EHS performance and other</w:t>
      </w:r>
      <w:r w:rsidRPr="00823D8A">
        <w:rPr>
          <w:rFonts w:ascii="Book Antiqua" w:hAnsi="Book Antiqua"/>
          <w:color w:val="000000"/>
        </w:rPr>
        <w:t xml:space="preserve"> </w:t>
      </w:r>
      <w:r w:rsidRPr="00823D8A">
        <w:rPr>
          <w:rStyle w:val="fontstyle01"/>
          <w:rFonts w:ascii="Book Antiqua" w:hAnsi="Book Antiqua"/>
          <w:sz w:val="22"/>
          <w:szCs w:val="22"/>
        </w:rPr>
        <w:t xml:space="preserve">environment and social instruments of the Project, including the grievance </w:t>
      </w:r>
      <w:r w:rsidR="00666652" w:rsidRPr="00823D8A">
        <w:rPr>
          <w:rStyle w:val="fontstyle01"/>
          <w:rFonts w:ascii="Book Antiqua" w:hAnsi="Book Antiqua"/>
          <w:sz w:val="22"/>
          <w:szCs w:val="22"/>
        </w:rPr>
        <w:t xml:space="preserve">redress </w:t>
      </w:r>
      <w:r w:rsidRPr="00823D8A">
        <w:rPr>
          <w:rStyle w:val="fontstyle01"/>
          <w:rFonts w:ascii="Book Antiqua" w:hAnsi="Book Antiqua"/>
          <w:sz w:val="22"/>
          <w:szCs w:val="22"/>
        </w:rPr>
        <w:t>mechanism. The quarterly</w:t>
      </w:r>
      <w:r w:rsidRPr="00823D8A">
        <w:rPr>
          <w:rFonts w:ascii="Book Antiqua" w:hAnsi="Book Antiqua"/>
          <w:color w:val="000000"/>
        </w:rPr>
        <w:t xml:space="preserve"> </w:t>
      </w:r>
      <w:r w:rsidRPr="00823D8A">
        <w:rPr>
          <w:rStyle w:val="fontstyle01"/>
          <w:rFonts w:ascii="Book Antiqua" w:hAnsi="Book Antiqua"/>
          <w:sz w:val="22"/>
          <w:szCs w:val="22"/>
        </w:rPr>
        <w:t>summaries will provide a mechanism for assessing both the number and the nature of complaints and</w:t>
      </w:r>
      <w:r w:rsidRPr="00823D8A">
        <w:rPr>
          <w:rFonts w:ascii="Book Antiqua" w:hAnsi="Book Antiqua"/>
          <w:color w:val="000000"/>
        </w:rPr>
        <w:t xml:space="preserve"> </w:t>
      </w:r>
      <w:r w:rsidRPr="00823D8A">
        <w:rPr>
          <w:rStyle w:val="fontstyle01"/>
          <w:rFonts w:ascii="Book Antiqua" w:hAnsi="Book Antiqua"/>
          <w:sz w:val="22"/>
          <w:szCs w:val="22"/>
        </w:rPr>
        <w:t>requests for information, along with the Project’s ability to address those in a timely and effective</w:t>
      </w:r>
      <w:r w:rsidRPr="00823D8A">
        <w:rPr>
          <w:rFonts w:ascii="Book Antiqua" w:hAnsi="Book Antiqua"/>
          <w:color w:val="000000"/>
        </w:rPr>
        <w:t xml:space="preserve"> </w:t>
      </w:r>
      <w:r w:rsidRPr="00823D8A">
        <w:rPr>
          <w:rStyle w:val="fontstyle01"/>
          <w:rFonts w:ascii="Book Antiqua" w:hAnsi="Book Antiqua"/>
          <w:sz w:val="22"/>
          <w:szCs w:val="22"/>
        </w:rPr>
        <w:t>manner.</w:t>
      </w:r>
      <w:r w:rsidRPr="00823D8A">
        <w:rPr>
          <w:rFonts w:ascii="Book Antiqua" w:hAnsi="Book Antiqua"/>
          <w:color w:val="000000"/>
        </w:rPr>
        <w:t xml:space="preserve"> </w:t>
      </w:r>
      <w:r w:rsidRPr="00823D8A">
        <w:rPr>
          <w:rStyle w:val="fontstyle01"/>
          <w:rFonts w:ascii="Book Antiqua" w:hAnsi="Book Antiqua"/>
          <w:sz w:val="22"/>
          <w:szCs w:val="22"/>
        </w:rPr>
        <w:t>Information on public engagement activities undertaken by the Project during the year will be conveyed</w:t>
      </w:r>
      <w:r w:rsidRPr="00823D8A">
        <w:rPr>
          <w:rFonts w:ascii="Book Antiqua" w:hAnsi="Book Antiqua"/>
          <w:color w:val="000000"/>
        </w:rPr>
        <w:t xml:space="preserve"> </w:t>
      </w:r>
      <w:r w:rsidRPr="00823D8A">
        <w:rPr>
          <w:rStyle w:val="fontstyle01"/>
          <w:rFonts w:ascii="Book Antiqua" w:hAnsi="Book Antiqua"/>
          <w:sz w:val="22"/>
          <w:szCs w:val="22"/>
        </w:rPr>
        <w:t>to the stakeholders in following ways: (i) publication of a standalone annual report on project’s</w:t>
      </w:r>
      <w:r w:rsidRPr="00823D8A">
        <w:rPr>
          <w:rFonts w:ascii="Book Antiqua" w:hAnsi="Book Antiqua"/>
          <w:color w:val="000000"/>
        </w:rPr>
        <w:t xml:space="preserve"> </w:t>
      </w:r>
      <w:r w:rsidRPr="00823D8A">
        <w:rPr>
          <w:rStyle w:val="fontstyle01"/>
          <w:rFonts w:ascii="Book Antiqua" w:hAnsi="Book Antiqua"/>
          <w:sz w:val="22"/>
          <w:szCs w:val="22"/>
        </w:rPr>
        <w:t>stakeholder engagement; and (ii) Key Performance Indicators (KPIs) will also be included and monitored</w:t>
      </w:r>
      <w:r w:rsidRPr="00823D8A">
        <w:rPr>
          <w:rFonts w:ascii="Book Antiqua" w:hAnsi="Book Antiqua"/>
          <w:color w:val="000000"/>
        </w:rPr>
        <w:t xml:space="preserve"> </w:t>
      </w:r>
      <w:r w:rsidRPr="00823D8A">
        <w:rPr>
          <w:rStyle w:val="fontstyle01"/>
          <w:rFonts w:ascii="Book Antiqua" w:hAnsi="Book Antiqua"/>
          <w:sz w:val="22"/>
          <w:szCs w:val="22"/>
        </w:rPr>
        <w:t xml:space="preserve">by the project on a regular basis.  </w:t>
      </w:r>
      <w:r w:rsidR="005B3198" w:rsidRPr="00823D8A">
        <w:rPr>
          <w:rStyle w:val="fontstyle01"/>
          <w:rFonts w:ascii="Book Antiqua" w:hAnsi="Book Antiqua"/>
          <w:sz w:val="22"/>
          <w:szCs w:val="22"/>
        </w:rPr>
        <w:t xml:space="preserve"> </w:t>
      </w:r>
    </w:p>
    <w:p w14:paraId="76236100" w14:textId="77777777" w:rsidR="007B51D4" w:rsidRPr="00823D8A" w:rsidRDefault="007B51D4" w:rsidP="00F34A16">
      <w:pPr>
        <w:pStyle w:val="ListParagraph"/>
        <w:ind w:left="0"/>
        <w:jc w:val="both"/>
        <w:rPr>
          <w:rStyle w:val="fontstyle01"/>
          <w:rFonts w:ascii="Book Antiqua" w:hAnsi="Book Antiqua"/>
          <w:sz w:val="22"/>
          <w:szCs w:val="22"/>
        </w:rPr>
      </w:pPr>
    </w:p>
    <w:p w14:paraId="464D30C4" w14:textId="0DEC0CFA" w:rsidR="007B51D4" w:rsidRPr="00823D8A" w:rsidRDefault="00456E38" w:rsidP="00F34A16">
      <w:pPr>
        <w:pStyle w:val="ListParagraph"/>
        <w:ind w:left="0"/>
        <w:jc w:val="both"/>
        <w:rPr>
          <w:rFonts w:ascii="Book Antiqua" w:hAnsi="Book Antiqua"/>
        </w:rPr>
      </w:pPr>
      <w:r w:rsidRPr="00823D8A">
        <w:rPr>
          <w:rStyle w:val="fontstyle01"/>
          <w:rFonts w:ascii="Book Antiqua" w:hAnsi="Book Antiqua"/>
          <w:sz w:val="22"/>
          <w:szCs w:val="22"/>
        </w:rPr>
        <w:t xml:space="preserve">The </w:t>
      </w:r>
      <w:r w:rsidR="007B51D4" w:rsidRPr="00823D8A">
        <w:rPr>
          <w:rStyle w:val="fontstyle01"/>
          <w:rFonts w:ascii="Book Antiqua" w:hAnsi="Book Antiqua"/>
          <w:sz w:val="22"/>
          <w:szCs w:val="22"/>
        </w:rPr>
        <w:t>Joint Implementation Support mission of the project</w:t>
      </w:r>
      <w:r w:rsidRPr="00823D8A">
        <w:rPr>
          <w:rStyle w:val="fontstyle01"/>
          <w:rFonts w:ascii="Book Antiqua" w:hAnsi="Book Antiqua"/>
          <w:sz w:val="22"/>
          <w:szCs w:val="22"/>
        </w:rPr>
        <w:t>, which will be conducted</w:t>
      </w:r>
      <w:r w:rsidRPr="00823D8A">
        <w:rPr>
          <w:rFonts w:ascii="Book Antiqua" w:hAnsi="Book Antiqua"/>
        </w:rPr>
        <w:t xml:space="preserve"> </w:t>
      </w:r>
      <w:r w:rsidRPr="00823D8A">
        <w:rPr>
          <w:rStyle w:val="fontstyle01"/>
          <w:rFonts w:ascii="Book Antiqua" w:hAnsi="Book Antiqua"/>
          <w:sz w:val="22"/>
          <w:szCs w:val="22"/>
        </w:rPr>
        <w:t xml:space="preserve">every six months, </w:t>
      </w:r>
      <w:r w:rsidR="00D57C50">
        <w:rPr>
          <w:rStyle w:val="fontstyle01"/>
          <w:rFonts w:ascii="Book Antiqua" w:hAnsi="Book Antiqua"/>
          <w:sz w:val="22"/>
          <w:szCs w:val="22"/>
        </w:rPr>
        <w:t xml:space="preserve">as it </w:t>
      </w:r>
      <w:r w:rsidR="0098773C" w:rsidRPr="00823D8A">
        <w:rPr>
          <w:rStyle w:val="fontstyle01"/>
          <w:rFonts w:ascii="Book Antiqua" w:hAnsi="Book Antiqua"/>
          <w:sz w:val="22"/>
          <w:szCs w:val="22"/>
        </w:rPr>
        <w:t xml:space="preserve">will </w:t>
      </w:r>
      <w:r w:rsidR="00F34A16" w:rsidRPr="00823D8A">
        <w:rPr>
          <w:rStyle w:val="fontstyle01"/>
          <w:rFonts w:ascii="Book Antiqua" w:hAnsi="Book Antiqua"/>
          <w:sz w:val="22"/>
          <w:szCs w:val="22"/>
        </w:rPr>
        <w:t>also</w:t>
      </w:r>
      <w:r w:rsidR="00684EA8" w:rsidRPr="00823D8A">
        <w:rPr>
          <w:rStyle w:val="fontstyle01"/>
          <w:rFonts w:ascii="Book Antiqua" w:hAnsi="Book Antiqua"/>
          <w:sz w:val="22"/>
          <w:szCs w:val="22"/>
        </w:rPr>
        <w:t xml:space="preserve"> </w:t>
      </w:r>
      <w:r w:rsidR="0098773C" w:rsidRPr="00823D8A">
        <w:rPr>
          <w:rStyle w:val="fontstyle01"/>
          <w:rFonts w:ascii="Book Antiqua" w:hAnsi="Book Antiqua"/>
          <w:sz w:val="22"/>
          <w:szCs w:val="22"/>
        </w:rPr>
        <w:t xml:space="preserve">be </w:t>
      </w:r>
      <w:r w:rsidR="00684EA8" w:rsidRPr="00823D8A">
        <w:rPr>
          <w:rStyle w:val="fontstyle01"/>
          <w:rFonts w:ascii="Book Antiqua" w:hAnsi="Book Antiqua"/>
          <w:sz w:val="22"/>
          <w:szCs w:val="22"/>
        </w:rPr>
        <w:t xml:space="preserve">one of the monitoring </w:t>
      </w:r>
      <w:r w:rsidRPr="00823D8A">
        <w:rPr>
          <w:rStyle w:val="fontstyle01"/>
          <w:rFonts w:ascii="Book Antiqua" w:hAnsi="Book Antiqua"/>
          <w:sz w:val="22"/>
          <w:szCs w:val="22"/>
        </w:rPr>
        <w:t>tools</w:t>
      </w:r>
      <w:r w:rsidR="00684EA8" w:rsidRPr="00823D8A">
        <w:rPr>
          <w:rStyle w:val="fontstyle01"/>
          <w:rFonts w:ascii="Book Antiqua" w:hAnsi="Book Antiqua"/>
          <w:sz w:val="22"/>
          <w:szCs w:val="22"/>
        </w:rPr>
        <w:t xml:space="preserve"> of the level of S</w:t>
      </w:r>
      <w:r w:rsidR="00666652" w:rsidRPr="00823D8A">
        <w:rPr>
          <w:rStyle w:val="fontstyle01"/>
          <w:rFonts w:ascii="Book Antiqua" w:hAnsi="Book Antiqua"/>
          <w:sz w:val="22"/>
          <w:szCs w:val="22"/>
        </w:rPr>
        <w:t>EP</w:t>
      </w:r>
      <w:r w:rsidR="00684EA8" w:rsidRPr="00823D8A">
        <w:rPr>
          <w:rStyle w:val="fontstyle01"/>
          <w:rFonts w:ascii="Book Antiqua" w:hAnsi="Book Antiqua"/>
          <w:sz w:val="22"/>
          <w:szCs w:val="22"/>
        </w:rPr>
        <w:t xml:space="preserve"> with the involvement of Development partners. </w:t>
      </w:r>
    </w:p>
    <w:p w14:paraId="1A549B1C" w14:textId="5BB529E2" w:rsidR="001B4AA5" w:rsidRPr="00823D8A" w:rsidRDefault="001B4AA5">
      <w:pPr>
        <w:rPr>
          <w:rFonts w:ascii="Book Antiqua" w:hAnsi="Book Antiqua" w:cs="Times New Roman"/>
        </w:rPr>
      </w:pPr>
      <w:r w:rsidRPr="00823D8A">
        <w:rPr>
          <w:rFonts w:ascii="Book Antiqua" w:hAnsi="Book Antiqua" w:cs="Times New Roman"/>
        </w:rPr>
        <w:br w:type="page"/>
      </w:r>
    </w:p>
    <w:p w14:paraId="437F0815" w14:textId="1FEDEAAB" w:rsidR="001B4AA5" w:rsidRPr="00823D8A" w:rsidRDefault="001B4AA5" w:rsidP="001B4AA5">
      <w:pPr>
        <w:spacing w:after="0" w:line="276" w:lineRule="auto"/>
        <w:jc w:val="both"/>
        <w:rPr>
          <w:rFonts w:ascii="Book Antiqua" w:eastAsia="Calibri" w:hAnsi="Book Antiqua" w:cs="Times New Roman"/>
          <w:b/>
          <w:lang w:val="en-IN"/>
        </w:rPr>
      </w:pPr>
      <w:bookmarkStart w:id="35" w:name="_Hlk215502100"/>
      <w:r w:rsidRPr="00823D8A">
        <w:rPr>
          <w:rFonts w:ascii="Book Antiqua" w:hAnsi="Book Antiqua" w:cs="Times New Roman"/>
          <w:b/>
          <w:bCs/>
          <w:color w:val="000000" w:themeColor="text1"/>
          <w:lang w:val="en-IN"/>
        </w:rPr>
        <w:lastRenderedPageBreak/>
        <w:t>Annex I: ISAT identification Mission Participants</w:t>
      </w:r>
    </w:p>
    <w:bookmarkEnd w:id="35"/>
    <w:p w14:paraId="0FF1F252" w14:textId="77777777" w:rsidR="001B4AA5" w:rsidRPr="00823D8A" w:rsidRDefault="001B4AA5" w:rsidP="007439E5">
      <w:pPr>
        <w:spacing w:before="240" w:after="3"/>
        <w:rPr>
          <w:rFonts w:ascii="Book Antiqua" w:eastAsia="Calibri" w:hAnsi="Book Antiqua" w:cs="Times New Roman"/>
          <w:b/>
          <w:bCs/>
          <w:color w:val="000000" w:themeColor="text1"/>
          <w:sz w:val="21"/>
          <w:szCs w:val="21"/>
          <w:lang w:val="en-IN"/>
        </w:rPr>
      </w:pPr>
      <w:r w:rsidRPr="00823D8A">
        <w:rPr>
          <w:rFonts w:ascii="Book Antiqua" w:hAnsi="Book Antiqua" w:cs="Times New Roman"/>
          <w:b/>
          <w:bCs/>
          <w:sz w:val="21"/>
          <w:szCs w:val="21"/>
        </w:rPr>
        <w:t>GRZ and other mission participants</w:t>
      </w:r>
    </w:p>
    <w:tbl>
      <w:tblPr>
        <w:tblW w:w="100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45"/>
        <w:gridCol w:w="2385"/>
        <w:gridCol w:w="7230"/>
      </w:tblGrid>
      <w:tr w:rsidR="001B4AA5" w:rsidRPr="00823D8A" w14:paraId="3E9F64CC" w14:textId="77777777" w:rsidTr="00A142BC">
        <w:trPr>
          <w:trHeight w:val="285"/>
        </w:trPr>
        <w:tc>
          <w:tcPr>
            <w:tcW w:w="445" w:type="dxa"/>
          </w:tcPr>
          <w:p w14:paraId="4FE9E910" w14:textId="77777777" w:rsidR="001B4AA5" w:rsidRPr="00823D8A" w:rsidRDefault="001B4AA5" w:rsidP="00A142BC">
            <w:pPr>
              <w:spacing w:after="0" w:line="240" w:lineRule="auto"/>
              <w:rPr>
                <w:rFonts w:ascii="Book Antiqua" w:eastAsia="Times New Roman" w:hAnsi="Book Antiqua" w:cs="Times New Roman"/>
                <w:sz w:val="21"/>
                <w:szCs w:val="21"/>
              </w:rPr>
            </w:pPr>
          </w:p>
        </w:tc>
        <w:tc>
          <w:tcPr>
            <w:tcW w:w="2385" w:type="dxa"/>
          </w:tcPr>
          <w:p w14:paraId="5B9EEA45" w14:textId="77777777" w:rsidR="001B4AA5" w:rsidRPr="00823D8A" w:rsidRDefault="001B4AA5" w:rsidP="00A142BC">
            <w:pPr>
              <w:spacing w:after="0" w:line="240" w:lineRule="auto"/>
              <w:rPr>
                <w:rFonts w:ascii="Book Antiqua" w:eastAsia="Times New Roman" w:hAnsi="Book Antiqua" w:cs="Times New Roman"/>
                <w:sz w:val="21"/>
                <w:szCs w:val="21"/>
              </w:rPr>
            </w:pPr>
            <w:r w:rsidRPr="00823D8A">
              <w:rPr>
                <w:rFonts w:ascii="Book Antiqua" w:eastAsia="Times New Roman" w:hAnsi="Book Antiqua" w:cs="Times New Roman"/>
                <w:b/>
                <w:bCs/>
                <w:sz w:val="21"/>
                <w:szCs w:val="21"/>
              </w:rPr>
              <w:t>Name</w:t>
            </w:r>
            <w:r w:rsidRPr="00823D8A">
              <w:rPr>
                <w:rFonts w:ascii="Book Antiqua" w:eastAsia="Times New Roman" w:hAnsi="Book Antiqua" w:cs="Times New Roman"/>
                <w:sz w:val="21"/>
                <w:szCs w:val="21"/>
              </w:rPr>
              <w:t xml:space="preserve"> </w:t>
            </w:r>
          </w:p>
        </w:tc>
        <w:tc>
          <w:tcPr>
            <w:tcW w:w="7230" w:type="dxa"/>
          </w:tcPr>
          <w:p w14:paraId="7A8E42A3" w14:textId="77777777" w:rsidR="001B4AA5" w:rsidRPr="00823D8A" w:rsidRDefault="001B4AA5" w:rsidP="00A142BC">
            <w:pPr>
              <w:spacing w:after="0" w:line="240" w:lineRule="auto"/>
              <w:rPr>
                <w:rFonts w:ascii="Book Antiqua" w:eastAsia="Times New Roman" w:hAnsi="Book Antiqua" w:cs="Times New Roman"/>
                <w:sz w:val="21"/>
                <w:szCs w:val="21"/>
              </w:rPr>
            </w:pPr>
            <w:r w:rsidRPr="00823D8A">
              <w:rPr>
                <w:rFonts w:ascii="Book Antiqua" w:eastAsia="Times New Roman" w:hAnsi="Book Antiqua" w:cs="Times New Roman"/>
                <w:b/>
                <w:bCs/>
                <w:sz w:val="21"/>
                <w:szCs w:val="21"/>
              </w:rPr>
              <w:t>Position</w:t>
            </w:r>
            <w:r w:rsidRPr="00823D8A">
              <w:rPr>
                <w:rFonts w:ascii="Book Antiqua" w:eastAsia="Times New Roman" w:hAnsi="Book Antiqua" w:cs="Times New Roman"/>
                <w:sz w:val="21"/>
                <w:szCs w:val="21"/>
              </w:rPr>
              <w:t xml:space="preserve"> </w:t>
            </w:r>
          </w:p>
        </w:tc>
      </w:tr>
      <w:tr w:rsidR="001B4AA5" w:rsidRPr="00823D8A" w14:paraId="25F65824" w14:textId="77777777" w:rsidTr="00A142BC">
        <w:trPr>
          <w:trHeight w:val="285"/>
        </w:trPr>
        <w:tc>
          <w:tcPr>
            <w:tcW w:w="445" w:type="dxa"/>
          </w:tcPr>
          <w:p w14:paraId="03EAAA13" w14:textId="77777777" w:rsidR="001B4AA5" w:rsidRPr="00823D8A" w:rsidRDefault="001B4AA5" w:rsidP="001B4AA5">
            <w:pPr>
              <w:pStyle w:val="ListParagraph"/>
              <w:numPr>
                <w:ilvl w:val="0"/>
                <w:numId w:val="23"/>
              </w:numPr>
              <w:spacing w:after="0" w:line="240" w:lineRule="auto"/>
              <w:rPr>
                <w:rFonts w:ascii="Book Antiqua" w:eastAsia="Times New Roman" w:hAnsi="Book Antiqua"/>
                <w:sz w:val="21"/>
                <w:szCs w:val="21"/>
              </w:rPr>
            </w:pPr>
          </w:p>
        </w:tc>
        <w:tc>
          <w:tcPr>
            <w:tcW w:w="2385" w:type="dxa"/>
          </w:tcPr>
          <w:p w14:paraId="5C8B44B6" w14:textId="77777777" w:rsidR="001B4AA5" w:rsidRPr="00823D8A" w:rsidRDefault="001B4AA5" w:rsidP="00A142BC">
            <w:pPr>
              <w:spacing w:after="0" w:line="240" w:lineRule="auto"/>
              <w:rPr>
                <w:rFonts w:ascii="Book Antiqua" w:eastAsia="Times New Roman" w:hAnsi="Book Antiqua" w:cs="Times New Roman"/>
                <w:sz w:val="21"/>
                <w:szCs w:val="21"/>
              </w:rPr>
            </w:pPr>
            <w:r w:rsidRPr="00823D8A">
              <w:rPr>
                <w:rFonts w:ascii="Book Antiqua" w:eastAsia="Times New Roman" w:hAnsi="Book Antiqua" w:cs="Times New Roman"/>
                <w:sz w:val="21"/>
                <w:szCs w:val="21"/>
              </w:rPr>
              <w:t>Mr. John Mulongoti</w:t>
            </w:r>
          </w:p>
        </w:tc>
        <w:tc>
          <w:tcPr>
            <w:tcW w:w="7230" w:type="dxa"/>
          </w:tcPr>
          <w:p w14:paraId="65D7E197" w14:textId="77777777" w:rsidR="001B4AA5" w:rsidRPr="00823D8A" w:rsidRDefault="001B4AA5" w:rsidP="00A142BC">
            <w:pPr>
              <w:spacing w:after="0" w:line="240" w:lineRule="auto"/>
              <w:rPr>
                <w:rFonts w:ascii="Book Antiqua" w:eastAsia="Times New Roman" w:hAnsi="Book Antiqua" w:cs="Times New Roman"/>
                <w:sz w:val="21"/>
                <w:szCs w:val="21"/>
              </w:rPr>
            </w:pPr>
            <w:r w:rsidRPr="00823D8A">
              <w:rPr>
                <w:rFonts w:ascii="Book Antiqua" w:eastAsia="Times New Roman" w:hAnsi="Book Antiqua" w:cs="Times New Roman"/>
                <w:sz w:val="21"/>
                <w:szCs w:val="21"/>
              </w:rPr>
              <w:t>Permanent Secretary, Ministry of Agriculture (MoA)</w:t>
            </w:r>
          </w:p>
        </w:tc>
      </w:tr>
      <w:tr w:rsidR="001B4AA5" w:rsidRPr="00823D8A" w14:paraId="64126B9C" w14:textId="77777777" w:rsidTr="00A142BC">
        <w:trPr>
          <w:trHeight w:val="285"/>
        </w:trPr>
        <w:tc>
          <w:tcPr>
            <w:tcW w:w="445" w:type="dxa"/>
          </w:tcPr>
          <w:p w14:paraId="76A02156" w14:textId="77777777" w:rsidR="001B4AA5" w:rsidRPr="00823D8A" w:rsidRDefault="001B4AA5" w:rsidP="001B4AA5">
            <w:pPr>
              <w:pStyle w:val="ListParagraph"/>
              <w:numPr>
                <w:ilvl w:val="0"/>
                <w:numId w:val="23"/>
              </w:numPr>
              <w:spacing w:after="0" w:line="240" w:lineRule="auto"/>
              <w:rPr>
                <w:rFonts w:ascii="Book Antiqua" w:eastAsia="Times New Roman" w:hAnsi="Book Antiqua"/>
                <w:sz w:val="21"/>
                <w:szCs w:val="21"/>
              </w:rPr>
            </w:pPr>
          </w:p>
        </w:tc>
        <w:tc>
          <w:tcPr>
            <w:tcW w:w="2385" w:type="dxa"/>
          </w:tcPr>
          <w:p w14:paraId="782BCC49" w14:textId="77777777" w:rsidR="001B4AA5" w:rsidRPr="00823D8A" w:rsidRDefault="001B4AA5" w:rsidP="00A142BC">
            <w:pPr>
              <w:spacing w:after="0" w:line="240" w:lineRule="auto"/>
              <w:rPr>
                <w:rFonts w:ascii="Book Antiqua" w:eastAsia="Times New Roman" w:hAnsi="Book Antiqua" w:cs="Times New Roman"/>
                <w:sz w:val="21"/>
                <w:szCs w:val="21"/>
              </w:rPr>
            </w:pPr>
            <w:r w:rsidRPr="00823D8A">
              <w:rPr>
                <w:rFonts w:ascii="Book Antiqua" w:eastAsia="Times New Roman" w:hAnsi="Book Antiqua" w:cs="Times New Roman"/>
                <w:sz w:val="21"/>
                <w:szCs w:val="21"/>
              </w:rPr>
              <w:t>Ms. Emma Malawo</w:t>
            </w:r>
          </w:p>
        </w:tc>
        <w:tc>
          <w:tcPr>
            <w:tcW w:w="7230" w:type="dxa"/>
          </w:tcPr>
          <w:p w14:paraId="43490A06" w14:textId="77777777" w:rsidR="001B4AA5" w:rsidRPr="00823D8A" w:rsidRDefault="001B4AA5" w:rsidP="00A142BC">
            <w:pPr>
              <w:spacing w:after="0" w:line="240" w:lineRule="auto"/>
              <w:rPr>
                <w:rFonts w:ascii="Book Antiqua" w:eastAsia="Times New Roman" w:hAnsi="Book Antiqua" w:cs="Times New Roman"/>
                <w:sz w:val="21"/>
                <w:szCs w:val="21"/>
              </w:rPr>
            </w:pPr>
            <w:r w:rsidRPr="00823D8A">
              <w:rPr>
                <w:rFonts w:ascii="Book Antiqua" w:eastAsia="Times New Roman" w:hAnsi="Book Antiqua" w:cs="Times New Roman"/>
                <w:sz w:val="21"/>
                <w:szCs w:val="21"/>
              </w:rPr>
              <w:t>Director Policy and Planning, Department of Policy and Planning (DPP), MoA</w:t>
            </w:r>
          </w:p>
        </w:tc>
      </w:tr>
      <w:tr w:rsidR="001B4AA5" w:rsidRPr="00823D8A" w14:paraId="44520703" w14:textId="77777777" w:rsidTr="00A142BC">
        <w:trPr>
          <w:trHeight w:val="285"/>
        </w:trPr>
        <w:tc>
          <w:tcPr>
            <w:tcW w:w="445" w:type="dxa"/>
          </w:tcPr>
          <w:p w14:paraId="31B71AF0" w14:textId="77777777" w:rsidR="001B4AA5" w:rsidRPr="00823D8A" w:rsidRDefault="001B4AA5" w:rsidP="001B4AA5">
            <w:pPr>
              <w:pStyle w:val="ListParagraph"/>
              <w:numPr>
                <w:ilvl w:val="0"/>
                <w:numId w:val="23"/>
              </w:numPr>
              <w:spacing w:after="0" w:line="240" w:lineRule="auto"/>
              <w:rPr>
                <w:rFonts w:ascii="Book Antiqua" w:eastAsia="Times New Roman" w:hAnsi="Book Antiqua"/>
                <w:sz w:val="21"/>
                <w:szCs w:val="21"/>
              </w:rPr>
            </w:pPr>
          </w:p>
        </w:tc>
        <w:tc>
          <w:tcPr>
            <w:tcW w:w="2385" w:type="dxa"/>
          </w:tcPr>
          <w:p w14:paraId="589125CE" w14:textId="77777777" w:rsidR="001B4AA5" w:rsidRPr="00823D8A" w:rsidRDefault="001B4AA5" w:rsidP="00A142BC">
            <w:pPr>
              <w:spacing w:after="0" w:line="240" w:lineRule="auto"/>
              <w:rPr>
                <w:rFonts w:ascii="Book Antiqua" w:eastAsia="Times New Roman" w:hAnsi="Book Antiqua" w:cs="Times New Roman"/>
                <w:sz w:val="21"/>
                <w:szCs w:val="21"/>
              </w:rPr>
            </w:pPr>
            <w:r w:rsidRPr="00823D8A">
              <w:rPr>
                <w:rFonts w:ascii="Book Antiqua" w:eastAsia="Times New Roman" w:hAnsi="Book Antiqua" w:cs="Times New Roman"/>
                <w:sz w:val="21"/>
                <w:szCs w:val="21"/>
              </w:rPr>
              <w:t>Mr. Walubita Songolo</w:t>
            </w:r>
          </w:p>
        </w:tc>
        <w:tc>
          <w:tcPr>
            <w:tcW w:w="7230" w:type="dxa"/>
          </w:tcPr>
          <w:p w14:paraId="536427A7" w14:textId="77777777" w:rsidR="001B4AA5" w:rsidRPr="00823D8A" w:rsidRDefault="001B4AA5" w:rsidP="00A142BC">
            <w:pPr>
              <w:spacing w:after="0" w:line="240" w:lineRule="auto"/>
              <w:rPr>
                <w:rFonts w:ascii="Book Antiqua" w:eastAsia="Times New Roman" w:hAnsi="Book Antiqua" w:cs="Times New Roman"/>
                <w:sz w:val="21"/>
                <w:szCs w:val="21"/>
              </w:rPr>
            </w:pPr>
            <w:r w:rsidRPr="00823D8A">
              <w:rPr>
                <w:rFonts w:ascii="Book Antiqua" w:eastAsia="Times New Roman" w:hAnsi="Book Antiqua" w:cs="Times New Roman"/>
                <w:sz w:val="21"/>
                <w:szCs w:val="21"/>
              </w:rPr>
              <w:t>Principal Planning Officer, DPP, MoA</w:t>
            </w:r>
          </w:p>
        </w:tc>
      </w:tr>
      <w:tr w:rsidR="001B4AA5" w:rsidRPr="00823D8A" w14:paraId="3D7E87B1" w14:textId="77777777" w:rsidTr="00A142BC">
        <w:trPr>
          <w:trHeight w:val="285"/>
        </w:trPr>
        <w:tc>
          <w:tcPr>
            <w:tcW w:w="445" w:type="dxa"/>
          </w:tcPr>
          <w:p w14:paraId="19E3D3A9" w14:textId="77777777" w:rsidR="001B4AA5" w:rsidRPr="00823D8A" w:rsidRDefault="001B4AA5" w:rsidP="001B4AA5">
            <w:pPr>
              <w:pStyle w:val="ListParagraph"/>
              <w:numPr>
                <w:ilvl w:val="0"/>
                <w:numId w:val="23"/>
              </w:numPr>
              <w:spacing w:after="0" w:line="240" w:lineRule="auto"/>
              <w:rPr>
                <w:rFonts w:ascii="Book Antiqua" w:eastAsia="Times New Roman" w:hAnsi="Book Antiqua"/>
                <w:sz w:val="21"/>
                <w:szCs w:val="21"/>
              </w:rPr>
            </w:pPr>
          </w:p>
        </w:tc>
        <w:tc>
          <w:tcPr>
            <w:tcW w:w="2385" w:type="dxa"/>
          </w:tcPr>
          <w:p w14:paraId="543BBE81" w14:textId="77777777" w:rsidR="001B4AA5" w:rsidRPr="00823D8A" w:rsidRDefault="001B4AA5" w:rsidP="00A142BC">
            <w:pPr>
              <w:spacing w:after="0" w:line="240" w:lineRule="auto"/>
              <w:rPr>
                <w:rFonts w:ascii="Book Antiqua" w:eastAsia="Times New Roman" w:hAnsi="Book Antiqua" w:cs="Times New Roman"/>
                <w:sz w:val="21"/>
                <w:szCs w:val="21"/>
              </w:rPr>
            </w:pPr>
            <w:r w:rsidRPr="00823D8A">
              <w:rPr>
                <w:rFonts w:ascii="Book Antiqua" w:eastAsia="Times New Roman" w:hAnsi="Book Antiqua" w:cs="Times New Roman"/>
                <w:sz w:val="21"/>
                <w:szCs w:val="21"/>
              </w:rPr>
              <w:t>Mr. Temwani Chihana</w:t>
            </w:r>
          </w:p>
        </w:tc>
        <w:tc>
          <w:tcPr>
            <w:tcW w:w="7230" w:type="dxa"/>
          </w:tcPr>
          <w:p w14:paraId="130838FA" w14:textId="77777777" w:rsidR="001B4AA5" w:rsidRPr="00823D8A" w:rsidRDefault="001B4AA5" w:rsidP="00A142BC">
            <w:pPr>
              <w:spacing w:after="0" w:line="240" w:lineRule="auto"/>
              <w:rPr>
                <w:rFonts w:ascii="Book Antiqua" w:eastAsia="Times New Roman" w:hAnsi="Book Antiqua" w:cs="Times New Roman"/>
                <w:sz w:val="21"/>
                <w:szCs w:val="21"/>
              </w:rPr>
            </w:pPr>
            <w:r w:rsidRPr="00823D8A">
              <w:rPr>
                <w:rFonts w:ascii="Book Antiqua" w:eastAsia="Times New Roman" w:hAnsi="Book Antiqua" w:cs="Times New Roman"/>
                <w:sz w:val="21"/>
                <w:szCs w:val="21"/>
              </w:rPr>
              <w:t>National Coordinator, National Authorizing Office of the European Development Fund (NAO), Ministry of Finance and National Planning, MoFNP</w:t>
            </w:r>
          </w:p>
        </w:tc>
      </w:tr>
      <w:tr w:rsidR="001B4AA5" w:rsidRPr="00823D8A" w14:paraId="27C5D550" w14:textId="77777777" w:rsidTr="00A142BC">
        <w:trPr>
          <w:trHeight w:val="285"/>
        </w:trPr>
        <w:tc>
          <w:tcPr>
            <w:tcW w:w="445" w:type="dxa"/>
          </w:tcPr>
          <w:p w14:paraId="3A2865F8" w14:textId="77777777" w:rsidR="001B4AA5" w:rsidRPr="00823D8A" w:rsidRDefault="001B4AA5" w:rsidP="001B4AA5">
            <w:pPr>
              <w:pStyle w:val="ListParagraph"/>
              <w:numPr>
                <w:ilvl w:val="0"/>
                <w:numId w:val="23"/>
              </w:numPr>
              <w:spacing w:after="0" w:line="240" w:lineRule="auto"/>
              <w:rPr>
                <w:rFonts w:ascii="Book Antiqua" w:eastAsia="Times New Roman" w:hAnsi="Book Antiqua"/>
                <w:sz w:val="21"/>
                <w:szCs w:val="21"/>
              </w:rPr>
            </w:pPr>
          </w:p>
        </w:tc>
        <w:tc>
          <w:tcPr>
            <w:tcW w:w="2385" w:type="dxa"/>
          </w:tcPr>
          <w:p w14:paraId="3ADCBEAD" w14:textId="77777777" w:rsidR="001B4AA5" w:rsidRPr="00823D8A" w:rsidRDefault="001B4AA5" w:rsidP="00A142BC">
            <w:pPr>
              <w:spacing w:after="0" w:line="240" w:lineRule="auto"/>
              <w:rPr>
                <w:rFonts w:ascii="Book Antiqua" w:eastAsia="Times New Roman" w:hAnsi="Book Antiqua" w:cs="Times New Roman"/>
                <w:sz w:val="21"/>
                <w:szCs w:val="21"/>
              </w:rPr>
            </w:pPr>
            <w:r w:rsidRPr="00823D8A">
              <w:rPr>
                <w:rFonts w:ascii="Book Antiqua" w:eastAsia="Times New Roman" w:hAnsi="Book Antiqua" w:cs="Times New Roman"/>
                <w:sz w:val="21"/>
                <w:szCs w:val="21"/>
              </w:rPr>
              <w:t>Mr. Crane Muleya</w:t>
            </w:r>
          </w:p>
        </w:tc>
        <w:tc>
          <w:tcPr>
            <w:tcW w:w="7230" w:type="dxa"/>
          </w:tcPr>
          <w:p w14:paraId="418BB5AF" w14:textId="77777777" w:rsidR="001B4AA5" w:rsidRPr="00823D8A" w:rsidRDefault="001B4AA5" w:rsidP="00A142BC">
            <w:pPr>
              <w:spacing w:after="0" w:line="240" w:lineRule="auto"/>
              <w:rPr>
                <w:rFonts w:ascii="Book Antiqua" w:eastAsia="Times New Roman" w:hAnsi="Book Antiqua" w:cs="Times New Roman"/>
                <w:sz w:val="21"/>
                <w:szCs w:val="21"/>
              </w:rPr>
            </w:pPr>
            <w:r w:rsidRPr="00823D8A">
              <w:rPr>
                <w:rFonts w:ascii="Book Antiqua" w:eastAsia="Times New Roman" w:hAnsi="Book Antiqua" w:cs="Times New Roman"/>
                <w:sz w:val="21"/>
                <w:szCs w:val="21"/>
              </w:rPr>
              <w:t>Circular Economy and Green Transition Expert, NAO, MoFNP</w:t>
            </w:r>
          </w:p>
        </w:tc>
      </w:tr>
      <w:tr w:rsidR="001B4AA5" w:rsidRPr="00823D8A" w14:paraId="331A5789" w14:textId="77777777" w:rsidTr="00A142BC">
        <w:trPr>
          <w:trHeight w:val="285"/>
        </w:trPr>
        <w:tc>
          <w:tcPr>
            <w:tcW w:w="445" w:type="dxa"/>
          </w:tcPr>
          <w:p w14:paraId="6B9536A0" w14:textId="77777777" w:rsidR="001B4AA5" w:rsidRPr="00823D8A" w:rsidRDefault="001B4AA5" w:rsidP="001B4AA5">
            <w:pPr>
              <w:pStyle w:val="ListParagraph"/>
              <w:numPr>
                <w:ilvl w:val="0"/>
                <w:numId w:val="23"/>
              </w:numPr>
              <w:spacing w:after="0" w:line="240" w:lineRule="auto"/>
              <w:rPr>
                <w:rFonts w:ascii="Book Antiqua" w:eastAsia="Times New Roman" w:hAnsi="Book Antiqua"/>
                <w:sz w:val="21"/>
                <w:szCs w:val="21"/>
              </w:rPr>
            </w:pPr>
          </w:p>
        </w:tc>
        <w:tc>
          <w:tcPr>
            <w:tcW w:w="2385" w:type="dxa"/>
          </w:tcPr>
          <w:p w14:paraId="565D8CCA" w14:textId="77777777" w:rsidR="001B4AA5" w:rsidRPr="00823D8A" w:rsidRDefault="001B4AA5" w:rsidP="00A142BC">
            <w:pPr>
              <w:spacing w:after="0" w:line="240" w:lineRule="auto"/>
              <w:rPr>
                <w:rFonts w:ascii="Book Antiqua" w:eastAsia="Times New Roman" w:hAnsi="Book Antiqua" w:cs="Times New Roman"/>
                <w:bCs/>
                <w:sz w:val="21"/>
                <w:szCs w:val="21"/>
              </w:rPr>
            </w:pPr>
            <w:r w:rsidRPr="00823D8A">
              <w:rPr>
                <w:rFonts w:ascii="Book Antiqua" w:eastAsia="Times New Roman" w:hAnsi="Book Antiqua" w:cs="Times New Roman"/>
                <w:bCs/>
                <w:sz w:val="21"/>
                <w:szCs w:val="21"/>
              </w:rPr>
              <w:t>Ms. Muleya Hakayuwa</w:t>
            </w:r>
          </w:p>
        </w:tc>
        <w:tc>
          <w:tcPr>
            <w:tcW w:w="7230" w:type="dxa"/>
          </w:tcPr>
          <w:p w14:paraId="5DEEF42D" w14:textId="77777777" w:rsidR="001B4AA5" w:rsidRPr="00823D8A" w:rsidRDefault="001B4AA5" w:rsidP="00A142BC">
            <w:pPr>
              <w:spacing w:after="0" w:line="240" w:lineRule="auto"/>
              <w:rPr>
                <w:rFonts w:ascii="Book Antiqua" w:eastAsia="Times New Roman" w:hAnsi="Book Antiqua" w:cs="Times New Roman"/>
                <w:sz w:val="21"/>
                <w:szCs w:val="21"/>
              </w:rPr>
            </w:pPr>
            <w:r w:rsidRPr="00823D8A">
              <w:rPr>
                <w:rFonts w:ascii="Book Antiqua" w:eastAsia="Times New Roman" w:hAnsi="Book Antiqua" w:cs="Times New Roman"/>
                <w:sz w:val="21"/>
                <w:szCs w:val="21"/>
              </w:rPr>
              <w:t>Finance and Contracts Expert, NAO, MoFNP</w:t>
            </w:r>
          </w:p>
        </w:tc>
      </w:tr>
      <w:tr w:rsidR="001B4AA5" w:rsidRPr="00823D8A" w14:paraId="7849D391" w14:textId="77777777" w:rsidTr="00A142BC">
        <w:trPr>
          <w:trHeight w:val="285"/>
        </w:trPr>
        <w:tc>
          <w:tcPr>
            <w:tcW w:w="445" w:type="dxa"/>
          </w:tcPr>
          <w:p w14:paraId="149CFFE9" w14:textId="77777777" w:rsidR="001B4AA5" w:rsidRPr="00823D8A" w:rsidRDefault="001B4AA5" w:rsidP="001B4AA5">
            <w:pPr>
              <w:pStyle w:val="ListParagraph"/>
              <w:numPr>
                <w:ilvl w:val="0"/>
                <w:numId w:val="23"/>
              </w:numPr>
              <w:spacing w:after="0" w:line="240" w:lineRule="auto"/>
              <w:rPr>
                <w:rFonts w:ascii="Book Antiqua" w:eastAsia="Times New Roman" w:hAnsi="Book Antiqua"/>
                <w:sz w:val="21"/>
                <w:szCs w:val="21"/>
              </w:rPr>
            </w:pPr>
          </w:p>
        </w:tc>
        <w:tc>
          <w:tcPr>
            <w:tcW w:w="2385" w:type="dxa"/>
          </w:tcPr>
          <w:p w14:paraId="661238A7" w14:textId="77777777" w:rsidR="001B4AA5" w:rsidRPr="00823D8A" w:rsidRDefault="001B4AA5" w:rsidP="00A142BC">
            <w:pPr>
              <w:spacing w:after="0" w:line="240" w:lineRule="auto"/>
              <w:rPr>
                <w:rFonts w:ascii="Book Antiqua" w:eastAsia="Times New Roman" w:hAnsi="Book Antiqua" w:cs="Times New Roman"/>
                <w:sz w:val="21"/>
                <w:szCs w:val="21"/>
              </w:rPr>
            </w:pPr>
            <w:r w:rsidRPr="00823D8A">
              <w:rPr>
                <w:rFonts w:ascii="Book Antiqua" w:eastAsia="Times New Roman" w:hAnsi="Book Antiqua" w:cs="Times New Roman"/>
                <w:sz w:val="21"/>
                <w:szCs w:val="21"/>
              </w:rPr>
              <w:t>Mr. Vincent Malata</w:t>
            </w:r>
          </w:p>
        </w:tc>
        <w:tc>
          <w:tcPr>
            <w:tcW w:w="7230" w:type="dxa"/>
          </w:tcPr>
          <w:p w14:paraId="6414428C" w14:textId="77777777" w:rsidR="001B4AA5" w:rsidRPr="00823D8A" w:rsidRDefault="001B4AA5" w:rsidP="00A142BC">
            <w:pPr>
              <w:spacing w:after="0" w:line="240" w:lineRule="auto"/>
              <w:rPr>
                <w:rFonts w:ascii="Book Antiqua" w:eastAsia="Times New Roman" w:hAnsi="Book Antiqua" w:cs="Times New Roman"/>
                <w:sz w:val="21"/>
                <w:szCs w:val="21"/>
              </w:rPr>
            </w:pPr>
            <w:r w:rsidRPr="00823D8A">
              <w:rPr>
                <w:rFonts w:ascii="Book Antiqua" w:eastAsia="Times New Roman" w:hAnsi="Book Antiqua" w:cs="Times New Roman"/>
                <w:sz w:val="21"/>
                <w:szCs w:val="21"/>
              </w:rPr>
              <w:t>Chief Agriculture Economist, Department of Agribusiness, MoA</w:t>
            </w:r>
          </w:p>
        </w:tc>
      </w:tr>
      <w:tr w:rsidR="001B4AA5" w:rsidRPr="00823D8A" w14:paraId="1BBD2CDD" w14:textId="77777777" w:rsidTr="00A142BC">
        <w:trPr>
          <w:trHeight w:val="285"/>
        </w:trPr>
        <w:tc>
          <w:tcPr>
            <w:tcW w:w="445" w:type="dxa"/>
          </w:tcPr>
          <w:p w14:paraId="4346524B" w14:textId="77777777" w:rsidR="001B4AA5" w:rsidRPr="00823D8A" w:rsidRDefault="001B4AA5" w:rsidP="001B4AA5">
            <w:pPr>
              <w:pStyle w:val="ListParagraph"/>
              <w:numPr>
                <w:ilvl w:val="0"/>
                <w:numId w:val="23"/>
              </w:numPr>
              <w:spacing w:after="0" w:line="240" w:lineRule="auto"/>
              <w:rPr>
                <w:rFonts w:ascii="Book Antiqua" w:eastAsia="Times New Roman" w:hAnsi="Book Antiqua"/>
                <w:sz w:val="21"/>
                <w:szCs w:val="21"/>
              </w:rPr>
            </w:pPr>
          </w:p>
        </w:tc>
        <w:tc>
          <w:tcPr>
            <w:tcW w:w="2385" w:type="dxa"/>
          </w:tcPr>
          <w:p w14:paraId="7BCFE162" w14:textId="77777777" w:rsidR="001B4AA5" w:rsidRPr="00823D8A" w:rsidRDefault="001B4AA5" w:rsidP="00A142BC">
            <w:pPr>
              <w:spacing w:after="0" w:line="240" w:lineRule="auto"/>
              <w:rPr>
                <w:rFonts w:ascii="Book Antiqua" w:eastAsia="Times New Roman" w:hAnsi="Book Antiqua" w:cs="Times New Roman"/>
                <w:sz w:val="21"/>
                <w:szCs w:val="21"/>
              </w:rPr>
            </w:pPr>
            <w:r w:rsidRPr="00823D8A">
              <w:rPr>
                <w:rFonts w:ascii="Book Antiqua" w:eastAsia="Times New Roman" w:hAnsi="Book Antiqua" w:cs="Times New Roman"/>
                <w:sz w:val="21"/>
                <w:szCs w:val="21"/>
              </w:rPr>
              <w:t>Dr. Alex Kabwe</w:t>
            </w:r>
          </w:p>
        </w:tc>
        <w:tc>
          <w:tcPr>
            <w:tcW w:w="7230" w:type="dxa"/>
          </w:tcPr>
          <w:p w14:paraId="71065A25" w14:textId="77777777" w:rsidR="001B4AA5" w:rsidRPr="00823D8A" w:rsidRDefault="001B4AA5" w:rsidP="00A142BC">
            <w:pPr>
              <w:spacing w:after="0" w:line="240" w:lineRule="auto"/>
              <w:rPr>
                <w:rFonts w:ascii="Book Antiqua" w:eastAsia="Times New Roman" w:hAnsi="Book Antiqua" w:cs="Times New Roman"/>
                <w:sz w:val="21"/>
                <w:szCs w:val="21"/>
              </w:rPr>
            </w:pPr>
            <w:r w:rsidRPr="00823D8A">
              <w:rPr>
                <w:rFonts w:ascii="Book Antiqua" w:eastAsia="Times New Roman" w:hAnsi="Book Antiqua" w:cs="Times New Roman"/>
                <w:sz w:val="21"/>
                <w:szCs w:val="21"/>
              </w:rPr>
              <w:t>Principal Engineer, Department of Agriculture, MoA</w:t>
            </w:r>
          </w:p>
        </w:tc>
      </w:tr>
      <w:tr w:rsidR="001B4AA5" w:rsidRPr="00823D8A" w14:paraId="1F50E2F4" w14:textId="77777777" w:rsidTr="00A142BC">
        <w:trPr>
          <w:trHeight w:val="285"/>
        </w:trPr>
        <w:tc>
          <w:tcPr>
            <w:tcW w:w="445" w:type="dxa"/>
          </w:tcPr>
          <w:p w14:paraId="436ED1A8" w14:textId="77777777" w:rsidR="001B4AA5" w:rsidRPr="00823D8A" w:rsidRDefault="001B4AA5" w:rsidP="001B4AA5">
            <w:pPr>
              <w:pStyle w:val="ListParagraph"/>
              <w:numPr>
                <w:ilvl w:val="0"/>
                <w:numId w:val="23"/>
              </w:numPr>
              <w:spacing w:after="0" w:line="240" w:lineRule="auto"/>
              <w:rPr>
                <w:rFonts w:ascii="Book Antiqua" w:eastAsia="Times New Roman" w:hAnsi="Book Antiqua"/>
                <w:sz w:val="21"/>
                <w:szCs w:val="21"/>
              </w:rPr>
            </w:pPr>
          </w:p>
        </w:tc>
        <w:tc>
          <w:tcPr>
            <w:tcW w:w="2385" w:type="dxa"/>
          </w:tcPr>
          <w:p w14:paraId="0D6DFCCA" w14:textId="77777777" w:rsidR="001B4AA5" w:rsidRPr="00823D8A" w:rsidRDefault="001B4AA5" w:rsidP="00A142BC">
            <w:pPr>
              <w:spacing w:after="0" w:line="240" w:lineRule="auto"/>
              <w:rPr>
                <w:rFonts w:ascii="Book Antiqua" w:eastAsia="Times New Roman" w:hAnsi="Book Antiqua" w:cs="Times New Roman"/>
                <w:sz w:val="21"/>
                <w:szCs w:val="21"/>
              </w:rPr>
            </w:pPr>
            <w:r w:rsidRPr="00823D8A">
              <w:rPr>
                <w:rFonts w:ascii="Book Antiqua" w:eastAsia="Times New Roman" w:hAnsi="Book Antiqua" w:cs="Times New Roman"/>
                <w:sz w:val="21"/>
                <w:szCs w:val="21"/>
              </w:rPr>
              <w:t>Mr. Swithen Pondamali</w:t>
            </w:r>
          </w:p>
        </w:tc>
        <w:tc>
          <w:tcPr>
            <w:tcW w:w="7230" w:type="dxa"/>
          </w:tcPr>
          <w:p w14:paraId="4F87944B" w14:textId="77777777" w:rsidR="001B4AA5" w:rsidRPr="00823D8A" w:rsidRDefault="001B4AA5" w:rsidP="00A142BC">
            <w:pPr>
              <w:spacing w:after="0" w:line="240" w:lineRule="auto"/>
              <w:rPr>
                <w:rFonts w:ascii="Book Antiqua" w:eastAsia="Times New Roman" w:hAnsi="Book Antiqua" w:cs="Times New Roman"/>
                <w:sz w:val="21"/>
                <w:szCs w:val="21"/>
              </w:rPr>
            </w:pPr>
            <w:r w:rsidRPr="00823D8A">
              <w:rPr>
                <w:rFonts w:ascii="Book Antiqua" w:eastAsia="Times New Roman" w:hAnsi="Book Antiqua" w:cs="Times New Roman"/>
                <w:sz w:val="21"/>
                <w:szCs w:val="21"/>
              </w:rPr>
              <w:t>Principal Agriculture Economist, Extension, MoA</w:t>
            </w:r>
          </w:p>
        </w:tc>
      </w:tr>
      <w:tr w:rsidR="001B4AA5" w:rsidRPr="00823D8A" w14:paraId="6F3B1B24" w14:textId="77777777" w:rsidTr="00A142BC">
        <w:trPr>
          <w:trHeight w:val="311"/>
        </w:trPr>
        <w:tc>
          <w:tcPr>
            <w:tcW w:w="445" w:type="dxa"/>
          </w:tcPr>
          <w:p w14:paraId="7D1F7F15" w14:textId="77777777" w:rsidR="001B4AA5" w:rsidRPr="00823D8A" w:rsidRDefault="001B4AA5" w:rsidP="001B4AA5">
            <w:pPr>
              <w:pStyle w:val="ListParagraph"/>
              <w:numPr>
                <w:ilvl w:val="0"/>
                <w:numId w:val="23"/>
              </w:numPr>
              <w:spacing w:after="0" w:line="240" w:lineRule="auto"/>
              <w:rPr>
                <w:rFonts w:ascii="Book Antiqua" w:eastAsia="Times New Roman" w:hAnsi="Book Antiqua"/>
                <w:sz w:val="21"/>
                <w:szCs w:val="21"/>
              </w:rPr>
            </w:pPr>
          </w:p>
        </w:tc>
        <w:tc>
          <w:tcPr>
            <w:tcW w:w="2385" w:type="dxa"/>
          </w:tcPr>
          <w:p w14:paraId="3C5B3DAB" w14:textId="77777777" w:rsidR="001B4AA5" w:rsidRPr="00823D8A" w:rsidRDefault="001B4AA5" w:rsidP="00A142BC">
            <w:pPr>
              <w:spacing w:after="0" w:line="240" w:lineRule="auto"/>
              <w:rPr>
                <w:rFonts w:ascii="Book Antiqua" w:eastAsia="Times New Roman" w:hAnsi="Book Antiqua" w:cs="Times New Roman"/>
                <w:sz w:val="21"/>
                <w:szCs w:val="21"/>
              </w:rPr>
            </w:pPr>
            <w:r w:rsidRPr="00823D8A">
              <w:rPr>
                <w:rFonts w:ascii="Book Antiqua" w:eastAsia="Times New Roman" w:hAnsi="Book Antiqua" w:cs="Times New Roman"/>
                <w:sz w:val="21"/>
                <w:szCs w:val="21"/>
              </w:rPr>
              <w:t>Dr. Ndashe Kapulu</w:t>
            </w:r>
          </w:p>
        </w:tc>
        <w:tc>
          <w:tcPr>
            <w:tcW w:w="7230" w:type="dxa"/>
          </w:tcPr>
          <w:p w14:paraId="13599879" w14:textId="77777777" w:rsidR="001B4AA5" w:rsidRPr="00823D8A" w:rsidRDefault="001B4AA5" w:rsidP="00A142BC">
            <w:pPr>
              <w:spacing w:after="0" w:line="240" w:lineRule="auto"/>
              <w:rPr>
                <w:rFonts w:ascii="Book Antiqua" w:eastAsia="Times New Roman" w:hAnsi="Book Antiqua" w:cs="Times New Roman"/>
                <w:sz w:val="21"/>
                <w:szCs w:val="21"/>
              </w:rPr>
            </w:pPr>
            <w:r w:rsidRPr="00823D8A">
              <w:rPr>
                <w:rFonts w:ascii="Book Antiqua" w:eastAsia="Times New Roman" w:hAnsi="Book Antiqua" w:cs="Times New Roman"/>
                <w:sz w:val="21"/>
                <w:szCs w:val="21"/>
              </w:rPr>
              <w:t>Director, Zambia Agriculture Research Institute (ZARI), MoA</w:t>
            </w:r>
          </w:p>
        </w:tc>
      </w:tr>
      <w:tr w:rsidR="001B4AA5" w:rsidRPr="00823D8A" w14:paraId="2A924DBD" w14:textId="77777777" w:rsidTr="00A142BC">
        <w:trPr>
          <w:trHeight w:val="285"/>
        </w:trPr>
        <w:tc>
          <w:tcPr>
            <w:tcW w:w="445" w:type="dxa"/>
          </w:tcPr>
          <w:p w14:paraId="498D3554" w14:textId="77777777" w:rsidR="001B4AA5" w:rsidRPr="00823D8A" w:rsidRDefault="001B4AA5" w:rsidP="001B4AA5">
            <w:pPr>
              <w:pStyle w:val="ListParagraph"/>
              <w:numPr>
                <w:ilvl w:val="0"/>
                <w:numId w:val="23"/>
              </w:numPr>
              <w:spacing w:after="0" w:line="240" w:lineRule="auto"/>
              <w:rPr>
                <w:rFonts w:ascii="Book Antiqua" w:eastAsia="Times New Roman" w:hAnsi="Book Antiqua"/>
                <w:sz w:val="21"/>
                <w:szCs w:val="21"/>
              </w:rPr>
            </w:pPr>
          </w:p>
        </w:tc>
        <w:tc>
          <w:tcPr>
            <w:tcW w:w="2385" w:type="dxa"/>
          </w:tcPr>
          <w:p w14:paraId="4943BE18" w14:textId="77777777" w:rsidR="001B4AA5" w:rsidRPr="00823D8A" w:rsidRDefault="001B4AA5" w:rsidP="00A142BC">
            <w:pPr>
              <w:spacing w:after="0" w:line="240" w:lineRule="auto"/>
              <w:rPr>
                <w:rFonts w:ascii="Book Antiqua" w:eastAsia="Times New Roman" w:hAnsi="Book Antiqua" w:cs="Times New Roman"/>
                <w:sz w:val="21"/>
                <w:szCs w:val="21"/>
              </w:rPr>
            </w:pPr>
            <w:r w:rsidRPr="00823D8A">
              <w:rPr>
                <w:rFonts w:ascii="Book Antiqua" w:eastAsia="Times New Roman" w:hAnsi="Book Antiqua" w:cs="Times New Roman"/>
                <w:sz w:val="21"/>
                <w:szCs w:val="21"/>
              </w:rPr>
              <w:t>Dr. Brian Gondwe</w:t>
            </w:r>
          </w:p>
        </w:tc>
        <w:tc>
          <w:tcPr>
            <w:tcW w:w="7230" w:type="dxa"/>
          </w:tcPr>
          <w:p w14:paraId="46E06BBF" w14:textId="77777777" w:rsidR="001B4AA5" w:rsidRPr="00823D8A" w:rsidRDefault="001B4AA5" w:rsidP="00A142BC">
            <w:pPr>
              <w:spacing w:after="0" w:line="240" w:lineRule="auto"/>
              <w:rPr>
                <w:rFonts w:ascii="Book Antiqua" w:eastAsia="Times New Roman" w:hAnsi="Book Antiqua" w:cs="Times New Roman"/>
                <w:sz w:val="21"/>
                <w:szCs w:val="21"/>
              </w:rPr>
            </w:pPr>
            <w:r w:rsidRPr="00823D8A">
              <w:rPr>
                <w:rFonts w:ascii="Book Antiqua" w:eastAsia="Times New Roman" w:hAnsi="Book Antiqua" w:cs="Times New Roman"/>
                <w:sz w:val="21"/>
                <w:szCs w:val="21"/>
              </w:rPr>
              <w:t>Soil Fertility Department, ZARI, MoA</w:t>
            </w:r>
          </w:p>
        </w:tc>
      </w:tr>
      <w:tr w:rsidR="001B4AA5" w:rsidRPr="00823D8A" w14:paraId="3797E464" w14:textId="77777777" w:rsidTr="00A142BC">
        <w:trPr>
          <w:trHeight w:val="285"/>
        </w:trPr>
        <w:tc>
          <w:tcPr>
            <w:tcW w:w="445" w:type="dxa"/>
          </w:tcPr>
          <w:p w14:paraId="49BD0CD9" w14:textId="77777777" w:rsidR="001B4AA5" w:rsidRPr="00823D8A" w:rsidRDefault="001B4AA5" w:rsidP="001B4AA5">
            <w:pPr>
              <w:pStyle w:val="ListParagraph"/>
              <w:numPr>
                <w:ilvl w:val="0"/>
                <w:numId w:val="23"/>
              </w:numPr>
              <w:spacing w:after="0" w:line="240" w:lineRule="auto"/>
              <w:rPr>
                <w:rFonts w:ascii="Book Antiqua" w:eastAsia="Times New Roman" w:hAnsi="Book Antiqua"/>
                <w:sz w:val="21"/>
                <w:szCs w:val="21"/>
              </w:rPr>
            </w:pPr>
          </w:p>
        </w:tc>
        <w:tc>
          <w:tcPr>
            <w:tcW w:w="2385" w:type="dxa"/>
          </w:tcPr>
          <w:p w14:paraId="74A2BBB8" w14:textId="77777777" w:rsidR="001B4AA5" w:rsidRPr="00823D8A" w:rsidRDefault="001B4AA5" w:rsidP="00A142BC">
            <w:pPr>
              <w:spacing w:after="0" w:line="240" w:lineRule="auto"/>
              <w:rPr>
                <w:rFonts w:ascii="Book Antiqua" w:eastAsia="Times New Roman" w:hAnsi="Book Antiqua" w:cs="Times New Roman"/>
                <w:sz w:val="21"/>
                <w:szCs w:val="21"/>
              </w:rPr>
            </w:pPr>
            <w:r w:rsidRPr="00823D8A">
              <w:rPr>
                <w:rFonts w:ascii="Book Antiqua" w:eastAsia="Times New Roman" w:hAnsi="Book Antiqua" w:cs="Times New Roman"/>
                <w:sz w:val="21"/>
                <w:szCs w:val="21"/>
              </w:rPr>
              <w:t xml:space="preserve">Dr. Rabson Mulenga </w:t>
            </w:r>
          </w:p>
        </w:tc>
        <w:tc>
          <w:tcPr>
            <w:tcW w:w="7230" w:type="dxa"/>
          </w:tcPr>
          <w:p w14:paraId="22086859" w14:textId="77777777" w:rsidR="001B4AA5" w:rsidRPr="00823D8A" w:rsidRDefault="001B4AA5" w:rsidP="00A142BC">
            <w:pPr>
              <w:spacing w:after="0" w:line="240" w:lineRule="auto"/>
              <w:rPr>
                <w:rFonts w:ascii="Book Antiqua" w:eastAsia="Times New Roman" w:hAnsi="Book Antiqua" w:cs="Times New Roman"/>
                <w:sz w:val="21"/>
                <w:szCs w:val="21"/>
              </w:rPr>
            </w:pPr>
            <w:r w:rsidRPr="00823D8A">
              <w:rPr>
                <w:rFonts w:ascii="Book Antiqua" w:eastAsia="Times New Roman" w:hAnsi="Book Antiqua" w:cs="Times New Roman"/>
                <w:sz w:val="21"/>
                <w:szCs w:val="21"/>
              </w:rPr>
              <w:t>Plant Protection Department, ZARI, MoA</w:t>
            </w:r>
          </w:p>
        </w:tc>
      </w:tr>
      <w:tr w:rsidR="001B4AA5" w:rsidRPr="00823D8A" w14:paraId="0DE18535" w14:textId="77777777" w:rsidTr="00A142BC">
        <w:trPr>
          <w:trHeight w:val="285"/>
        </w:trPr>
        <w:tc>
          <w:tcPr>
            <w:tcW w:w="445" w:type="dxa"/>
          </w:tcPr>
          <w:p w14:paraId="5921A3CC" w14:textId="77777777" w:rsidR="001B4AA5" w:rsidRPr="00823D8A" w:rsidRDefault="001B4AA5" w:rsidP="001B4AA5">
            <w:pPr>
              <w:pStyle w:val="ListParagraph"/>
              <w:numPr>
                <w:ilvl w:val="0"/>
                <w:numId w:val="23"/>
              </w:numPr>
              <w:spacing w:after="0" w:line="240" w:lineRule="auto"/>
              <w:rPr>
                <w:rFonts w:ascii="Book Antiqua" w:eastAsia="Times New Roman" w:hAnsi="Book Antiqua"/>
                <w:sz w:val="21"/>
                <w:szCs w:val="21"/>
              </w:rPr>
            </w:pPr>
          </w:p>
        </w:tc>
        <w:tc>
          <w:tcPr>
            <w:tcW w:w="2385" w:type="dxa"/>
          </w:tcPr>
          <w:p w14:paraId="7A95B048" w14:textId="77777777" w:rsidR="001B4AA5" w:rsidRPr="00823D8A" w:rsidRDefault="001B4AA5" w:rsidP="00A142BC">
            <w:pPr>
              <w:spacing w:after="0" w:line="240" w:lineRule="auto"/>
              <w:rPr>
                <w:rFonts w:ascii="Book Antiqua" w:eastAsia="Times New Roman" w:hAnsi="Book Antiqua" w:cs="Times New Roman"/>
                <w:sz w:val="21"/>
                <w:szCs w:val="21"/>
              </w:rPr>
            </w:pPr>
            <w:r w:rsidRPr="00823D8A">
              <w:rPr>
                <w:rFonts w:ascii="Book Antiqua" w:eastAsia="Times New Roman" w:hAnsi="Book Antiqua" w:cs="Times New Roman"/>
                <w:sz w:val="21"/>
                <w:szCs w:val="21"/>
              </w:rPr>
              <w:t xml:space="preserve">Mr. Brian Kapotwe  </w:t>
            </w:r>
          </w:p>
        </w:tc>
        <w:tc>
          <w:tcPr>
            <w:tcW w:w="7230" w:type="dxa"/>
          </w:tcPr>
          <w:p w14:paraId="5B98BEEE" w14:textId="77777777" w:rsidR="001B4AA5" w:rsidRPr="00823D8A" w:rsidRDefault="001B4AA5" w:rsidP="00A142BC">
            <w:pPr>
              <w:spacing w:after="0" w:line="240" w:lineRule="auto"/>
              <w:rPr>
                <w:rFonts w:ascii="Book Antiqua" w:eastAsia="Times New Roman" w:hAnsi="Book Antiqua" w:cs="Times New Roman"/>
                <w:sz w:val="21"/>
                <w:szCs w:val="21"/>
              </w:rPr>
            </w:pPr>
            <w:r w:rsidRPr="00823D8A">
              <w:rPr>
                <w:rFonts w:ascii="Book Antiqua" w:eastAsia="Times New Roman" w:hAnsi="Book Antiqua" w:cs="Times New Roman"/>
                <w:sz w:val="21"/>
                <w:szCs w:val="21"/>
              </w:rPr>
              <w:t>Country Program Coordinator, International Fund for Agriculture Development (IFAD)</w:t>
            </w:r>
          </w:p>
        </w:tc>
      </w:tr>
      <w:tr w:rsidR="001B4AA5" w:rsidRPr="00823D8A" w14:paraId="1981FD79" w14:textId="77777777" w:rsidTr="00A142BC">
        <w:trPr>
          <w:trHeight w:val="285"/>
        </w:trPr>
        <w:tc>
          <w:tcPr>
            <w:tcW w:w="445" w:type="dxa"/>
          </w:tcPr>
          <w:p w14:paraId="1FC00671" w14:textId="77777777" w:rsidR="001B4AA5" w:rsidRPr="00823D8A" w:rsidRDefault="001B4AA5" w:rsidP="001B4AA5">
            <w:pPr>
              <w:pStyle w:val="ListParagraph"/>
              <w:numPr>
                <w:ilvl w:val="0"/>
                <w:numId w:val="23"/>
              </w:numPr>
              <w:spacing w:after="0" w:line="240" w:lineRule="auto"/>
              <w:rPr>
                <w:rFonts w:ascii="Book Antiqua" w:eastAsia="Times New Roman" w:hAnsi="Book Antiqua"/>
                <w:sz w:val="21"/>
                <w:szCs w:val="21"/>
              </w:rPr>
            </w:pPr>
          </w:p>
        </w:tc>
        <w:tc>
          <w:tcPr>
            <w:tcW w:w="2385" w:type="dxa"/>
          </w:tcPr>
          <w:p w14:paraId="24C3DBC5" w14:textId="77777777" w:rsidR="001B4AA5" w:rsidRPr="00823D8A" w:rsidRDefault="001B4AA5" w:rsidP="00A142BC">
            <w:pPr>
              <w:spacing w:after="0" w:line="240" w:lineRule="auto"/>
              <w:rPr>
                <w:rFonts w:ascii="Book Antiqua" w:eastAsia="Times New Roman" w:hAnsi="Book Antiqua" w:cs="Times New Roman"/>
                <w:sz w:val="21"/>
                <w:szCs w:val="21"/>
              </w:rPr>
            </w:pPr>
            <w:r w:rsidRPr="00823D8A">
              <w:rPr>
                <w:rFonts w:ascii="Book Antiqua" w:eastAsia="Times New Roman" w:hAnsi="Book Antiqua" w:cs="Times New Roman"/>
                <w:sz w:val="21"/>
                <w:szCs w:val="21"/>
              </w:rPr>
              <w:t>Ms. Afia Nkrumah</w:t>
            </w:r>
          </w:p>
        </w:tc>
        <w:tc>
          <w:tcPr>
            <w:tcW w:w="7230" w:type="dxa"/>
          </w:tcPr>
          <w:p w14:paraId="08D2C952" w14:textId="77777777" w:rsidR="001B4AA5" w:rsidRPr="00823D8A" w:rsidRDefault="001B4AA5" w:rsidP="00A142BC">
            <w:pPr>
              <w:spacing w:after="0" w:line="240" w:lineRule="auto"/>
              <w:rPr>
                <w:rFonts w:ascii="Book Antiqua" w:eastAsia="Times New Roman" w:hAnsi="Book Antiqua" w:cs="Times New Roman"/>
                <w:sz w:val="21"/>
                <w:szCs w:val="21"/>
              </w:rPr>
            </w:pPr>
            <w:r w:rsidRPr="00823D8A">
              <w:rPr>
                <w:rFonts w:ascii="Book Antiqua" w:eastAsia="Times New Roman" w:hAnsi="Book Antiqua" w:cs="Times New Roman"/>
                <w:sz w:val="21"/>
                <w:szCs w:val="21"/>
              </w:rPr>
              <w:t>Implementation Support Officer, IFAD</w:t>
            </w:r>
          </w:p>
        </w:tc>
      </w:tr>
      <w:tr w:rsidR="001B4AA5" w:rsidRPr="00823D8A" w14:paraId="64ABAC99" w14:textId="77777777" w:rsidTr="00A142BC">
        <w:trPr>
          <w:trHeight w:val="285"/>
        </w:trPr>
        <w:tc>
          <w:tcPr>
            <w:tcW w:w="445" w:type="dxa"/>
          </w:tcPr>
          <w:p w14:paraId="2AE5C4A7" w14:textId="77777777" w:rsidR="001B4AA5" w:rsidRPr="00823D8A" w:rsidRDefault="001B4AA5" w:rsidP="001B4AA5">
            <w:pPr>
              <w:pStyle w:val="ListParagraph"/>
              <w:numPr>
                <w:ilvl w:val="0"/>
                <w:numId w:val="23"/>
              </w:numPr>
              <w:spacing w:after="0" w:line="240" w:lineRule="auto"/>
              <w:rPr>
                <w:rFonts w:ascii="Book Antiqua" w:eastAsia="Times New Roman" w:hAnsi="Book Antiqua"/>
                <w:sz w:val="21"/>
                <w:szCs w:val="21"/>
              </w:rPr>
            </w:pPr>
          </w:p>
        </w:tc>
        <w:tc>
          <w:tcPr>
            <w:tcW w:w="2385" w:type="dxa"/>
          </w:tcPr>
          <w:p w14:paraId="4BB60F43" w14:textId="77777777" w:rsidR="001B4AA5" w:rsidRPr="00823D8A" w:rsidRDefault="001B4AA5" w:rsidP="00A142BC">
            <w:pPr>
              <w:spacing w:after="0" w:line="240" w:lineRule="auto"/>
              <w:rPr>
                <w:rFonts w:ascii="Book Antiqua" w:eastAsia="Times New Roman" w:hAnsi="Book Antiqua" w:cs="Times New Roman"/>
                <w:sz w:val="21"/>
                <w:szCs w:val="21"/>
              </w:rPr>
            </w:pPr>
            <w:r w:rsidRPr="00823D8A">
              <w:rPr>
                <w:rFonts w:ascii="Book Antiqua" w:eastAsia="Times New Roman" w:hAnsi="Book Antiqua" w:cs="Times New Roman"/>
                <w:sz w:val="21"/>
                <w:szCs w:val="21"/>
              </w:rPr>
              <w:t>Mr. Takeda Shogo</w:t>
            </w:r>
          </w:p>
        </w:tc>
        <w:tc>
          <w:tcPr>
            <w:tcW w:w="7230" w:type="dxa"/>
          </w:tcPr>
          <w:p w14:paraId="227459F4" w14:textId="77777777" w:rsidR="001B4AA5" w:rsidRPr="00823D8A" w:rsidRDefault="001B4AA5" w:rsidP="00A142BC">
            <w:pPr>
              <w:spacing w:after="0" w:line="240" w:lineRule="auto"/>
              <w:rPr>
                <w:rFonts w:ascii="Book Antiqua" w:eastAsia="Times New Roman" w:hAnsi="Book Antiqua" w:cs="Times New Roman"/>
                <w:sz w:val="21"/>
                <w:szCs w:val="21"/>
              </w:rPr>
            </w:pPr>
            <w:r w:rsidRPr="00823D8A">
              <w:rPr>
                <w:rFonts w:ascii="Book Antiqua" w:eastAsia="Times New Roman" w:hAnsi="Book Antiqua" w:cs="Times New Roman"/>
                <w:sz w:val="21"/>
                <w:szCs w:val="21"/>
              </w:rPr>
              <w:t>Representative, Japan International Cooperation Agency (JICA)</w:t>
            </w:r>
          </w:p>
        </w:tc>
      </w:tr>
      <w:tr w:rsidR="001B4AA5" w:rsidRPr="00823D8A" w14:paraId="19221E22" w14:textId="77777777" w:rsidTr="00A142BC">
        <w:trPr>
          <w:trHeight w:val="285"/>
        </w:trPr>
        <w:tc>
          <w:tcPr>
            <w:tcW w:w="445" w:type="dxa"/>
          </w:tcPr>
          <w:p w14:paraId="290943F3" w14:textId="77777777" w:rsidR="001B4AA5" w:rsidRPr="00823D8A" w:rsidRDefault="001B4AA5" w:rsidP="001B4AA5">
            <w:pPr>
              <w:pStyle w:val="ListParagraph"/>
              <w:numPr>
                <w:ilvl w:val="0"/>
                <w:numId w:val="23"/>
              </w:numPr>
              <w:spacing w:after="0" w:line="240" w:lineRule="auto"/>
              <w:rPr>
                <w:rFonts w:ascii="Book Antiqua" w:eastAsia="Times New Roman" w:hAnsi="Book Antiqua"/>
                <w:sz w:val="21"/>
                <w:szCs w:val="21"/>
              </w:rPr>
            </w:pPr>
          </w:p>
        </w:tc>
        <w:tc>
          <w:tcPr>
            <w:tcW w:w="2385" w:type="dxa"/>
          </w:tcPr>
          <w:p w14:paraId="63807700" w14:textId="77777777" w:rsidR="001B4AA5" w:rsidRPr="00823D8A" w:rsidRDefault="001B4AA5" w:rsidP="00A142BC">
            <w:pPr>
              <w:spacing w:after="0" w:line="240" w:lineRule="auto"/>
              <w:rPr>
                <w:rFonts w:ascii="Book Antiqua" w:eastAsia="Times New Roman" w:hAnsi="Book Antiqua" w:cs="Times New Roman"/>
                <w:sz w:val="21"/>
                <w:szCs w:val="21"/>
              </w:rPr>
            </w:pPr>
            <w:r w:rsidRPr="00823D8A">
              <w:rPr>
                <w:rFonts w:ascii="Book Antiqua" w:eastAsia="Times New Roman" w:hAnsi="Book Antiqua" w:cs="Times New Roman"/>
                <w:sz w:val="21"/>
                <w:szCs w:val="21"/>
              </w:rPr>
              <w:t>Mr. Richard Katongo</w:t>
            </w:r>
          </w:p>
        </w:tc>
        <w:tc>
          <w:tcPr>
            <w:tcW w:w="7230" w:type="dxa"/>
          </w:tcPr>
          <w:p w14:paraId="52621DE8" w14:textId="77777777" w:rsidR="001B4AA5" w:rsidRPr="00823D8A" w:rsidRDefault="001B4AA5" w:rsidP="00A142BC">
            <w:pPr>
              <w:spacing w:after="0" w:line="240" w:lineRule="auto"/>
              <w:rPr>
                <w:rFonts w:ascii="Book Antiqua" w:eastAsia="Times New Roman" w:hAnsi="Book Antiqua" w:cs="Times New Roman"/>
                <w:sz w:val="21"/>
                <w:szCs w:val="21"/>
              </w:rPr>
            </w:pPr>
            <w:r w:rsidRPr="00823D8A">
              <w:rPr>
                <w:rFonts w:ascii="Book Antiqua" w:eastAsia="Times New Roman" w:hAnsi="Book Antiqua" w:cs="Times New Roman"/>
                <w:sz w:val="21"/>
                <w:szCs w:val="21"/>
              </w:rPr>
              <w:t>Program Officer, JICA</w:t>
            </w:r>
          </w:p>
        </w:tc>
      </w:tr>
      <w:tr w:rsidR="001B4AA5" w:rsidRPr="00823D8A" w14:paraId="22EEC3BB" w14:textId="77777777" w:rsidTr="00A142BC">
        <w:trPr>
          <w:trHeight w:val="285"/>
        </w:trPr>
        <w:tc>
          <w:tcPr>
            <w:tcW w:w="445" w:type="dxa"/>
          </w:tcPr>
          <w:p w14:paraId="4CEAB174" w14:textId="77777777" w:rsidR="001B4AA5" w:rsidRPr="00823D8A" w:rsidRDefault="001B4AA5" w:rsidP="001B4AA5">
            <w:pPr>
              <w:pStyle w:val="ListParagraph"/>
              <w:numPr>
                <w:ilvl w:val="0"/>
                <w:numId w:val="23"/>
              </w:numPr>
              <w:spacing w:after="0" w:line="240" w:lineRule="auto"/>
              <w:rPr>
                <w:rFonts w:ascii="Book Antiqua" w:eastAsia="Times New Roman" w:hAnsi="Book Antiqua"/>
                <w:sz w:val="21"/>
                <w:szCs w:val="21"/>
              </w:rPr>
            </w:pPr>
          </w:p>
        </w:tc>
        <w:tc>
          <w:tcPr>
            <w:tcW w:w="2385" w:type="dxa"/>
          </w:tcPr>
          <w:p w14:paraId="62A68455" w14:textId="77777777" w:rsidR="001B4AA5" w:rsidRPr="00823D8A" w:rsidRDefault="001B4AA5" w:rsidP="00A142BC">
            <w:pPr>
              <w:spacing w:after="0" w:line="240" w:lineRule="auto"/>
              <w:rPr>
                <w:rFonts w:ascii="Book Antiqua" w:eastAsia="Times New Roman" w:hAnsi="Book Antiqua" w:cs="Times New Roman"/>
                <w:sz w:val="21"/>
                <w:szCs w:val="21"/>
              </w:rPr>
            </w:pPr>
            <w:r w:rsidRPr="00823D8A">
              <w:rPr>
                <w:rFonts w:ascii="Book Antiqua" w:eastAsia="Times New Roman" w:hAnsi="Book Antiqua" w:cs="Times New Roman"/>
                <w:sz w:val="21"/>
                <w:szCs w:val="21"/>
              </w:rPr>
              <w:t>Mr. Herad Lungu</w:t>
            </w:r>
          </w:p>
        </w:tc>
        <w:tc>
          <w:tcPr>
            <w:tcW w:w="7230" w:type="dxa"/>
          </w:tcPr>
          <w:p w14:paraId="292F9EE0" w14:textId="77777777" w:rsidR="001B4AA5" w:rsidRPr="00823D8A" w:rsidRDefault="001B4AA5" w:rsidP="00A142BC">
            <w:pPr>
              <w:spacing w:after="0" w:line="240" w:lineRule="auto"/>
              <w:rPr>
                <w:rFonts w:ascii="Book Antiqua" w:eastAsia="Times New Roman" w:hAnsi="Book Antiqua" w:cs="Times New Roman"/>
                <w:sz w:val="21"/>
                <w:szCs w:val="21"/>
              </w:rPr>
            </w:pPr>
            <w:r w:rsidRPr="00823D8A">
              <w:rPr>
                <w:rFonts w:ascii="Book Antiqua" w:eastAsia="Times New Roman" w:hAnsi="Book Antiqua" w:cs="Times New Roman"/>
                <w:sz w:val="21"/>
                <w:szCs w:val="21"/>
              </w:rPr>
              <w:t>Deputy Executive Director, Zambia National Farmers Union</w:t>
            </w:r>
          </w:p>
        </w:tc>
      </w:tr>
      <w:tr w:rsidR="001B4AA5" w:rsidRPr="00823D8A" w14:paraId="7CC2CF2D" w14:textId="77777777" w:rsidTr="00A142BC">
        <w:trPr>
          <w:trHeight w:val="285"/>
        </w:trPr>
        <w:tc>
          <w:tcPr>
            <w:tcW w:w="445" w:type="dxa"/>
          </w:tcPr>
          <w:p w14:paraId="3CD793EE" w14:textId="77777777" w:rsidR="001B4AA5" w:rsidRPr="00823D8A" w:rsidRDefault="001B4AA5" w:rsidP="001B4AA5">
            <w:pPr>
              <w:pStyle w:val="ListParagraph"/>
              <w:numPr>
                <w:ilvl w:val="0"/>
                <w:numId w:val="23"/>
              </w:numPr>
              <w:spacing w:after="0" w:line="240" w:lineRule="auto"/>
              <w:rPr>
                <w:rFonts w:ascii="Book Antiqua" w:eastAsia="Times New Roman" w:hAnsi="Book Antiqua"/>
                <w:sz w:val="21"/>
                <w:szCs w:val="21"/>
              </w:rPr>
            </w:pPr>
          </w:p>
        </w:tc>
        <w:tc>
          <w:tcPr>
            <w:tcW w:w="2385" w:type="dxa"/>
          </w:tcPr>
          <w:p w14:paraId="3552F7BD" w14:textId="77777777" w:rsidR="001B4AA5" w:rsidRPr="00823D8A" w:rsidRDefault="001B4AA5" w:rsidP="00A142BC">
            <w:pPr>
              <w:spacing w:after="0" w:line="240" w:lineRule="auto"/>
              <w:rPr>
                <w:rFonts w:ascii="Book Antiqua" w:eastAsia="Times New Roman" w:hAnsi="Book Antiqua" w:cs="Times New Roman"/>
                <w:sz w:val="21"/>
                <w:szCs w:val="21"/>
              </w:rPr>
            </w:pPr>
            <w:r w:rsidRPr="00823D8A">
              <w:rPr>
                <w:rFonts w:ascii="Book Antiqua" w:eastAsia="Times New Roman" w:hAnsi="Book Antiqua" w:cs="Times New Roman"/>
                <w:sz w:val="21"/>
                <w:szCs w:val="21"/>
              </w:rPr>
              <w:t>Mr. Ashok Oza</w:t>
            </w:r>
          </w:p>
        </w:tc>
        <w:tc>
          <w:tcPr>
            <w:tcW w:w="7230" w:type="dxa"/>
          </w:tcPr>
          <w:p w14:paraId="4AF6E52D" w14:textId="77777777" w:rsidR="001B4AA5" w:rsidRPr="00823D8A" w:rsidRDefault="001B4AA5" w:rsidP="00A142BC">
            <w:pPr>
              <w:spacing w:after="0" w:line="240" w:lineRule="auto"/>
              <w:rPr>
                <w:rFonts w:ascii="Book Antiqua" w:eastAsia="Times New Roman" w:hAnsi="Book Antiqua" w:cs="Times New Roman"/>
                <w:sz w:val="21"/>
                <w:szCs w:val="21"/>
              </w:rPr>
            </w:pPr>
            <w:r w:rsidRPr="00823D8A">
              <w:rPr>
                <w:rFonts w:ascii="Book Antiqua" w:eastAsia="Times New Roman" w:hAnsi="Book Antiqua" w:cs="Times New Roman"/>
                <w:sz w:val="21"/>
                <w:szCs w:val="21"/>
              </w:rPr>
              <w:t>Managing Director, Saro Agro Industrial Limited</w:t>
            </w:r>
          </w:p>
        </w:tc>
      </w:tr>
      <w:tr w:rsidR="001B4AA5" w:rsidRPr="00823D8A" w14:paraId="071D0031" w14:textId="77777777" w:rsidTr="00A142BC">
        <w:trPr>
          <w:trHeight w:val="285"/>
        </w:trPr>
        <w:tc>
          <w:tcPr>
            <w:tcW w:w="445" w:type="dxa"/>
          </w:tcPr>
          <w:p w14:paraId="5892FDC3" w14:textId="77777777" w:rsidR="001B4AA5" w:rsidRPr="00823D8A" w:rsidRDefault="001B4AA5" w:rsidP="001B4AA5">
            <w:pPr>
              <w:pStyle w:val="ListParagraph"/>
              <w:numPr>
                <w:ilvl w:val="0"/>
                <w:numId w:val="23"/>
              </w:numPr>
              <w:spacing w:after="0" w:line="240" w:lineRule="auto"/>
              <w:rPr>
                <w:rFonts w:ascii="Book Antiqua" w:eastAsia="Times New Roman" w:hAnsi="Book Antiqua"/>
                <w:sz w:val="21"/>
                <w:szCs w:val="21"/>
              </w:rPr>
            </w:pPr>
          </w:p>
        </w:tc>
        <w:tc>
          <w:tcPr>
            <w:tcW w:w="2385" w:type="dxa"/>
          </w:tcPr>
          <w:p w14:paraId="1A1E0AF8" w14:textId="77777777" w:rsidR="001B4AA5" w:rsidRPr="00823D8A" w:rsidRDefault="001B4AA5" w:rsidP="00A142BC">
            <w:pPr>
              <w:spacing w:after="0" w:line="240" w:lineRule="auto"/>
              <w:rPr>
                <w:rFonts w:ascii="Book Antiqua" w:eastAsia="Times New Roman" w:hAnsi="Book Antiqua" w:cs="Times New Roman"/>
                <w:sz w:val="21"/>
                <w:szCs w:val="21"/>
              </w:rPr>
            </w:pPr>
            <w:r w:rsidRPr="00823D8A">
              <w:rPr>
                <w:rFonts w:ascii="Book Antiqua" w:eastAsia="Times New Roman" w:hAnsi="Book Antiqua" w:cs="Times New Roman"/>
                <w:sz w:val="21"/>
                <w:szCs w:val="21"/>
              </w:rPr>
              <w:t>Mr. Ntendele Mphatsu</w:t>
            </w:r>
          </w:p>
        </w:tc>
        <w:tc>
          <w:tcPr>
            <w:tcW w:w="7230" w:type="dxa"/>
          </w:tcPr>
          <w:p w14:paraId="0D977981" w14:textId="77777777" w:rsidR="001B4AA5" w:rsidRPr="00823D8A" w:rsidRDefault="001B4AA5" w:rsidP="00A142BC">
            <w:pPr>
              <w:spacing w:after="0" w:line="240" w:lineRule="auto"/>
              <w:rPr>
                <w:rFonts w:ascii="Book Antiqua" w:eastAsia="Times New Roman" w:hAnsi="Book Antiqua" w:cs="Times New Roman"/>
                <w:sz w:val="21"/>
                <w:szCs w:val="21"/>
              </w:rPr>
            </w:pPr>
            <w:r w:rsidRPr="00823D8A">
              <w:rPr>
                <w:rFonts w:ascii="Book Antiqua" w:eastAsia="Times New Roman" w:hAnsi="Book Antiqua" w:cs="Times New Roman"/>
                <w:sz w:val="21"/>
                <w:szCs w:val="21"/>
              </w:rPr>
              <w:t>Chief Technical Officer, Food and Agriculture Organization (FAO)</w:t>
            </w:r>
          </w:p>
        </w:tc>
      </w:tr>
      <w:tr w:rsidR="001B4AA5" w:rsidRPr="00823D8A" w14:paraId="132FFB9F" w14:textId="77777777" w:rsidTr="00A142BC">
        <w:trPr>
          <w:trHeight w:val="285"/>
        </w:trPr>
        <w:tc>
          <w:tcPr>
            <w:tcW w:w="445" w:type="dxa"/>
          </w:tcPr>
          <w:p w14:paraId="7E9CFF5C" w14:textId="77777777" w:rsidR="001B4AA5" w:rsidRPr="00823D8A" w:rsidRDefault="001B4AA5" w:rsidP="001B4AA5">
            <w:pPr>
              <w:pStyle w:val="ListParagraph"/>
              <w:numPr>
                <w:ilvl w:val="0"/>
                <w:numId w:val="23"/>
              </w:numPr>
              <w:spacing w:after="0" w:line="240" w:lineRule="auto"/>
              <w:rPr>
                <w:rFonts w:ascii="Book Antiqua" w:eastAsia="Times New Roman" w:hAnsi="Book Antiqua"/>
                <w:sz w:val="21"/>
                <w:szCs w:val="21"/>
              </w:rPr>
            </w:pPr>
          </w:p>
        </w:tc>
        <w:tc>
          <w:tcPr>
            <w:tcW w:w="2385" w:type="dxa"/>
          </w:tcPr>
          <w:p w14:paraId="67FD6907" w14:textId="77777777" w:rsidR="001B4AA5" w:rsidRPr="00823D8A" w:rsidRDefault="001B4AA5" w:rsidP="00A142BC">
            <w:pPr>
              <w:spacing w:after="0" w:line="240" w:lineRule="auto"/>
              <w:rPr>
                <w:rFonts w:ascii="Book Antiqua" w:eastAsia="Times New Roman" w:hAnsi="Book Antiqua" w:cs="Times New Roman"/>
                <w:sz w:val="21"/>
                <w:szCs w:val="21"/>
              </w:rPr>
            </w:pPr>
            <w:r w:rsidRPr="00823D8A">
              <w:rPr>
                <w:rFonts w:ascii="Book Antiqua" w:eastAsia="Times New Roman" w:hAnsi="Book Antiqua" w:cs="Times New Roman"/>
                <w:sz w:val="21"/>
                <w:szCs w:val="21"/>
              </w:rPr>
              <w:t>Ms. Annie Mwamba</w:t>
            </w:r>
          </w:p>
        </w:tc>
        <w:tc>
          <w:tcPr>
            <w:tcW w:w="7230" w:type="dxa"/>
          </w:tcPr>
          <w:p w14:paraId="7FB30E13" w14:textId="77777777" w:rsidR="001B4AA5" w:rsidRPr="00823D8A" w:rsidRDefault="001B4AA5" w:rsidP="00A142BC">
            <w:pPr>
              <w:spacing w:after="0" w:line="240" w:lineRule="auto"/>
              <w:rPr>
                <w:rFonts w:ascii="Book Antiqua" w:eastAsia="Times New Roman" w:hAnsi="Book Antiqua" w:cs="Times New Roman"/>
                <w:sz w:val="21"/>
                <w:szCs w:val="21"/>
              </w:rPr>
            </w:pPr>
            <w:r w:rsidRPr="00823D8A">
              <w:rPr>
                <w:rFonts w:ascii="Book Antiqua" w:eastAsia="Times New Roman" w:hAnsi="Book Antiqua" w:cs="Times New Roman"/>
                <w:sz w:val="21"/>
                <w:szCs w:val="21"/>
              </w:rPr>
              <w:t>Operations Officer, FAO</w:t>
            </w:r>
          </w:p>
        </w:tc>
      </w:tr>
      <w:tr w:rsidR="001B4AA5" w:rsidRPr="00823D8A" w14:paraId="660F7FC4" w14:textId="77777777" w:rsidTr="00A142BC">
        <w:trPr>
          <w:trHeight w:val="285"/>
        </w:trPr>
        <w:tc>
          <w:tcPr>
            <w:tcW w:w="445" w:type="dxa"/>
          </w:tcPr>
          <w:p w14:paraId="32D4BB09" w14:textId="77777777" w:rsidR="001B4AA5" w:rsidRPr="00823D8A" w:rsidRDefault="001B4AA5" w:rsidP="001B4AA5">
            <w:pPr>
              <w:pStyle w:val="ListParagraph"/>
              <w:numPr>
                <w:ilvl w:val="0"/>
                <w:numId w:val="23"/>
              </w:numPr>
              <w:spacing w:after="0" w:line="240" w:lineRule="auto"/>
              <w:rPr>
                <w:rFonts w:ascii="Book Antiqua" w:eastAsia="Times New Roman" w:hAnsi="Book Antiqua"/>
                <w:sz w:val="21"/>
                <w:szCs w:val="21"/>
              </w:rPr>
            </w:pPr>
          </w:p>
        </w:tc>
        <w:tc>
          <w:tcPr>
            <w:tcW w:w="2385" w:type="dxa"/>
          </w:tcPr>
          <w:p w14:paraId="26180B8F" w14:textId="77777777" w:rsidR="001B4AA5" w:rsidRPr="00823D8A" w:rsidRDefault="001B4AA5" w:rsidP="00A142BC">
            <w:pPr>
              <w:spacing w:after="0" w:line="240" w:lineRule="auto"/>
              <w:rPr>
                <w:rFonts w:ascii="Book Antiqua" w:eastAsia="Times New Roman" w:hAnsi="Book Antiqua" w:cs="Times New Roman"/>
                <w:sz w:val="21"/>
                <w:szCs w:val="21"/>
              </w:rPr>
            </w:pPr>
            <w:r w:rsidRPr="00823D8A">
              <w:rPr>
                <w:rFonts w:ascii="Book Antiqua" w:eastAsia="Times New Roman" w:hAnsi="Book Antiqua" w:cs="Times New Roman"/>
                <w:sz w:val="21"/>
                <w:szCs w:val="21"/>
              </w:rPr>
              <w:t>Mr. Emmanuel Nyirenda</w:t>
            </w:r>
          </w:p>
        </w:tc>
        <w:tc>
          <w:tcPr>
            <w:tcW w:w="7230" w:type="dxa"/>
          </w:tcPr>
          <w:p w14:paraId="038024C6" w14:textId="77777777" w:rsidR="001B4AA5" w:rsidRPr="00823D8A" w:rsidRDefault="001B4AA5" w:rsidP="00A142BC">
            <w:pPr>
              <w:spacing w:after="0" w:line="240" w:lineRule="auto"/>
              <w:rPr>
                <w:rFonts w:ascii="Book Antiqua" w:eastAsia="Times New Roman" w:hAnsi="Book Antiqua" w:cs="Times New Roman"/>
                <w:sz w:val="21"/>
                <w:szCs w:val="21"/>
              </w:rPr>
            </w:pPr>
            <w:r w:rsidRPr="00823D8A">
              <w:rPr>
                <w:rFonts w:ascii="Book Antiqua" w:eastAsia="Times New Roman" w:hAnsi="Book Antiqua" w:cs="Times New Roman"/>
                <w:sz w:val="21"/>
                <w:szCs w:val="21"/>
              </w:rPr>
              <w:t>Irrigation Expert, FAO</w:t>
            </w:r>
          </w:p>
        </w:tc>
      </w:tr>
      <w:tr w:rsidR="001B4AA5" w:rsidRPr="00823D8A" w14:paraId="5110EE3B" w14:textId="77777777" w:rsidTr="00A142BC">
        <w:trPr>
          <w:trHeight w:val="285"/>
        </w:trPr>
        <w:tc>
          <w:tcPr>
            <w:tcW w:w="445" w:type="dxa"/>
          </w:tcPr>
          <w:p w14:paraId="7BA5791C" w14:textId="77777777" w:rsidR="001B4AA5" w:rsidRPr="00823D8A" w:rsidRDefault="001B4AA5" w:rsidP="001B4AA5">
            <w:pPr>
              <w:pStyle w:val="ListParagraph"/>
              <w:numPr>
                <w:ilvl w:val="0"/>
                <w:numId w:val="23"/>
              </w:numPr>
              <w:spacing w:after="0" w:line="240" w:lineRule="auto"/>
              <w:rPr>
                <w:rFonts w:ascii="Book Antiqua" w:eastAsia="Times New Roman" w:hAnsi="Book Antiqua"/>
                <w:sz w:val="21"/>
                <w:szCs w:val="21"/>
              </w:rPr>
            </w:pPr>
          </w:p>
        </w:tc>
        <w:tc>
          <w:tcPr>
            <w:tcW w:w="2385" w:type="dxa"/>
          </w:tcPr>
          <w:p w14:paraId="1624317E" w14:textId="77777777" w:rsidR="001B4AA5" w:rsidRPr="00823D8A" w:rsidRDefault="001B4AA5" w:rsidP="00A142BC">
            <w:pPr>
              <w:spacing w:after="0" w:line="240" w:lineRule="auto"/>
              <w:rPr>
                <w:rFonts w:ascii="Book Antiqua" w:eastAsia="Times New Roman" w:hAnsi="Book Antiqua" w:cs="Times New Roman"/>
                <w:sz w:val="21"/>
                <w:szCs w:val="21"/>
              </w:rPr>
            </w:pPr>
            <w:r w:rsidRPr="00823D8A">
              <w:rPr>
                <w:rFonts w:ascii="Book Antiqua" w:eastAsia="Times New Roman" w:hAnsi="Book Antiqua" w:cs="Times New Roman"/>
                <w:sz w:val="21"/>
                <w:szCs w:val="21"/>
              </w:rPr>
              <w:t>Mr. Hector Hamusankwa</w:t>
            </w:r>
          </w:p>
        </w:tc>
        <w:tc>
          <w:tcPr>
            <w:tcW w:w="7230" w:type="dxa"/>
          </w:tcPr>
          <w:p w14:paraId="058B6E3E" w14:textId="77777777" w:rsidR="001B4AA5" w:rsidRPr="00823D8A" w:rsidRDefault="001B4AA5" w:rsidP="00A142BC">
            <w:pPr>
              <w:spacing w:after="0" w:line="240" w:lineRule="auto"/>
              <w:rPr>
                <w:rFonts w:ascii="Book Antiqua" w:eastAsia="Times New Roman" w:hAnsi="Book Antiqua" w:cs="Times New Roman"/>
                <w:sz w:val="21"/>
                <w:szCs w:val="21"/>
              </w:rPr>
            </w:pPr>
            <w:r w:rsidRPr="00823D8A">
              <w:rPr>
                <w:rFonts w:ascii="Book Antiqua" w:eastAsia="Times New Roman" w:hAnsi="Book Antiqua" w:cs="Times New Roman"/>
                <w:sz w:val="21"/>
                <w:szCs w:val="21"/>
              </w:rPr>
              <w:t xml:space="preserve">Manager Irrigation, Presidential Delivery Unit </w:t>
            </w:r>
          </w:p>
        </w:tc>
      </w:tr>
      <w:tr w:rsidR="001B4AA5" w:rsidRPr="00823D8A" w14:paraId="22F6BB4A" w14:textId="77777777" w:rsidTr="00A142BC">
        <w:trPr>
          <w:trHeight w:val="285"/>
        </w:trPr>
        <w:tc>
          <w:tcPr>
            <w:tcW w:w="445" w:type="dxa"/>
          </w:tcPr>
          <w:p w14:paraId="11901FA2" w14:textId="77777777" w:rsidR="001B4AA5" w:rsidRPr="00823D8A" w:rsidRDefault="001B4AA5" w:rsidP="001B4AA5">
            <w:pPr>
              <w:pStyle w:val="ListParagraph"/>
              <w:numPr>
                <w:ilvl w:val="0"/>
                <w:numId w:val="23"/>
              </w:numPr>
              <w:spacing w:after="0" w:line="240" w:lineRule="auto"/>
              <w:rPr>
                <w:rFonts w:ascii="Book Antiqua" w:eastAsia="Times New Roman" w:hAnsi="Book Antiqua"/>
                <w:sz w:val="21"/>
                <w:szCs w:val="21"/>
              </w:rPr>
            </w:pPr>
          </w:p>
        </w:tc>
        <w:tc>
          <w:tcPr>
            <w:tcW w:w="2385" w:type="dxa"/>
          </w:tcPr>
          <w:p w14:paraId="611A474B" w14:textId="77777777" w:rsidR="001B4AA5" w:rsidRPr="00823D8A" w:rsidRDefault="001B4AA5" w:rsidP="00A142BC">
            <w:pPr>
              <w:spacing w:after="0" w:line="240" w:lineRule="auto"/>
              <w:rPr>
                <w:rFonts w:ascii="Book Antiqua" w:eastAsia="Times New Roman" w:hAnsi="Book Antiqua" w:cs="Times New Roman"/>
                <w:sz w:val="21"/>
                <w:szCs w:val="21"/>
              </w:rPr>
            </w:pPr>
            <w:r w:rsidRPr="00823D8A">
              <w:rPr>
                <w:rFonts w:ascii="Book Antiqua" w:eastAsia="Times New Roman" w:hAnsi="Book Antiqua" w:cs="Times New Roman"/>
                <w:sz w:val="21"/>
                <w:szCs w:val="21"/>
              </w:rPr>
              <w:t>Mr. Vunda Mundengo</w:t>
            </w:r>
          </w:p>
        </w:tc>
        <w:tc>
          <w:tcPr>
            <w:tcW w:w="7230" w:type="dxa"/>
          </w:tcPr>
          <w:p w14:paraId="482DDFFD" w14:textId="77777777" w:rsidR="001B4AA5" w:rsidRPr="00823D8A" w:rsidRDefault="001B4AA5" w:rsidP="00A142BC">
            <w:pPr>
              <w:spacing w:after="0" w:line="240" w:lineRule="auto"/>
              <w:rPr>
                <w:rFonts w:ascii="Book Antiqua" w:eastAsia="Times New Roman" w:hAnsi="Book Antiqua" w:cs="Times New Roman"/>
                <w:sz w:val="21"/>
                <w:szCs w:val="21"/>
              </w:rPr>
            </w:pPr>
            <w:r w:rsidRPr="00823D8A">
              <w:rPr>
                <w:rFonts w:ascii="Book Antiqua" w:eastAsia="Times New Roman" w:hAnsi="Book Antiqua" w:cs="Times New Roman"/>
                <w:sz w:val="21"/>
                <w:szCs w:val="21"/>
              </w:rPr>
              <w:t>Agriculture Research Officer, National Irrigation Research Station, ZARI</w:t>
            </w:r>
          </w:p>
        </w:tc>
      </w:tr>
      <w:tr w:rsidR="001B4AA5" w:rsidRPr="00823D8A" w14:paraId="37A319FE" w14:textId="77777777" w:rsidTr="00A142BC">
        <w:trPr>
          <w:trHeight w:val="285"/>
        </w:trPr>
        <w:tc>
          <w:tcPr>
            <w:tcW w:w="445" w:type="dxa"/>
          </w:tcPr>
          <w:p w14:paraId="6E7BB935" w14:textId="77777777" w:rsidR="001B4AA5" w:rsidRPr="00823D8A" w:rsidRDefault="001B4AA5" w:rsidP="001B4AA5">
            <w:pPr>
              <w:pStyle w:val="ListParagraph"/>
              <w:numPr>
                <w:ilvl w:val="0"/>
                <w:numId w:val="23"/>
              </w:numPr>
              <w:spacing w:after="0" w:line="240" w:lineRule="auto"/>
              <w:rPr>
                <w:rFonts w:ascii="Book Antiqua" w:eastAsia="Times New Roman" w:hAnsi="Book Antiqua"/>
                <w:sz w:val="21"/>
                <w:szCs w:val="21"/>
              </w:rPr>
            </w:pPr>
          </w:p>
        </w:tc>
        <w:tc>
          <w:tcPr>
            <w:tcW w:w="2385" w:type="dxa"/>
          </w:tcPr>
          <w:p w14:paraId="1B7D105B" w14:textId="77777777" w:rsidR="001B4AA5" w:rsidRPr="00823D8A" w:rsidRDefault="001B4AA5" w:rsidP="00A142BC">
            <w:pPr>
              <w:spacing w:after="0" w:line="240" w:lineRule="auto"/>
              <w:rPr>
                <w:rFonts w:ascii="Book Antiqua" w:eastAsia="Times New Roman" w:hAnsi="Book Antiqua" w:cs="Times New Roman"/>
                <w:sz w:val="21"/>
                <w:szCs w:val="21"/>
              </w:rPr>
            </w:pPr>
            <w:r w:rsidRPr="00823D8A">
              <w:rPr>
                <w:rFonts w:ascii="Book Antiqua" w:eastAsia="Times New Roman" w:hAnsi="Book Antiqua" w:cs="Times New Roman"/>
                <w:sz w:val="21"/>
                <w:szCs w:val="21"/>
              </w:rPr>
              <w:t>Ms. Ernester Habunga</w:t>
            </w:r>
          </w:p>
        </w:tc>
        <w:tc>
          <w:tcPr>
            <w:tcW w:w="7230" w:type="dxa"/>
          </w:tcPr>
          <w:p w14:paraId="27E92E54" w14:textId="77777777" w:rsidR="001B4AA5" w:rsidRPr="00823D8A" w:rsidRDefault="001B4AA5" w:rsidP="00A142BC">
            <w:pPr>
              <w:spacing w:after="0" w:line="240" w:lineRule="auto"/>
              <w:rPr>
                <w:rFonts w:ascii="Book Antiqua" w:eastAsia="Times New Roman" w:hAnsi="Book Antiqua" w:cs="Times New Roman"/>
                <w:sz w:val="21"/>
                <w:szCs w:val="21"/>
              </w:rPr>
            </w:pPr>
            <w:r w:rsidRPr="00823D8A">
              <w:rPr>
                <w:rFonts w:ascii="Book Antiqua" w:eastAsia="Times New Roman" w:hAnsi="Book Antiqua" w:cs="Times New Roman"/>
                <w:sz w:val="21"/>
                <w:szCs w:val="21"/>
              </w:rPr>
              <w:t>Agriculture Research Officer, National Irrigation Research Station, ZARI</w:t>
            </w:r>
          </w:p>
        </w:tc>
      </w:tr>
      <w:tr w:rsidR="001B4AA5" w:rsidRPr="00823D8A" w14:paraId="6C2A6C1B" w14:textId="77777777" w:rsidTr="00A142BC">
        <w:trPr>
          <w:trHeight w:val="285"/>
        </w:trPr>
        <w:tc>
          <w:tcPr>
            <w:tcW w:w="445" w:type="dxa"/>
          </w:tcPr>
          <w:p w14:paraId="0728F813" w14:textId="77777777" w:rsidR="001B4AA5" w:rsidRPr="00823D8A" w:rsidRDefault="001B4AA5" w:rsidP="001B4AA5">
            <w:pPr>
              <w:pStyle w:val="ListParagraph"/>
              <w:numPr>
                <w:ilvl w:val="0"/>
                <w:numId w:val="23"/>
              </w:numPr>
              <w:spacing w:after="0" w:line="240" w:lineRule="auto"/>
              <w:rPr>
                <w:rFonts w:ascii="Book Antiqua" w:eastAsia="Times New Roman" w:hAnsi="Book Antiqua"/>
                <w:sz w:val="21"/>
                <w:szCs w:val="21"/>
              </w:rPr>
            </w:pPr>
          </w:p>
        </w:tc>
        <w:tc>
          <w:tcPr>
            <w:tcW w:w="2385" w:type="dxa"/>
          </w:tcPr>
          <w:p w14:paraId="49C1995D" w14:textId="77777777" w:rsidR="001B4AA5" w:rsidRPr="00823D8A" w:rsidRDefault="001B4AA5" w:rsidP="00A142BC">
            <w:pPr>
              <w:spacing w:after="0" w:line="240" w:lineRule="auto"/>
              <w:rPr>
                <w:rFonts w:ascii="Book Antiqua" w:eastAsia="Times New Roman" w:hAnsi="Book Antiqua" w:cs="Times New Roman"/>
                <w:sz w:val="21"/>
                <w:szCs w:val="21"/>
              </w:rPr>
            </w:pPr>
            <w:r w:rsidRPr="00823D8A">
              <w:rPr>
                <w:rFonts w:ascii="Book Antiqua" w:eastAsia="Times New Roman" w:hAnsi="Book Antiqua" w:cs="Times New Roman"/>
                <w:sz w:val="21"/>
                <w:szCs w:val="21"/>
              </w:rPr>
              <w:t>Mr. Emmanuel Moonga</w:t>
            </w:r>
          </w:p>
        </w:tc>
        <w:tc>
          <w:tcPr>
            <w:tcW w:w="7230" w:type="dxa"/>
          </w:tcPr>
          <w:p w14:paraId="232561EC" w14:textId="77777777" w:rsidR="001B4AA5" w:rsidRPr="00823D8A" w:rsidRDefault="001B4AA5" w:rsidP="00A142BC">
            <w:pPr>
              <w:spacing w:after="0" w:line="240" w:lineRule="auto"/>
              <w:rPr>
                <w:rFonts w:ascii="Book Antiqua" w:eastAsia="Times New Roman" w:hAnsi="Book Antiqua" w:cs="Times New Roman"/>
                <w:sz w:val="21"/>
                <w:szCs w:val="21"/>
              </w:rPr>
            </w:pPr>
            <w:r w:rsidRPr="00823D8A">
              <w:rPr>
                <w:rFonts w:ascii="Book Antiqua" w:eastAsia="Times New Roman" w:hAnsi="Book Antiqua" w:cs="Times New Roman"/>
                <w:sz w:val="21"/>
                <w:szCs w:val="21"/>
              </w:rPr>
              <w:t>Agriculture Research Officer, National Irrigation Research Station, ZARI</w:t>
            </w:r>
          </w:p>
        </w:tc>
      </w:tr>
      <w:tr w:rsidR="001B4AA5" w:rsidRPr="00823D8A" w14:paraId="290BF8E8" w14:textId="77777777" w:rsidTr="00A142BC">
        <w:trPr>
          <w:trHeight w:val="285"/>
        </w:trPr>
        <w:tc>
          <w:tcPr>
            <w:tcW w:w="445" w:type="dxa"/>
          </w:tcPr>
          <w:p w14:paraId="32822BB0" w14:textId="77777777" w:rsidR="001B4AA5" w:rsidRPr="00823D8A" w:rsidRDefault="001B4AA5" w:rsidP="001B4AA5">
            <w:pPr>
              <w:pStyle w:val="ListParagraph"/>
              <w:numPr>
                <w:ilvl w:val="0"/>
                <w:numId w:val="23"/>
              </w:numPr>
              <w:spacing w:after="0" w:line="240" w:lineRule="auto"/>
              <w:rPr>
                <w:rFonts w:ascii="Book Antiqua" w:eastAsia="Times New Roman" w:hAnsi="Book Antiqua"/>
                <w:sz w:val="21"/>
                <w:szCs w:val="21"/>
              </w:rPr>
            </w:pPr>
          </w:p>
        </w:tc>
        <w:tc>
          <w:tcPr>
            <w:tcW w:w="2385" w:type="dxa"/>
          </w:tcPr>
          <w:p w14:paraId="46D2DDB9" w14:textId="77777777" w:rsidR="001B4AA5" w:rsidRPr="00823D8A" w:rsidRDefault="001B4AA5" w:rsidP="00A142BC">
            <w:pPr>
              <w:spacing w:after="0" w:line="240" w:lineRule="auto"/>
              <w:rPr>
                <w:rFonts w:ascii="Book Antiqua" w:eastAsia="Times New Roman" w:hAnsi="Book Antiqua" w:cs="Times New Roman"/>
                <w:sz w:val="21"/>
                <w:szCs w:val="21"/>
              </w:rPr>
            </w:pPr>
            <w:r w:rsidRPr="00823D8A">
              <w:rPr>
                <w:rFonts w:ascii="Book Antiqua" w:eastAsia="Times New Roman" w:hAnsi="Book Antiqua" w:cs="Times New Roman"/>
                <w:sz w:val="21"/>
                <w:szCs w:val="21"/>
              </w:rPr>
              <w:t>Mr. Kennedy Lusenga</w:t>
            </w:r>
          </w:p>
        </w:tc>
        <w:tc>
          <w:tcPr>
            <w:tcW w:w="7230" w:type="dxa"/>
          </w:tcPr>
          <w:p w14:paraId="2290D36E" w14:textId="77777777" w:rsidR="001B4AA5" w:rsidRPr="00823D8A" w:rsidRDefault="001B4AA5" w:rsidP="00A142BC">
            <w:pPr>
              <w:spacing w:after="0" w:line="240" w:lineRule="auto"/>
              <w:rPr>
                <w:rFonts w:ascii="Book Antiqua" w:eastAsia="Times New Roman" w:hAnsi="Book Antiqua" w:cs="Times New Roman"/>
                <w:sz w:val="21"/>
                <w:szCs w:val="21"/>
              </w:rPr>
            </w:pPr>
            <w:r w:rsidRPr="00823D8A">
              <w:rPr>
                <w:rFonts w:ascii="Book Antiqua" w:eastAsia="Times New Roman" w:hAnsi="Book Antiqua" w:cs="Times New Roman"/>
                <w:sz w:val="21"/>
                <w:szCs w:val="21"/>
              </w:rPr>
              <w:t>Chairperson, Chanyanya Cooperative Society, Chiansi Irrigation Scheme</w:t>
            </w:r>
          </w:p>
        </w:tc>
      </w:tr>
    </w:tbl>
    <w:p w14:paraId="4B589CDE" w14:textId="77777777" w:rsidR="001B4AA5" w:rsidRPr="00823D8A" w:rsidRDefault="001B4AA5" w:rsidP="001B4AA5">
      <w:pPr>
        <w:spacing w:after="0" w:line="276" w:lineRule="auto"/>
        <w:jc w:val="both"/>
        <w:rPr>
          <w:rFonts w:ascii="Book Antiqua" w:hAnsi="Book Antiqua" w:cs="Times New Roman"/>
          <w:b/>
          <w:bCs/>
          <w:color w:val="000000" w:themeColor="text1"/>
          <w:sz w:val="21"/>
          <w:szCs w:val="21"/>
        </w:rPr>
      </w:pPr>
    </w:p>
    <w:p w14:paraId="2186E085" w14:textId="77777777" w:rsidR="001B4AA5" w:rsidRPr="00823D8A" w:rsidRDefault="001B4AA5" w:rsidP="001B4AA5">
      <w:pPr>
        <w:spacing w:after="0"/>
        <w:rPr>
          <w:rFonts w:ascii="Book Antiqua" w:hAnsi="Book Antiqua" w:cs="Times New Roman"/>
          <w:b/>
          <w:bCs/>
          <w:sz w:val="21"/>
          <w:szCs w:val="21"/>
        </w:rPr>
      </w:pPr>
      <w:r w:rsidRPr="00823D8A">
        <w:rPr>
          <w:rFonts w:ascii="Book Antiqua" w:hAnsi="Book Antiqua" w:cs="Times New Roman"/>
          <w:b/>
          <w:bCs/>
          <w:sz w:val="21"/>
          <w:szCs w:val="21"/>
        </w:rPr>
        <w:t>World Bank Team</w:t>
      </w:r>
    </w:p>
    <w:tbl>
      <w:tblPr>
        <w:tblStyle w:val="TableGrid"/>
        <w:tblW w:w="10060" w:type="dxa"/>
        <w:tblLook w:val="04A0" w:firstRow="1" w:lastRow="0" w:firstColumn="1" w:lastColumn="0" w:noHBand="0" w:noVBand="1"/>
      </w:tblPr>
      <w:tblGrid>
        <w:gridCol w:w="445"/>
        <w:gridCol w:w="2385"/>
        <w:gridCol w:w="7230"/>
      </w:tblGrid>
      <w:tr w:rsidR="001B4AA5" w:rsidRPr="00823D8A" w14:paraId="1DAF403C" w14:textId="77777777" w:rsidTr="00A142BC">
        <w:tc>
          <w:tcPr>
            <w:tcW w:w="445" w:type="dxa"/>
          </w:tcPr>
          <w:p w14:paraId="4E60090F" w14:textId="77777777" w:rsidR="001B4AA5" w:rsidRPr="00823D8A" w:rsidRDefault="001B4AA5" w:rsidP="00A142BC">
            <w:pPr>
              <w:rPr>
                <w:rFonts w:ascii="Book Antiqua" w:hAnsi="Book Antiqua"/>
                <w:b/>
                <w:bCs/>
                <w:sz w:val="21"/>
                <w:szCs w:val="21"/>
              </w:rPr>
            </w:pPr>
          </w:p>
        </w:tc>
        <w:tc>
          <w:tcPr>
            <w:tcW w:w="2385" w:type="dxa"/>
          </w:tcPr>
          <w:p w14:paraId="55486DDF" w14:textId="77777777" w:rsidR="001B4AA5" w:rsidRPr="00823D8A" w:rsidRDefault="001B4AA5" w:rsidP="00A142BC">
            <w:pPr>
              <w:rPr>
                <w:rFonts w:ascii="Book Antiqua" w:hAnsi="Book Antiqua"/>
                <w:b/>
                <w:bCs/>
                <w:sz w:val="21"/>
                <w:szCs w:val="21"/>
              </w:rPr>
            </w:pPr>
            <w:r w:rsidRPr="00823D8A">
              <w:rPr>
                <w:rFonts w:ascii="Book Antiqua" w:hAnsi="Book Antiqua"/>
                <w:b/>
                <w:bCs/>
                <w:sz w:val="21"/>
                <w:szCs w:val="21"/>
              </w:rPr>
              <w:t>Name</w:t>
            </w:r>
          </w:p>
        </w:tc>
        <w:tc>
          <w:tcPr>
            <w:tcW w:w="7230" w:type="dxa"/>
          </w:tcPr>
          <w:p w14:paraId="56ABF3A7" w14:textId="77777777" w:rsidR="001B4AA5" w:rsidRPr="00823D8A" w:rsidRDefault="001B4AA5" w:rsidP="00A142BC">
            <w:pPr>
              <w:rPr>
                <w:rFonts w:ascii="Book Antiqua" w:hAnsi="Book Antiqua"/>
                <w:b/>
                <w:bCs/>
                <w:sz w:val="21"/>
                <w:szCs w:val="21"/>
              </w:rPr>
            </w:pPr>
            <w:r w:rsidRPr="00823D8A">
              <w:rPr>
                <w:rFonts w:ascii="Book Antiqua" w:hAnsi="Book Antiqua"/>
                <w:b/>
                <w:bCs/>
                <w:sz w:val="21"/>
                <w:szCs w:val="21"/>
              </w:rPr>
              <w:t>Position</w:t>
            </w:r>
          </w:p>
        </w:tc>
      </w:tr>
      <w:tr w:rsidR="001B4AA5" w:rsidRPr="00823D8A" w14:paraId="41CE7D99" w14:textId="77777777" w:rsidTr="00A142BC">
        <w:tc>
          <w:tcPr>
            <w:tcW w:w="445" w:type="dxa"/>
          </w:tcPr>
          <w:p w14:paraId="67400D38" w14:textId="77777777" w:rsidR="001B4AA5" w:rsidRPr="00823D8A" w:rsidRDefault="001B4AA5" w:rsidP="001B4AA5">
            <w:pPr>
              <w:pStyle w:val="ListParagraph"/>
              <w:numPr>
                <w:ilvl w:val="0"/>
                <w:numId w:val="22"/>
              </w:numPr>
              <w:spacing w:after="0" w:line="240" w:lineRule="auto"/>
              <w:ind w:left="720"/>
              <w:jc w:val="center"/>
              <w:rPr>
                <w:rFonts w:ascii="Book Antiqua" w:hAnsi="Book Antiqua"/>
                <w:sz w:val="21"/>
                <w:szCs w:val="21"/>
              </w:rPr>
            </w:pPr>
          </w:p>
        </w:tc>
        <w:tc>
          <w:tcPr>
            <w:tcW w:w="2385" w:type="dxa"/>
          </w:tcPr>
          <w:p w14:paraId="1F480BDE" w14:textId="77777777" w:rsidR="001B4AA5" w:rsidRPr="00823D8A" w:rsidRDefault="001B4AA5" w:rsidP="00A142BC">
            <w:pPr>
              <w:rPr>
                <w:rFonts w:ascii="Book Antiqua" w:hAnsi="Book Antiqua"/>
                <w:sz w:val="21"/>
                <w:szCs w:val="21"/>
              </w:rPr>
            </w:pPr>
            <w:r w:rsidRPr="00823D8A">
              <w:rPr>
                <w:rFonts w:ascii="Book Antiqua" w:hAnsi="Book Antiqua"/>
                <w:sz w:val="21"/>
                <w:szCs w:val="21"/>
              </w:rPr>
              <w:t>Silvia Mauri</w:t>
            </w:r>
          </w:p>
        </w:tc>
        <w:tc>
          <w:tcPr>
            <w:tcW w:w="7230" w:type="dxa"/>
          </w:tcPr>
          <w:p w14:paraId="29FBF40E" w14:textId="77777777" w:rsidR="001B4AA5" w:rsidRPr="00823D8A" w:rsidRDefault="001B4AA5" w:rsidP="00A142BC">
            <w:pPr>
              <w:rPr>
                <w:rFonts w:ascii="Book Antiqua" w:hAnsi="Book Antiqua"/>
                <w:sz w:val="21"/>
                <w:szCs w:val="21"/>
              </w:rPr>
            </w:pPr>
            <w:r w:rsidRPr="00823D8A">
              <w:rPr>
                <w:rFonts w:ascii="Book Antiqua" w:hAnsi="Book Antiqua"/>
                <w:sz w:val="21"/>
                <w:szCs w:val="21"/>
              </w:rPr>
              <w:t>Senior Agriculture Specialist (TTL)</w:t>
            </w:r>
          </w:p>
        </w:tc>
      </w:tr>
      <w:tr w:rsidR="001B4AA5" w:rsidRPr="00823D8A" w14:paraId="447A8677" w14:textId="77777777" w:rsidTr="00A142BC">
        <w:tc>
          <w:tcPr>
            <w:tcW w:w="445" w:type="dxa"/>
          </w:tcPr>
          <w:p w14:paraId="29B53F7C" w14:textId="77777777" w:rsidR="001B4AA5" w:rsidRPr="00823D8A" w:rsidRDefault="001B4AA5" w:rsidP="001B4AA5">
            <w:pPr>
              <w:pStyle w:val="ListParagraph"/>
              <w:numPr>
                <w:ilvl w:val="0"/>
                <w:numId w:val="22"/>
              </w:numPr>
              <w:spacing w:after="0" w:line="240" w:lineRule="auto"/>
              <w:ind w:left="720"/>
              <w:jc w:val="center"/>
              <w:rPr>
                <w:rFonts w:ascii="Book Antiqua" w:hAnsi="Book Antiqua"/>
                <w:sz w:val="21"/>
                <w:szCs w:val="21"/>
              </w:rPr>
            </w:pPr>
          </w:p>
        </w:tc>
        <w:tc>
          <w:tcPr>
            <w:tcW w:w="2385" w:type="dxa"/>
          </w:tcPr>
          <w:p w14:paraId="295136EA" w14:textId="77777777" w:rsidR="001B4AA5" w:rsidRPr="00823D8A" w:rsidRDefault="001B4AA5" w:rsidP="00A142BC">
            <w:pPr>
              <w:rPr>
                <w:rFonts w:ascii="Book Antiqua" w:hAnsi="Book Antiqua"/>
                <w:sz w:val="21"/>
                <w:szCs w:val="21"/>
              </w:rPr>
            </w:pPr>
            <w:r w:rsidRPr="00823D8A">
              <w:rPr>
                <w:rFonts w:ascii="Book Antiqua" w:hAnsi="Book Antiqua"/>
                <w:sz w:val="21"/>
                <w:szCs w:val="21"/>
              </w:rPr>
              <w:t>Ousmane Yaya-Bocoum</w:t>
            </w:r>
          </w:p>
        </w:tc>
        <w:tc>
          <w:tcPr>
            <w:tcW w:w="7230" w:type="dxa"/>
          </w:tcPr>
          <w:p w14:paraId="2BB471B2" w14:textId="77777777" w:rsidR="001B4AA5" w:rsidRPr="00823D8A" w:rsidRDefault="001B4AA5" w:rsidP="00A142BC">
            <w:pPr>
              <w:rPr>
                <w:rFonts w:ascii="Book Antiqua" w:hAnsi="Book Antiqua"/>
                <w:sz w:val="21"/>
                <w:szCs w:val="21"/>
              </w:rPr>
            </w:pPr>
            <w:r w:rsidRPr="00823D8A">
              <w:rPr>
                <w:rFonts w:ascii="Book Antiqua" w:hAnsi="Book Antiqua"/>
                <w:sz w:val="21"/>
                <w:szCs w:val="21"/>
              </w:rPr>
              <w:t>Senior Water Supply and Sanitation Specialist (Co-TTL)</w:t>
            </w:r>
          </w:p>
        </w:tc>
      </w:tr>
      <w:tr w:rsidR="001B4AA5" w:rsidRPr="00823D8A" w14:paraId="210D3FD0" w14:textId="77777777" w:rsidTr="00A142BC">
        <w:tc>
          <w:tcPr>
            <w:tcW w:w="445" w:type="dxa"/>
          </w:tcPr>
          <w:p w14:paraId="2B85640A" w14:textId="77777777" w:rsidR="001B4AA5" w:rsidRPr="00823D8A" w:rsidRDefault="001B4AA5" w:rsidP="001B4AA5">
            <w:pPr>
              <w:pStyle w:val="ListParagraph"/>
              <w:numPr>
                <w:ilvl w:val="0"/>
                <w:numId w:val="22"/>
              </w:numPr>
              <w:spacing w:after="0" w:line="240" w:lineRule="auto"/>
              <w:ind w:left="720"/>
              <w:jc w:val="center"/>
              <w:rPr>
                <w:rFonts w:ascii="Book Antiqua" w:hAnsi="Book Antiqua"/>
                <w:sz w:val="21"/>
                <w:szCs w:val="21"/>
              </w:rPr>
            </w:pPr>
          </w:p>
        </w:tc>
        <w:tc>
          <w:tcPr>
            <w:tcW w:w="2385" w:type="dxa"/>
          </w:tcPr>
          <w:p w14:paraId="375BA12F" w14:textId="77777777" w:rsidR="001B4AA5" w:rsidRPr="00823D8A" w:rsidRDefault="001B4AA5" w:rsidP="00A142BC">
            <w:pPr>
              <w:rPr>
                <w:rFonts w:ascii="Book Antiqua" w:hAnsi="Book Antiqua"/>
                <w:sz w:val="21"/>
                <w:szCs w:val="21"/>
              </w:rPr>
            </w:pPr>
            <w:r w:rsidRPr="00823D8A">
              <w:rPr>
                <w:rFonts w:ascii="Book Antiqua" w:hAnsi="Book Antiqua"/>
                <w:sz w:val="21"/>
                <w:szCs w:val="21"/>
              </w:rPr>
              <w:t>Baison Banda</w:t>
            </w:r>
          </w:p>
        </w:tc>
        <w:tc>
          <w:tcPr>
            <w:tcW w:w="7230" w:type="dxa"/>
          </w:tcPr>
          <w:p w14:paraId="514361D6" w14:textId="77777777" w:rsidR="001B4AA5" w:rsidRPr="00823D8A" w:rsidRDefault="001B4AA5" w:rsidP="00A142BC">
            <w:pPr>
              <w:rPr>
                <w:rFonts w:ascii="Book Antiqua" w:hAnsi="Book Antiqua"/>
                <w:sz w:val="21"/>
                <w:szCs w:val="21"/>
              </w:rPr>
            </w:pPr>
            <w:r w:rsidRPr="00823D8A">
              <w:rPr>
                <w:rFonts w:ascii="Book Antiqua" w:hAnsi="Book Antiqua"/>
                <w:sz w:val="21"/>
                <w:szCs w:val="21"/>
              </w:rPr>
              <w:t xml:space="preserve">Financial Management Specialist </w:t>
            </w:r>
          </w:p>
        </w:tc>
      </w:tr>
      <w:tr w:rsidR="001B4AA5" w:rsidRPr="00823D8A" w14:paraId="434B2FBB" w14:textId="77777777" w:rsidTr="00A142BC">
        <w:tc>
          <w:tcPr>
            <w:tcW w:w="445" w:type="dxa"/>
          </w:tcPr>
          <w:p w14:paraId="1455C5B6" w14:textId="77777777" w:rsidR="001B4AA5" w:rsidRPr="00823D8A" w:rsidRDefault="001B4AA5" w:rsidP="001B4AA5">
            <w:pPr>
              <w:pStyle w:val="ListParagraph"/>
              <w:numPr>
                <w:ilvl w:val="0"/>
                <w:numId w:val="22"/>
              </w:numPr>
              <w:spacing w:after="0" w:line="240" w:lineRule="auto"/>
              <w:ind w:left="720"/>
              <w:jc w:val="center"/>
              <w:rPr>
                <w:rFonts w:ascii="Book Antiqua" w:hAnsi="Book Antiqua"/>
                <w:sz w:val="21"/>
                <w:szCs w:val="21"/>
              </w:rPr>
            </w:pPr>
          </w:p>
        </w:tc>
        <w:tc>
          <w:tcPr>
            <w:tcW w:w="2385" w:type="dxa"/>
          </w:tcPr>
          <w:p w14:paraId="398EA4F8" w14:textId="77777777" w:rsidR="001B4AA5" w:rsidRPr="00823D8A" w:rsidRDefault="001B4AA5" w:rsidP="00A142BC">
            <w:pPr>
              <w:rPr>
                <w:rFonts w:ascii="Book Antiqua" w:hAnsi="Book Antiqua"/>
                <w:sz w:val="21"/>
                <w:szCs w:val="21"/>
                <w:lang w:val="de-DE"/>
              </w:rPr>
            </w:pPr>
            <w:r w:rsidRPr="00823D8A">
              <w:rPr>
                <w:rFonts w:ascii="Book Antiqua" w:hAnsi="Book Antiqua"/>
                <w:sz w:val="21"/>
                <w:szCs w:val="21"/>
                <w:lang w:val="de-DE"/>
              </w:rPr>
              <w:t>Mustafizur Rahman</w:t>
            </w:r>
          </w:p>
        </w:tc>
        <w:tc>
          <w:tcPr>
            <w:tcW w:w="7230" w:type="dxa"/>
          </w:tcPr>
          <w:p w14:paraId="305B8D5F" w14:textId="77777777" w:rsidR="001B4AA5" w:rsidRPr="00823D8A" w:rsidRDefault="001B4AA5" w:rsidP="00A142BC">
            <w:pPr>
              <w:rPr>
                <w:rFonts w:ascii="Book Antiqua" w:hAnsi="Book Antiqua"/>
                <w:sz w:val="21"/>
                <w:szCs w:val="21"/>
              </w:rPr>
            </w:pPr>
            <w:r w:rsidRPr="00823D8A">
              <w:rPr>
                <w:rFonts w:ascii="Book Antiqua" w:hAnsi="Book Antiqua"/>
                <w:sz w:val="21"/>
                <w:szCs w:val="21"/>
              </w:rPr>
              <w:t>Senior Procurement Specialist</w:t>
            </w:r>
          </w:p>
        </w:tc>
      </w:tr>
      <w:tr w:rsidR="001B4AA5" w:rsidRPr="00823D8A" w14:paraId="78DA479B" w14:textId="77777777" w:rsidTr="00A142BC">
        <w:tc>
          <w:tcPr>
            <w:tcW w:w="445" w:type="dxa"/>
          </w:tcPr>
          <w:p w14:paraId="3672F7F2" w14:textId="77777777" w:rsidR="001B4AA5" w:rsidRPr="00823D8A" w:rsidRDefault="001B4AA5" w:rsidP="001B4AA5">
            <w:pPr>
              <w:pStyle w:val="ListParagraph"/>
              <w:numPr>
                <w:ilvl w:val="0"/>
                <w:numId w:val="22"/>
              </w:numPr>
              <w:spacing w:after="0" w:line="240" w:lineRule="auto"/>
              <w:ind w:left="720"/>
              <w:jc w:val="center"/>
              <w:rPr>
                <w:rFonts w:ascii="Book Antiqua" w:hAnsi="Book Antiqua"/>
                <w:sz w:val="21"/>
                <w:szCs w:val="21"/>
              </w:rPr>
            </w:pPr>
          </w:p>
        </w:tc>
        <w:tc>
          <w:tcPr>
            <w:tcW w:w="2385" w:type="dxa"/>
          </w:tcPr>
          <w:p w14:paraId="739EBEAD" w14:textId="77777777" w:rsidR="001B4AA5" w:rsidRPr="00823D8A" w:rsidRDefault="001B4AA5" w:rsidP="00A142BC">
            <w:pPr>
              <w:rPr>
                <w:rFonts w:ascii="Book Antiqua" w:hAnsi="Book Antiqua"/>
                <w:sz w:val="21"/>
                <w:szCs w:val="21"/>
              </w:rPr>
            </w:pPr>
            <w:r w:rsidRPr="00823D8A">
              <w:rPr>
                <w:rFonts w:ascii="Book Antiqua" w:hAnsi="Book Antiqua"/>
                <w:sz w:val="21"/>
                <w:szCs w:val="21"/>
              </w:rPr>
              <w:t>Thresa Musongo</w:t>
            </w:r>
          </w:p>
        </w:tc>
        <w:tc>
          <w:tcPr>
            <w:tcW w:w="7230" w:type="dxa"/>
          </w:tcPr>
          <w:p w14:paraId="2C05E2CB" w14:textId="77777777" w:rsidR="001B4AA5" w:rsidRPr="00823D8A" w:rsidRDefault="001B4AA5" w:rsidP="00A142BC">
            <w:pPr>
              <w:rPr>
                <w:rFonts w:ascii="Book Antiqua" w:hAnsi="Book Antiqua"/>
                <w:sz w:val="21"/>
                <w:szCs w:val="21"/>
              </w:rPr>
            </w:pPr>
            <w:r w:rsidRPr="00823D8A">
              <w:rPr>
                <w:rFonts w:ascii="Book Antiqua" w:hAnsi="Book Antiqua"/>
                <w:sz w:val="21"/>
                <w:szCs w:val="21"/>
              </w:rPr>
              <w:t>Environmental Engineer</w:t>
            </w:r>
          </w:p>
        </w:tc>
      </w:tr>
      <w:tr w:rsidR="001B4AA5" w:rsidRPr="00823D8A" w14:paraId="08514FDD" w14:textId="77777777" w:rsidTr="00A142BC">
        <w:tc>
          <w:tcPr>
            <w:tcW w:w="445" w:type="dxa"/>
          </w:tcPr>
          <w:p w14:paraId="68F9F88C" w14:textId="77777777" w:rsidR="001B4AA5" w:rsidRPr="00823D8A" w:rsidRDefault="001B4AA5" w:rsidP="001B4AA5">
            <w:pPr>
              <w:pStyle w:val="ListParagraph"/>
              <w:numPr>
                <w:ilvl w:val="0"/>
                <w:numId w:val="22"/>
              </w:numPr>
              <w:spacing w:after="0" w:line="240" w:lineRule="auto"/>
              <w:ind w:left="720"/>
              <w:jc w:val="center"/>
              <w:rPr>
                <w:rFonts w:ascii="Book Antiqua" w:hAnsi="Book Antiqua"/>
                <w:sz w:val="21"/>
                <w:szCs w:val="21"/>
              </w:rPr>
            </w:pPr>
          </w:p>
        </w:tc>
        <w:tc>
          <w:tcPr>
            <w:tcW w:w="2385" w:type="dxa"/>
          </w:tcPr>
          <w:p w14:paraId="58C0FAC9" w14:textId="77777777" w:rsidR="001B4AA5" w:rsidRPr="00823D8A" w:rsidRDefault="001B4AA5" w:rsidP="00A142BC">
            <w:pPr>
              <w:rPr>
                <w:rFonts w:ascii="Book Antiqua" w:hAnsi="Book Antiqua"/>
                <w:sz w:val="21"/>
                <w:szCs w:val="21"/>
              </w:rPr>
            </w:pPr>
            <w:r w:rsidRPr="00823D8A">
              <w:rPr>
                <w:rFonts w:ascii="Book Antiqua" w:hAnsi="Book Antiqua"/>
                <w:sz w:val="21"/>
                <w:szCs w:val="21"/>
              </w:rPr>
              <w:t>Njavwa Chilufya</w:t>
            </w:r>
          </w:p>
        </w:tc>
        <w:tc>
          <w:tcPr>
            <w:tcW w:w="7230" w:type="dxa"/>
          </w:tcPr>
          <w:p w14:paraId="7E61C862" w14:textId="77777777" w:rsidR="001B4AA5" w:rsidRPr="00823D8A" w:rsidRDefault="001B4AA5" w:rsidP="00A142BC">
            <w:pPr>
              <w:rPr>
                <w:rFonts w:ascii="Book Antiqua" w:hAnsi="Book Antiqua"/>
                <w:sz w:val="21"/>
                <w:szCs w:val="21"/>
              </w:rPr>
            </w:pPr>
            <w:r w:rsidRPr="00823D8A">
              <w:rPr>
                <w:rFonts w:ascii="Book Antiqua" w:hAnsi="Book Antiqua"/>
                <w:sz w:val="21"/>
                <w:szCs w:val="21"/>
              </w:rPr>
              <w:t>Senior Social Development Specialist</w:t>
            </w:r>
          </w:p>
        </w:tc>
      </w:tr>
      <w:tr w:rsidR="001B4AA5" w:rsidRPr="00823D8A" w14:paraId="1A8402F8" w14:textId="77777777" w:rsidTr="00A142BC">
        <w:tc>
          <w:tcPr>
            <w:tcW w:w="445" w:type="dxa"/>
          </w:tcPr>
          <w:p w14:paraId="3271994B" w14:textId="77777777" w:rsidR="001B4AA5" w:rsidRPr="00823D8A" w:rsidRDefault="001B4AA5" w:rsidP="001B4AA5">
            <w:pPr>
              <w:pStyle w:val="ListParagraph"/>
              <w:numPr>
                <w:ilvl w:val="0"/>
                <w:numId w:val="22"/>
              </w:numPr>
              <w:spacing w:after="0" w:line="240" w:lineRule="auto"/>
              <w:ind w:left="720"/>
              <w:jc w:val="center"/>
              <w:rPr>
                <w:rFonts w:ascii="Book Antiqua" w:hAnsi="Book Antiqua"/>
                <w:sz w:val="21"/>
                <w:szCs w:val="21"/>
              </w:rPr>
            </w:pPr>
          </w:p>
        </w:tc>
        <w:tc>
          <w:tcPr>
            <w:tcW w:w="2385" w:type="dxa"/>
          </w:tcPr>
          <w:p w14:paraId="4B129B13" w14:textId="77777777" w:rsidR="001B4AA5" w:rsidRPr="00823D8A" w:rsidRDefault="001B4AA5" w:rsidP="00A142BC">
            <w:pPr>
              <w:rPr>
                <w:rFonts w:ascii="Book Antiqua" w:hAnsi="Book Antiqua"/>
                <w:sz w:val="21"/>
                <w:szCs w:val="21"/>
              </w:rPr>
            </w:pPr>
            <w:r w:rsidRPr="00823D8A">
              <w:rPr>
                <w:rFonts w:ascii="Book Antiqua" w:hAnsi="Book Antiqua"/>
                <w:sz w:val="21"/>
                <w:szCs w:val="21"/>
              </w:rPr>
              <w:t>Esther Laske</w:t>
            </w:r>
          </w:p>
        </w:tc>
        <w:tc>
          <w:tcPr>
            <w:tcW w:w="7230" w:type="dxa"/>
          </w:tcPr>
          <w:p w14:paraId="23D41706" w14:textId="77777777" w:rsidR="001B4AA5" w:rsidRPr="00823D8A" w:rsidRDefault="001B4AA5" w:rsidP="00A142BC">
            <w:pPr>
              <w:rPr>
                <w:rFonts w:ascii="Book Antiqua" w:hAnsi="Book Antiqua"/>
                <w:sz w:val="21"/>
                <w:szCs w:val="21"/>
              </w:rPr>
            </w:pPr>
            <w:r w:rsidRPr="00823D8A">
              <w:rPr>
                <w:rFonts w:ascii="Book Antiqua" w:hAnsi="Book Antiqua"/>
                <w:sz w:val="21"/>
                <w:szCs w:val="21"/>
              </w:rPr>
              <w:t>Senior Agriculture Economist</w:t>
            </w:r>
          </w:p>
        </w:tc>
      </w:tr>
      <w:tr w:rsidR="001B4AA5" w:rsidRPr="00823D8A" w14:paraId="787F5354" w14:textId="77777777" w:rsidTr="00A142BC">
        <w:tc>
          <w:tcPr>
            <w:tcW w:w="445" w:type="dxa"/>
          </w:tcPr>
          <w:p w14:paraId="5572AA00" w14:textId="77777777" w:rsidR="001B4AA5" w:rsidRPr="00823D8A" w:rsidRDefault="001B4AA5" w:rsidP="001B4AA5">
            <w:pPr>
              <w:pStyle w:val="ListParagraph"/>
              <w:numPr>
                <w:ilvl w:val="0"/>
                <w:numId w:val="22"/>
              </w:numPr>
              <w:spacing w:after="0" w:line="240" w:lineRule="auto"/>
              <w:ind w:left="720"/>
              <w:jc w:val="center"/>
              <w:rPr>
                <w:rFonts w:ascii="Book Antiqua" w:hAnsi="Book Antiqua"/>
                <w:sz w:val="21"/>
                <w:szCs w:val="21"/>
              </w:rPr>
            </w:pPr>
          </w:p>
        </w:tc>
        <w:tc>
          <w:tcPr>
            <w:tcW w:w="2385" w:type="dxa"/>
          </w:tcPr>
          <w:p w14:paraId="2AF0ADE6" w14:textId="77777777" w:rsidR="001B4AA5" w:rsidRPr="00823D8A" w:rsidRDefault="001B4AA5" w:rsidP="00A142BC">
            <w:pPr>
              <w:rPr>
                <w:rFonts w:ascii="Book Antiqua" w:hAnsi="Book Antiqua"/>
                <w:sz w:val="21"/>
                <w:szCs w:val="21"/>
              </w:rPr>
            </w:pPr>
            <w:r w:rsidRPr="00823D8A">
              <w:rPr>
                <w:rFonts w:ascii="Book Antiqua" w:hAnsi="Book Antiqua"/>
                <w:sz w:val="21"/>
                <w:szCs w:val="21"/>
              </w:rPr>
              <w:t>Michael Kabwe</w:t>
            </w:r>
          </w:p>
        </w:tc>
        <w:tc>
          <w:tcPr>
            <w:tcW w:w="7230" w:type="dxa"/>
          </w:tcPr>
          <w:p w14:paraId="6E4C199B" w14:textId="77777777" w:rsidR="001B4AA5" w:rsidRPr="00823D8A" w:rsidRDefault="001B4AA5" w:rsidP="00A142BC">
            <w:pPr>
              <w:rPr>
                <w:rFonts w:ascii="Book Antiqua" w:hAnsi="Book Antiqua"/>
                <w:sz w:val="21"/>
                <w:szCs w:val="21"/>
              </w:rPr>
            </w:pPr>
            <w:r w:rsidRPr="00823D8A">
              <w:rPr>
                <w:rFonts w:ascii="Book Antiqua" w:hAnsi="Book Antiqua"/>
                <w:sz w:val="21"/>
                <w:szCs w:val="21"/>
              </w:rPr>
              <w:t>Agriculture Economist</w:t>
            </w:r>
          </w:p>
        </w:tc>
      </w:tr>
      <w:tr w:rsidR="001B4AA5" w:rsidRPr="00823D8A" w14:paraId="7A0BDFC2" w14:textId="77777777" w:rsidTr="00A142BC">
        <w:tc>
          <w:tcPr>
            <w:tcW w:w="445" w:type="dxa"/>
          </w:tcPr>
          <w:p w14:paraId="47ACBFD1" w14:textId="77777777" w:rsidR="001B4AA5" w:rsidRPr="00823D8A" w:rsidRDefault="001B4AA5" w:rsidP="001B4AA5">
            <w:pPr>
              <w:pStyle w:val="ListParagraph"/>
              <w:numPr>
                <w:ilvl w:val="0"/>
                <w:numId w:val="22"/>
              </w:numPr>
              <w:spacing w:after="0" w:line="240" w:lineRule="auto"/>
              <w:ind w:left="720"/>
              <w:jc w:val="center"/>
              <w:rPr>
                <w:rFonts w:ascii="Book Antiqua" w:hAnsi="Book Antiqua"/>
                <w:sz w:val="21"/>
                <w:szCs w:val="21"/>
              </w:rPr>
            </w:pPr>
          </w:p>
        </w:tc>
        <w:tc>
          <w:tcPr>
            <w:tcW w:w="2385" w:type="dxa"/>
          </w:tcPr>
          <w:p w14:paraId="494789F8" w14:textId="77777777" w:rsidR="001B4AA5" w:rsidRPr="00823D8A" w:rsidRDefault="001B4AA5" w:rsidP="00A142BC">
            <w:pPr>
              <w:rPr>
                <w:rFonts w:ascii="Book Antiqua" w:hAnsi="Book Antiqua"/>
                <w:sz w:val="21"/>
                <w:szCs w:val="21"/>
              </w:rPr>
            </w:pPr>
            <w:r w:rsidRPr="00823D8A">
              <w:rPr>
                <w:rFonts w:ascii="Book Antiqua" w:hAnsi="Book Antiqua"/>
                <w:sz w:val="21"/>
                <w:szCs w:val="21"/>
              </w:rPr>
              <w:t>Hope Pachena</w:t>
            </w:r>
          </w:p>
        </w:tc>
        <w:tc>
          <w:tcPr>
            <w:tcW w:w="7230" w:type="dxa"/>
          </w:tcPr>
          <w:p w14:paraId="5884CF27" w14:textId="77777777" w:rsidR="001B4AA5" w:rsidRPr="00823D8A" w:rsidRDefault="001B4AA5" w:rsidP="00A142BC">
            <w:pPr>
              <w:rPr>
                <w:rFonts w:ascii="Book Antiqua" w:hAnsi="Book Antiqua"/>
                <w:sz w:val="21"/>
                <w:szCs w:val="21"/>
              </w:rPr>
            </w:pPr>
            <w:r w:rsidRPr="00823D8A">
              <w:rPr>
                <w:rFonts w:ascii="Book Antiqua" w:hAnsi="Book Antiqua"/>
                <w:sz w:val="21"/>
                <w:szCs w:val="21"/>
              </w:rPr>
              <w:t>Operations Officer (IFC)</w:t>
            </w:r>
          </w:p>
        </w:tc>
      </w:tr>
      <w:tr w:rsidR="001B4AA5" w:rsidRPr="00823D8A" w14:paraId="0E732F81" w14:textId="77777777" w:rsidTr="00A142BC">
        <w:tc>
          <w:tcPr>
            <w:tcW w:w="445" w:type="dxa"/>
          </w:tcPr>
          <w:p w14:paraId="34941874" w14:textId="77777777" w:rsidR="001B4AA5" w:rsidRPr="00823D8A" w:rsidRDefault="001B4AA5" w:rsidP="001B4AA5">
            <w:pPr>
              <w:pStyle w:val="ListParagraph"/>
              <w:numPr>
                <w:ilvl w:val="0"/>
                <w:numId w:val="22"/>
              </w:numPr>
              <w:spacing w:after="0" w:line="240" w:lineRule="auto"/>
              <w:ind w:left="720"/>
              <w:jc w:val="center"/>
              <w:rPr>
                <w:rFonts w:ascii="Book Antiqua" w:hAnsi="Book Antiqua"/>
                <w:sz w:val="21"/>
                <w:szCs w:val="21"/>
              </w:rPr>
            </w:pPr>
          </w:p>
        </w:tc>
        <w:tc>
          <w:tcPr>
            <w:tcW w:w="2385" w:type="dxa"/>
          </w:tcPr>
          <w:p w14:paraId="307AE119" w14:textId="77777777" w:rsidR="001B4AA5" w:rsidRPr="00823D8A" w:rsidRDefault="001B4AA5" w:rsidP="00A142BC">
            <w:pPr>
              <w:rPr>
                <w:rFonts w:ascii="Book Antiqua" w:hAnsi="Book Antiqua"/>
                <w:sz w:val="21"/>
                <w:szCs w:val="21"/>
              </w:rPr>
            </w:pPr>
            <w:r w:rsidRPr="00823D8A">
              <w:rPr>
                <w:rFonts w:ascii="Book Antiqua" w:hAnsi="Book Antiqua"/>
                <w:sz w:val="21"/>
                <w:szCs w:val="21"/>
              </w:rPr>
              <w:t>Kutemba Kambole</w:t>
            </w:r>
          </w:p>
        </w:tc>
        <w:tc>
          <w:tcPr>
            <w:tcW w:w="7230" w:type="dxa"/>
          </w:tcPr>
          <w:p w14:paraId="751A5671" w14:textId="77777777" w:rsidR="001B4AA5" w:rsidRPr="00823D8A" w:rsidRDefault="001B4AA5" w:rsidP="00A142BC">
            <w:pPr>
              <w:rPr>
                <w:rFonts w:ascii="Book Antiqua" w:hAnsi="Book Antiqua"/>
                <w:sz w:val="21"/>
                <w:szCs w:val="21"/>
              </w:rPr>
            </w:pPr>
            <w:r w:rsidRPr="00823D8A">
              <w:rPr>
                <w:rFonts w:ascii="Book Antiqua" w:hAnsi="Book Antiqua"/>
                <w:sz w:val="21"/>
                <w:szCs w:val="21"/>
              </w:rPr>
              <w:t>Procurement Assistant</w:t>
            </w:r>
          </w:p>
        </w:tc>
      </w:tr>
      <w:tr w:rsidR="001B4AA5" w:rsidRPr="00823D8A" w14:paraId="6E56F509" w14:textId="77777777" w:rsidTr="00A142BC">
        <w:tc>
          <w:tcPr>
            <w:tcW w:w="445" w:type="dxa"/>
          </w:tcPr>
          <w:p w14:paraId="73F2247A" w14:textId="77777777" w:rsidR="001B4AA5" w:rsidRPr="00823D8A" w:rsidRDefault="001B4AA5" w:rsidP="001B4AA5">
            <w:pPr>
              <w:pStyle w:val="ListParagraph"/>
              <w:numPr>
                <w:ilvl w:val="0"/>
                <w:numId w:val="22"/>
              </w:numPr>
              <w:spacing w:after="0" w:line="240" w:lineRule="auto"/>
              <w:ind w:left="720"/>
              <w:jc w:val="center"/>
              <w:rPr>
                <w:rFonts w:ascii="Book Antiqua" w:hAnsi="Book Antiqua"/>
                <w:sz w:val="21"/>
                <w:szCs w:val="21"/>
              </w:rPr>
            </w:pPr>
          </w:p>
        </w:tc>
        <w:tc>
          <w:tcPr>
            <w:tcW w:w="2385" w:type="dxa"/>
          </w:tcPr>
          <w:p w14:paraId="2B6E5A80" w14:textId="77777777" w:rsidR="001B4AA5" w:rsidRPr="00823D8A" w:rsidRDefault="001B4AA5" w:rsidP="00A142BC">
            <w:pPr>
              <w:rPr>
                <w:rFonts w:ascii="Book Antiqua" w:hAnsi="Book Antiqua"/>
                <w:sz w:val="21"/>
                <w:szCs w:val="21"/>
              </w:rPr>
            </w:pPr>
            <w:r w:rsidRPr="00823D8A">
              <w:rPr>
                <w:rFonts w:ascii="Book Antiqua" w:hAnsi="Book Antiqua"/>
                <w:sz w:val="21"/>
                <w:szCs w:val="21"/>
              </w:rPr>
              <w:t>Ricky Banda</w:t>
            </w:r>
          </w:p>
        </w:tc>
        <w:tc>
          <w:tcPr>
            <w:tcW w:w="7230" w:type="dxa"/>
          </w:tcPr>
          <w:p w14:paraId="4392B5D8" w14:textId="77777777" w:rsidR="001B4AA5" w:rsidRPr="00823D8A" w:rsidRDefault="001B4AA5" w:rsidP="00A142BC">
            <w:pPr>
              <w:rPr>
                <w:rFonts w:ascii="Book Antiqua" w:hAnsi="Book Antiqua"/>
                <w:sz w:val="21"/>
                <w:szCs w:val="21"/>
              </w:rPr>
            </w:pPr>
            <w:r w:rsidRPr="00823D8A">
              <w:rPr>
                <w:rFonts w:ascii="Book Antiqua" w:hAnsi="Book Antiqua"/>
                <w:sz w:val="21"/>
                <w:szCs w:val="21"/>
              </w:rPr>
              <w:t>Team Assistant</w:t>
            </w:r>
          </w:p>
        </w:tc>
      </w:tr>
    </w:tbl>
    <w:p w14:paraId="5014A808" w14:textId="24265282" w:rsidR="002461A1" w:rsidRPr="00823D8A" w:rsidRDefault="002461A1" w:rsidP="00F34A16">
      <w:pPr>
        <w:spacing w:line="276" w:lineRule="auto"/>
        <w:rPr>
          <w:rFonts w:ascii="Book Antiqua" w:hAnsi="Book Antiqua" w:cs="Times New Roman"/>
        </w:rPr>
      </w:pPr>
    </w:p>
    <w:p w14:paraId="6D3815C6" w14:textId="77777777" w:rsidR="002461A1" w:rsidRPr="00823D8A" w:rsidRDefault="002461A1">
      <w:pPr>
        <w:rPr>
          <w:rFonts w:ascii="Book Antiqua" w:hAnsi="Book Antiqua" w:cs="Times New Roman"/>
        </w:rPr>
      </w:pPr>
      <w:r w:rsidRPr="00823D8A">
        <w:rPr>
          <w:rFonts w:ascii="Book Antiqua" w:hAnsi="Book Antiqua" w:cs="Times New Roman"/>
        </w:rPr>
        <w:br w:type="page"/>
      </w:r>
    </w:p>
    <w:p w14:paraId="1BA830E3" w14:textId="161445E0" w:rsidR="002461A1" w:rsidRPr="00823D8A" w:rsidRDefault="002461A1" w:rsidP="002461A1">
      <w:pPr>
        <w:spacing w:after="3"/>
        <w:rPr>
          <w:rFonts w:ascii="Book Antiqua" w:hAnsi="Book Antiqua" w:cs="Times New Roman"/>
          <w:b/>
          <w:bCs/>
        </w:rPr>
      </w:pPr>
      <w:r w:rsidRPr="00823D8A">
        <w:rPr>
          <w:rFonts w:ascii="Book Antiqua" w:hAnsi="Book Antiqua" w:cs="Times New Roman"/>
          <w:b/>
          <w:bCs/>
        </w:rPr>
        <w:lastRenderedPageBreak/>
        <w:t>Annex II: ISAT Preparation Mission</w:t>
      </w:r>
    </w:p>
    <w:p w14:paraId="1E6833EE" w14:textId="77777777" w:rsidR="002461A1" w:rsidRPr="00823D8A" w:rsidRDefault="002461A1" w:rsidP="007439E5">
      <w:pPr>
        <w:spacing w:before="240" w:after="3"/>
        <w:rPr>
          <w:rFonts w:ascii="Book Antiqua" w:eastAsia="Calibri" w:hAnsi="Book Antiqua"/>
          <w:b/>
          <w:bCs/>
          <w:color w:val="000000" w:themeColor="text1"/>
          <w:lang w:val="en-IN"/>
        </w:rPr>
      </w:pPr>
      <w:r w:rsidRPr="00823D8A">
        <w:rPr>
          <w:rFonts w:ascii="Book Antiqua" w:hAnsi="Book Antiqua" w:cs="Times New Roman"/>
          <w:b/>
          <w:bCs/>
        </w:rPr>
        <w:t>GRZ and other Participants</w:t>
      </w:r>
    </w:p>
    <w:tbl>
      <w:tblPr>
        <w:tblW w:w="1007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525"/>
        <w:gridCol w:w="2170"/>
        <w:gridCol w:w="7380"/>
      </w:tblGrid>
      <w:tr w:rsidR="002461A1" w:rsidRPr="00823D8A" w14:paraId="0E957C7F" w14:textId="77777777" w:rsidTr="00A142BC">
        <w:trPr>
          <w:trHeight w:val="285"/>
        </w:trPr>
        <w:tc>
          <w:tcPr>
            <w:tcW w:w="525" w:type="dxa"/>
          </w:tcPr>
          <w:p w14:paraId="1E9D0588" w14:textId="77777777" w:rsidR="002461A1" w:rsidRPr="00823D8A" w:rsidRDefault="002461A1" w:rsidP="00A142BC">
            <w:pPr>
              <w:spacing w:after="0"/>
              <w:rPr>
                <w:rFonts w:ascii="Book Antiqua" w:eastAsia="Times New Roman" w:hAnsi="Book Antiqua" w:cs="Times New Roman"/>
              </w:rPr>
            </w:pPr>
          </w:p>
        </w:tc>
        <w:tc>
          <w:tcPr>
            <w:tcW w:w="2170" w:type="dxa"/>
          </w:tcPr>
          <w:p w14:paraId="08EA049B" w14:textId="77777777" w:rsidR="002461A1" w:rsidRPr="00823D8A" w:rsidRDefault="002461A1" w:rsidP="00A142BC">
            <w:pPr>
              <w:spacing w:after="0"/>
              <w:rPr>
                <w:rFonts w:ascii="Book Antiqua" w:eastAsia="Times New Roman" w:hAnsi="Book Antiqua" w:cs="Times New Roman"/>
              </w:rPr>
            </w:pPr>
            <w:r w:rsidRPr="00823D8A">
              <w:rPr>
                <w:rFonts w:ascii="Book Antiqua" w:eastAsia="Times New Roman" w:hAnsi="Book Antiqua" w:cs="Times New Roman"/>
                <w:b/>
                <w:bCs/>
              </w:rPr>
              <w:t>Name</w:t>
            </w:r>
            <w:r w:rsidRPr="00823D8A">
              <w:rPr>
                <w:rFonts w:ascii="Book Antiqua" w:eastAsia="Times New Roman" w:hAnsi="Book Antiqua" w:cs="Times New Roman"/>
              </w:rPr>
              <w:t xml:space="preserve"> </w:t>
            </w:r>
          </w:p>
        </w:tc>
        <w:tc>
          <w:tcPr>
            <w:tcW w:w="7380" w:type="dxa"/>
          </w:tcPr>
          <w:p w14:paraId="14BF6BC1" w14:textId="77777777" w:rsidR="002461A1" w:rsidRPr="00823D8A" w:rsidRDefault="002461A1" w:rsidP="00A142BC">
            <w:pPr>
              <w:spacing w:after="0"/>
              <w:rPr>
                <w:rFonts w:ascii="Book Antiqua" w:eastAsia="Times New Roman" w:hAnsi="Book Antiqua" w:cs="Times New Roman"/>
              </w:rPr>
            </w:pPr>
            <w:r w:rsidRPr="00823D8A">
              <w:rPr>
                <w:rFonts w:ascii="Book Antiqua" w:eastAsia="Times New Roman" w:hAnsi="Book Antiqua" w:cs="Times New Roman"/>
                <w:b/>
                <w:bCs/>
              </w:rPr>
              <w:t>Position</w:t>
            </w:r>
            <w:r w:rsidRPr="00823D8A">
              <w:rPr>
                <w:rFonts w:ascii="Book Antiqua" w:eastAsia="Times New Roman" w:hAnsi="Book Antiqua" w:cs="Times New Roman"/>
              </w:rPr>
              <w:t xml:space="preserve"> </w:t>
            </w:r>
          </w:p>
        </w:tc>
      </w:tr>
      <w:tr w:rsidR="002461A1" w:rsidRPr="00823D8A" w14:paraId="3B17DAA5" w14:textId="77777777" w:rsidTr="00A142BC">
        <w:trPr>
          <w:trHeight w:val="285"/>
        </w:trPr>
        <w:tc>
          <w:tcPr>
            <w:tcW w:w="525" w:type="dxa"/>
          </w:tcPr>
          <w:p w14:paraId="17D5BC27" w14:textId="77777777" w:rsidR="002461A1" w:rsidRPr="00823D8A" w:rsidRDefault="002461A1" w:rsidP="002461A1">
            <w:pPr>
              <w:pStyle w:val="ListParagraph"/>
              <w:numPr>
                <w:ilvl w:val="0"/>
                <w:numId w:val="23"/>
              </w:numPr>
              <w:spacing w:after="0" w:line="278" w:lineRule="auto"/>
              <w:rPr>
                <w:rFonts w:ascii="Book Antiqua" w:eastAsia="Times New Roman" w:hAnsi="Book Antiqua"/>
              </w:rPr>
            </w:pPr>
          </w:p>
        </w:tc>
        <w:tc>
          <w:tcPr>
            <w:tcW w:w="2170" w:type="dxa"/>
          </w:tcPr>
          <w:p w14:paraId="7D9FD77E" w14:textId="77777777" w:rsidR="002461A1" w:rsidRPr="00823D8A" w:rsidRDefault="002461A1" w:rsidP="00A142BC">
            <w:pPr>
              <w:spacing w:after="0"/>
              <w:rPr>
                <w:rFonts w:ascii="Book Antiqua" w:eastAsia="Times New Roman" w:hAnsi="Book Antiqua" w:cs="Times New Roman"/>
              </w:rPr>
            </w:pPr>
            <w:r w:rsidRPr="00823D8A">
              <w:rPr>
                <w:rFonts w:ascii="Book Antiqua" w:eastAsia="Times New Roman" w:hAnsi="Book Antiqua" w:cs="Times New Roman"/>
              </w:rPr>
              <w:t>Mr. John Mulongoti</w:t>
            </w:r>
          </w:p>
        </w:tc>
        <w:tc>
          <w:tcPr>
            <w:tcW w:w="7380" w:type="dxa"/>
          </w:tcPr>
          <w:p w14:paraId="781AE6DE" w14:textId="77777777" w:rsidR="002461A1" w:rsidRPr="00823D8A" w:rsidRDefault="002461A1" w:rsidP="00A142BC">
            <w:pPr>
              <w:spacing w:after="0"/>
              <w:rPr>
                <w:rFonts w:ascii="Book Antiqua" w:eastAsia="Times New Roman" w:hAnsi="Book Antiqua" w:cs="Times New Roman"/>
              </w:rPr>
            </w:pPr>
            <w:r w:rsidRPr="00823D8A">
              <w:rPr>
                <w:rFonts w:ascii="Book Antiqua" w:eastAsia="Times New Roman" w:hAnsi="Book Antiqua" w:cs="Times New Roman"/>
              </w:rPr>
              <w:t>Permanent Secretary, Ministry of Agriculture (MoA)</w:t>
            </w:r>
          </w:p>
        </w:tc>
      </w:tr>
      <w:tr w:rsidR="002461A1" w:rsidRPr="00823D8A" w14:paraId="6180F740" w14:textId="77777777" w:rsidTr="00A142BC">
        <w:trPr>
          <w:trHeight w:val="285"/>
        </w:trPr>
        <w:tc>
          <w:tcPr>
            <w:tcW w:w="525" w:type="dxa"/>
          </w:tcPr>
          <w:p w14:paraId="1D2BB97F" w14:textId="77777777" w:rsidR="002461A1" w:rsidRPr="00823D8A" w:rsidRDefault="002461A1" w:rsidP="002461A1">
            <w:pPr>
              <w:pStyle w:val="ListParagraph"/>
              <w:numPr>
                <w:ilvl w:val="0"/>
                <w:numId w:val="23"/>
              </w:numPr>
              <w:spacing w:after="0" w:line="278" w:lineRule="auto"/>
              <w:rPr>
                <w:rFonts w:ascii="Book Antiqua" w:eastAsia="Times New Roman" w:hAnsi="Book Antiqua"/>
              </w:rPr>
            </w:pPr>
          </w:p>
        </w:tc>
        <w:tc>
          <w:tcPr>
            <w:tcW w:w="2170" w:type="dxa"/>
          </w:tcPr>
          <w:p w14:paraId="3177F08A" w14:textId="77777777" w:rsidR="002461A1" w:rsidRPr="00823D8A" w:rsidRDefault="002461A1" w:rsidP="00A142BC">
            <w:pPr>
              <w:spacing w:after="0"/>
              <w:rPr>
                <w:rFonts w:ascii="Book Antiqua" w:eastAsia="Times New Roman" w:hAnsi="Book Antiqua" w:cs="Times New Roman"/>
              </w:rPr>
            </w:pPr>
            <w:r w:rsidRPr="00823D8A">
              <w:rPr>
                <w:rFonts w:ascii="Book Antiqua" w:eastAsia="Times New Roman" w:hAnsi="Book Antiqua" w:cs="Times New Roman"/>
              </w:rPr>
              <w:t>Mr. Temwani Chihana</w:t>
            </w:r>
          </w:p>
        </w:tc>
        <w:tc>
          <w:tcPr>
            <w:tcW w:w="7380" w:type="dxa"/>
          </w:tcPr>
          <w:p w14:paraId="6153A8D6" w14:textId="77777777" w:rsidR="002461A1" w:rsidRPr="00823D8A" w:rsidRDefault="002461A1" w:rsidP="00A142BC">
            <w:pPr>
              <w:spacing w:after="0"/>
              <w:rPr>
                <w:rFonts w:ascii="Book Antiqua" w:eastAsia="Times New Roman" w:hAnsi="Book Antiqua" w:cs="Times New Roman"/>
              </w:rPr>
            </w:pPr>
            <w:r w:rsidRPr="00823D8A">
              <w:rPr>
                <w:rFonts w:ascii="Book Antiqua" w:eastAsia="Times New Roman" w:hAnsi="Book Antiqua" w:cs="Times New Roman"/>
              </w:rPr>
              <w:t>National Coordinator, National Authorizing Office of the European Development Fund (NAO), Ministry of Finance and National Planning</w:t>
            </w:r>
          </w:p>
        </w:tc>
      </w:tr>
      <w:tr w:rsidR="002461A1" w:rsidRPr="00823D8A" w14:paraId="1685576D" w14:textId="77777777" w:rsidTr="00A142BC">
        <w:trPr>
          <w:trHeight w:val="285"/>
        </w:trPr>
        <w:tc>
          <w:tcPr>
            <w:tcW w:w="525" w:type="dxa"/>
          </w:tcPr>
          <w:p w14:paraId="2B9A4677" w14:textId="77777777" w:rsidR="002461A1" w:rsidRPr="00823D8A" w:rsidRDefault="002461A1" w:rsidP="002461A1">
            <w:pPr>
              <w:pStyle w:val="ListParagraph"/>
              <w:numPr>
                <w:ilvl w:val="0"/>
                <w:numId w:val="23"/>
              </w:numPr>
              <w:spacing w:after="0" w:line="278" w:lineRule="auto"/>
              <w:rPr>
                <w:rFonts w:ascii="Book Antiqua" w:eastAsia="Times New Roman" w:hAnsi="Book Antiqua"/>
              </w:rPr>
            </w:pPr>
          </w:p>
        </w:tc>
        <w:tc>
          <w:tcPr>
            <w:tcW w:w="2170" w:type="dxa"/>
          </w:tcPr>
          <w:p w14:paraId="588E1281" w14:textId="77777777" w:rsidR="002461A1" w:rsidRPr="00823D8A" w:rsidRDefault="002461A1" w:rsidP="00A142BC">
            <w:pPr>
              <w:spacing w:after="0"/>
              <w:rPr>
                <w:rFonts w:ascii="Book Antiqua" w:eastAsia="Times New Roman" w:hAnsi="Book Antiqua" w:cs="Times New Roman"/>
              </w:rPr>
            </w:pPr>
            <w:r w:rsidRPr="00823D8A">
              <w:rPr>
                <w:rFonts w:ascii="Book Antiqua" w:eastAsia="Times New Roman" w:hAnsi="Book Antiqua" w:cs="Times New Roman"/>
              </w:rPr>
              <w:t>Thomas Simfukwe</w:t>
            </w:r>
          </w:p>
        </w:tc>
        <w:tc>
          <w:tcPr>
            <w:tcW w:w="7380" w:type="dxa"/>
          </w:tcPr>
          <w:p w14:paraId="5D68BF72" w14:textId="77777777" w:rsidR="002461A1" w:rsidRPr="00823D8A" w:rsidRDefault="002461A1" w:rsidP="00A142BC">
            <w:pPr>
              <w:spacing w:after="0"/>
              <w:rPr>
                <w:rFonts w:ascii="Book Antiqua" w:eastAsia="Times New Roman" w:hAnsi="Book Antiqua" w:cs="Times New Roman"/>
              </w:rPr>
            </w:pPr>
            <w:r w:rsidRPr="00823D8A">
              <w:rPr>
                <w:rFonts w:ascii="Book Antiqua" w:eastAsia="Times New Roman" w:hAnsi="Book Antiqua" w:cs="Times New Roman"/>
              </w:rPr>
              <w:t>Project Manager, Irrigated and Sustainable Agriculture for Transformation (ISAT) Project</w:t>
            </w:r>
            <w:r w:rsidRPr="00823D8A">
              <w:rPr>
                <w:rFonts w:ascii="Book Antiqua" w:hAnsi="Book Antiqua"/>
              </w:rPr>
              <w:t xml:space="preserve"> </w:t>
            </w:r>
            <w:r w:rsidRPr="00823D8A">
              <w:rPr>
                <w:rFonts w:ascii="Book Antiqua" w:eastAsia="Times New Roman" w:hAnsi="Book Antiqua" w:cs="Times New Roman"/>
              </w:rPr>
              <w:t>National Authorizing Office of the European Development Fund (NAO), Ministry of Finance and National Planning</w:t>
            </w:r>
          </w:p>
        </w:tc>
      </w:tr>
      <w:tr w:rsidR="002461A1" w:rsidRPr="00823D8A" w14:paraId="713EA939" w14:textId="77777777" w:rsidTr="00A142BC">
        <w:trPr>
          <w:trHeight w:val="285"/>
        </w:trPr>
        <w:tc>
          <w:tcPr>
            <w:tcW w:w="525" w:type="dxa"/>
          </w:tcPr>
          <w:p w14:paraId="1477B05D" w14:textId="77777777" w:rsidR="002461A1" w:rsidRPr="00823D8A" w:rsidRDefault="002461A1" w:rsidP="002461A1">
            <w:pPr>
              <w:pStyle w:val="ListParagraph"/>
              <w:numPr>
                <w:ilvl w:val="0"/>
                <w:numId w:val="23"/>
              </w:numPr>
              <w:spacing w:after="0" w:line="278" w:lineRule="auto"/>
              <w:rPr>
                <w:rFonts w:ascii="Book Antiqua" w:eastAsia="Times New Roman" w:hAnsi="Book Antiqua"/>
              </w:rPr>
            </w:pPr>
          </w:p>
        </w:tc>
        <w:tc>
          <w:tcPr>
            <w:tcW w:w="2170" w:type="dxa"/>
          </w:tcPr>
          <w:p w14:paraId="4EB5A95D" w14:textId="77777777" w:rsidR="002461A1" w:rsidRPr="00823D8A" w:rsidRDefault="002461A1" w:rsidP="00A142BC">
            <w:pPr>
              <w:spacing w:after="0"/>
              <w:rPr>
                <w:rFonts w:ascii="Book Antiqua" w:eastAsia="Times New Roman" w:hAnsi="Book Antiqua" w:cs="Times New Roman"/>
              </w:rPr>
            </w:pPr>
            <w:r w:rsidRPr="00823D8A">
              <w:rPr>
                <w:rFonts w:ascii="Book Antiqua" w:eastAsia="Times New Roman" w:hAnsi="Book Antiqua" w:cs="Times New Roman"/>
              </w:rPr>
              <w:t>Bazak Lungu</w:t>
            </w:r>
          </w:p>
        </w:tc>
        <w:tc>
          <w:tcPr>
            <w:tcW w:w="7380" w:type="dxa"/>
          </w:tcPr>
          <w:p w14:paraId="2A2F3CDD" w14:textId="77777777" w:rsidR="002461A1" w:rsidRPr="00823D8A" w:rsidRDefault="002461A1" w:rsidP="00A142BC">
            <w:pPr>
              <w:spacing w:after="0"/>
              <w:rPr>
                <w:rFonts w:ascii="Book Antiqua" w:eastAsia="Times New Roman" w:hAnsi="Book Antiqua" w:cs="Times New Roman"/>
              </w:rPr>
            </w:pPr>
            <w:r w:rsidRPr="00823D8A">
              <w:rPr>
                <w:rFonts w:ascii="Book Antiqua" w:eastAsia="Times New Roman" w:hAnsi="Book Antiqua" w:cs="Times New Roman"/>
              </w:rPr>
              <w:t>Agriculture Expert, National Authorizing Office of the European Development Fund (NAO), Ministry of Finance and National Planning</w:t>
            </w:r>
          </w:p>
        </w:tc>
      </w:tr>
      <w:tr w:rsidR="002461A1" w:rsidRPr="00823D8A" w14:paraId="0C33B13F" w14:textId="77777777" w:rsidTr="00A142BC">
        <w:trPr>
          <w:trHeight w:val="285"/>
        </w:trPr>
        <w:tc>
          <w:tcPr>
            <w:tcW w:w="525" w:type="dxa"/>
          </w:tcPr>
          <w:p w14:paraId="0BEEDFBA" w14:textId="77777777" w:rsidR="002461A1" w:rsidRPr="00823D8A" w:rsidRDefault="002461A1" w:rsidP="002461A1">
            <w:pPr>
              <w:pStyle w:val="ListParagraph"/>
              <w:numPr>
                <w:ilvl w:val="0"/>
                <w:numId w:val="23"/>
              </w:numPr>
              <w:spacing w:after="0" w:line="278" w:lineRule="auto"/>
              <w:rPr>
                <w:rFonts w:ascii="Book Antiqua" w:eastAsia="Times New Roman" w:hAnsi="Book Antiqua"/>
              </w:rPr>
            </w:pPr>
          </w:p>
        </w:tc>
        <w:tc>
          <w:tcPr>
            <w:tcW w:w="2170" w:type="dxa"/>
          </w:tcPr>
          <w:p w14:paraId="6609AB53" w14:textId="77777777" w:rsidR="002461A1" w:rsidRPr="00823D8A" w:rsidRDefault="002461A1" w:rsidP="00A142BC">
            <w:pPr>
              <w:spacing w:after="0"/>
              <w:rPr>
                <w:rFonts w:ascii="Book Antiqua" w:eastAsia="Times New Roman" w:hAnsi="Book Antiqua" w:cs="Times New Roman"/>
              </w:rPr>
            </w:pPr>
            <w:r w:rsidRPr="00823D8A">
              <w:rPr>
                <w:rFonts w:ascii="Book Antiqua" w:eastAsia="Times New Roman" w:hAnsi="Book Antiqua" w:cs="Times New Roman"/>
              </w:rPr>
              <w:t>Crane Muleya</w:t>
            </w:r>
          </w:p>
        </w:tc>
        <w:tc>
          <w:tcPr>
            <w:tcW w:w="7380" w:type="dxa"/>
          </w:tcPr>
          <w:p w14:paraId="1BFE774E" w14:textId="77777777" w:rsidR="002461A1" w:rsidRPr="00823D8A" w:rsidRDefault="002461A1" w:rsidP="00A142BC">
            <w:pPr>
              <w:spacing w:after="0"/>
              <w:rPr>
                <w:rFonts w:ascii="Book Antiqua" w:eastAsia="Times New Roman" w:hAnsi="Book Antiqua" w:cs="Times New Roman"/>
              </w:rPr>
            </w:pPr>
            <w:r w:rsidRPr="00823D8A">
              <w:rPr>
                <w:rFonts w:ascii="Book Antiqua" w:eastAsia="Times New Roman" w:hAnsi="Book Antiqua" w:cs="Times New Roman"/>
              </w:rPr>
              <w:t>Circular Economy and Green Transition Expert, National Authorizing Office of the European Development Fund (NAO), Ministry of Finance and National Planning</w:t>
            </w:r>
          </w:p>
        </w:tc>
      </w:tr>
      <w:tr w:rsidR="002461A1" w:rsidRPr="00823D8A" w14:paraId="7BED9B48" w14:textId="77777777" w:rsidTr="00A142BC">
        <w:trPr>
          <w:trHeight w:val="285"/>
        </w:trPr>
        <w:tc>
          <w:tcPr>
            <w:tcW w:w="525" w:type="dxa"/>
          </w:tcPr>
          <w:p w14:paraId="3623836C" w14:textId="77777777" w:rsidR="002461A1" w:rsidRPr="00823D8A" w:rsidRDefault="002461A1" w:rsidP="002461A1">
            <w:pPr>
              <w:pStyle w:val="ListParagraph"/>
              <w:numPr>
                <w:ilvl w:val="0"/>
                <w:numId w:val="23"/>
              </w:numPr>
              <w:spacing w:after="0" w:line="278" w:lineRule="auto"/>
              <w:rPr>
                <w:rFonts w:ascii="Book Antiqua" w:eastAsia="Times New Roman" w:hAnsi="Book Antiqua"/>
              </w:rPr>
            </w:pPr>
          </w:p>
        </w:tc>
        <w:tc>
          <w:tcPr>
            <w:tcW w:w="2170" w:type="dxa"/>
          </w:tcPr>
          <w:p w14:paraId="0B758F4B" w14:textId="77777777" w:rsidR="002461A1" w:rsidRPr="00823D8A" w:rsidRDefault="002461A1" w:rsidP="00A142BC">
            <w:pPr>
              <w:spacing w:after="0"/>
              <w:rPr>
                <w:rFonts w:ascii="Book Antiqua" w:eastAsia="Times New Roman" w:hAnsi="Book Antiqua" w:cs="Times New Roman"/>
              </w:rPr>
            </w:pPr>
            <w:r w:rsidRPr="00823D8A">
              <w:rPr>
                <w:rFonts w:ascii="Book Antiqua" w:eastAsia="Times New Roman" w:hAnsi="Book Antiqua" w:cs="Times New Roman"/>
              </w:rPr>
              <w:t>Vincent Malata</w:t>
            </w:r>
          </w:p>
        </w:tc>
        <w:tc>
          <w:tcPr>
            <w:tcW w:w="7380" w:type="dxa"/>
          </w:tcPr>
          <w:p w14:paraId="3806E78B" w14:textId="77777777" w:rsidR="002461A1" w:rsidRPr="00823D8A" w:rsidRDefault="002461A1" w:rsidP="00A142BC">
            <w:pPr>
              <w:spacing w:after="0"/>
              <w:rPr>
                <w:rFonts w:ascii="Book Antiqua" w:eastAsia="Times New Roman" w:hAnsi="Book Antiqua" w:cs="Times New Roman"/>
              </w:rPr>
            </w:pPr>
            <w:r w:rsidRPr="00823D8A">
              <w:rPr>
                <w:rFonts w:ascii="Book Antiqua" w:eastAsia="Times New Roman" w:hAnsi="Book Antiqua" w:cs="Times New Roman"/>
              </w:rPr>
              <w:t>Chief Agriculture Economist, Department of Agribusiness, Ministry of Agriculture (MoA)</w:t>
            </w:r>
          </w:p>
        </w:tc>
      </w:tr>
      <w:tr w:rsidR="002461A1" w:rsidRPr="00823D8A" w14:paraId="7815F780" w14:textId="77777777" w:rsidTr="00A142BC">
        <w:trPr>
          <w:trHeight w:val="285"/>
        </w:trPr>
        <w:tc>
          <w:tcPr>
            <w:tcW w:w="525" w:type="dxa"/>
          </w:tcPr>
          <w:p w14:paraId="656B068D" w14:textId="77777777" w:rsidR="002461A1" w:rsidRPr="00823D8A" w:rsidRDefault="002461A1" w:rsidP="002461A1">
            <w:pPr>
              <w:pStyle w:val="ListParagraph"/>
              <w:numPr>
                <w:ilvl w:val="0"/>
                <w:numId w:val="23"/>
              </w:numPr>
              <w:spacing w:after="0" w:line="278" w:lineRule="auto"/>
              <w:rPr>
                <w:rFonts w:ascii="Book Antiqua" w:eastAsia="Times New Roman" w:hAnsi="Book Antiqua"/>
              </w:rPr>
            </w:pPr>
          </w:p>
        </w:tc>
        <w:tc>
          <w:tcPr>
            <w:tcW w:w="2170" w:type="dxa"/>
          </w:tcPr>
          <w:p w14:paraId="55E7308E" w14:textId="77777777" w:rsidR="002461A1" w:rsidRPr="00823D8A" w:rsidRDefault="002461A1" w:rsidP="00A142BC">
            <w:pPr>
              <w:spacing w:after="0"/>
              <w:rPr>
                <w:rFonts w:ascii="Book Antiqua" w:eastAsia="Times New Roman" w:hAnsi="Book Antiqua" w:cs="Times New Roman"/>
              </w:rPr>
            </w:pPr>
            <w:r w:rsidRPr="00823D8A">
              <w:rPr>
                <w:rFonts w:ascii="Book Antiqua" w:eastAsia="Times New Roman" w:hAnsi="Book Antiqua" w:cs="Times New Roman"/>
              </w:rPr>
              <w:t>Alex Kabwe</w:t>
            </w:r>
          </w:p>
        </w:tc>
        <w:tc>
          <w:tcPr>
            <w:tcW w:w="7380" w:type="dxa"/>
          </w:tcPr>
          <w:p w14:paraId="213E8F8E" w14:textId="77777777" w:rsidR="002461A1" w:rsidRPr="00823D8A" w:rsidRDefault="002461A1" w:rsidP="00A142BC">
            <w:pPr>
              <w:spacing w:after="0"/>
              <w:rPr>
                <w:rFonts w:ascii="Book Antiqua" w:eastAsia="Times New Roman" w:hAnsi="Book Antiqua" w:cs="Times New Roman"/>
              </w:rPr>
            </w:pPr>
            <w:r w:rsidRPr="00823D8A">
              <w:rPr>
                <w:rFonts w:ascii="Book Antiqua" w:eastAsia="Times New Roman" w:hAnsi="Book Antiqua" w:cs="Times New Roman"/>
              </w:rPr>
              <w:t>Principal Engineer, Department of Agriculture, Ministry of Agriculture (MoA)</w:t>
            </w:r>
          </w:p>
        </w:tc>
      </w:tr>
      <w:tr w:rsidR="002461A1" w:rsidRPr="00823D8A" w14:paraId="0A30FA21" w14:textId="77777777" w:rsidTr="00A142BC">
        <w:trPr>
          <w:trHeight w:val="285"/>
        </w:trPr>
        <w:tc>
          <w:tcPr>
            <w:tcW w:w="525" w:type="dxa"/>
          </w:tcPr>
          <w:p w14:paraId="7DC4DD30" w14:textId="77777777" w:rsidR="002461A1" w:rsidRPr="00823D8A" w:rsidRDefault="002461A1" w:rsidP="002461A1">
            <w:pPr>
              <w:pStyle w:val="ListParagraph"/>
              <w:numPr>
                <w:ilvl w:val="0"/>
                <w:numId w:val="23"/>
              </w:numPr>
              <w:spacing w:after="0" w:line="278" w:lineRule="auto"/>
              <w:rPr>
                <w:rFonts w:ascii="Book Antiqua" w:eastAsia="Times New Roman" w:hAnsi="Book Antiqua"/>
              </w:rPr>
            </w:pPr>
          </w:p>
        </w:tc>
        <w:tc>
          <w:tcPr>
            <w:tcW w:w="2170" w:type="dxa"/>
          </w:tcPr>
          <w:p w14:paraId="046665AA" w14:textId="77777777" w:rsidR="002461A1" w:rsidRPr="00823D8A" w:rsidRDefault="002461A1" w:rsidP="00A142BC">
            <w:pPr>
              <w:spacing w:after="0"/>
              <w:rPr>
                <w:rFonts w:ascii="Book Antiqua" w:eastAsia="Times New Roman" w:hAnsi="Book Antiqua" w:cs="Times New Roman"/>
              </w:rPr>
            </w:pPr>
            <w:r w:rsidRPr="00823D8A">
              <w:rPr>
                <w:rFonts w:ascii="Book Antiqua" w:eastAsia="Times New Roman" w:hAnsi="Book Antiqua" w:cs="Times New Roman"/>
              </w:rPr>
              <w:t>Davis M. Sampa</w:t>
            </w:r>
          </w:p>
        </w:tc>
        <w:tc>
          <w:tcPr>
            <w:tcW w:w="7380" w:type="dxa"/>
          </w:tcPr>
          <w:p w14:paraId="6756DB89" w14:textId="77777777" w:rsidR="002461A1" w:rsidRPr="00823D8A" w:rsidRDefault="002461A1" w:rsidP="00A142BC">
            <w:pPr>
              <w:spacing w:after="0"/>
              <w:rPr>
                <w:rFonts w:ascii="Book Antiqua" w:eastAsia="Times New Roman" w:hAnsi="Book Antiqua" w:cs="Times New Roman"/>
              </w:rPr>
            </w:pPr>
            <w:r w:rsidRPr="00823D8A">
              <w:rPr>
                <w:rFonts w:ascii="Book Antiqua" w:eastAsia="Times New Roman" w:hAnsi="Book Antiqua" w:cs="Times New Roman"/>
              </w:rPr>
              <w:t>Principal Engineer, Department of Agriculture, Ministry of Agriculture (MoA)</w:t>
            </w:r>
          </w:p>
        </w:tc>
      </w:tr>
      <w:tr w:rsidR="002461A1" w:rsidRPr="00823D8A" w14:paraId="6E6259EB" w14:textId="77777777" w:rsidTr="00A142BC">
        <w:trPr>
          <w:trHeight w:val="285"/>
        </w:trPr>
        <w:tc>
          <w:tcPr>
            <w:tcW w:w="525" w:type="dxa"/>
          </w:tcPr>
          <w:p w14:paraId="13F871EC" w14:textId="77777777" w:rsidR="002461A1" w:rsidRPr="00823D8A" w:rsidRDefault="002461A1" w:rsidP="002461A1">
            <w:pPr>
              <w:pStyle w:val="ListParagraph"/>
              <w:numPr>
                <w:ilvl w:val="0"/>
                <w:numId w:val="23"/>
              </w:numPr>
              <w:spacing w:after="0" w:line="278" w:lineRule="auto"/>
              <w:rPr>
                <w:rFonts w:ascii="Book Antiqua" w:eastAsia="Times New Roman" w:hAnsi="Book Antiqua"/>
              </w:rPr>
            </w:pPr>
          </w:p>
        </w:tc>
        <w:tc>
          <w:tcPr>
            <w:tcW w:w="2170" w:type="dxa"/>
          </w:tcPr>
          <w:p w14:paraId="3D372B79" w14:textId="77777777" w:rsidR="002461A1" w:rsidRPr="00823D8A" w:rsidRDefault="002461A1" w:rsidP="00A142BC">
            <w:pPr>
              <w:spacing w:after="0"/>
              <w:rPr>
                <w:rFonts w:ascii="Book Antiqua" w:eastAsia="Times New Roman" w:hAnsi="Book Antiqua" w:cs="Times New Roman"/>
              </w:rPr>
            </w:pPr>
            <w:r w:rsidRPr="00823D8A">
              <w:rPr>
                <w:rFonts w:ascii="Book Antiqua" w:eastAsia="Times New Roman" w:hAnsi="Book Antiqua" w:cs="Times New Roman"/>
              </w:rPr>
              <w:t>Sipawo Songiso</w:t>
            </w:r>
          </w:p>
        </w:tc>
        <w:tc>
          <w:tcPr>
            <w:tcW w:w="7380" w:type="dxa"/>
          </w:tcPr>
          <w:p w14:paraId="088B9867" w14:textId="77777777" w:rsidR="002461A1" w:rsidRPr="00823D8A" w:rsidRDefault="002461A1" w:rsidP="00A142BC">
            <w:pPr>
              <w:spacing w:after="0"/>
              <w:rPr>
                <w:rFonts w:ascii="Book Antiqua" w:eastAsia="Times New Roman" w:hAnsi="Book Antiqua" w:cs="Times New Roman"/>
              </w:rPr>
            </w:pPr>
            <w:r w:rsidRPr="00823D8A">
              <w:rPr>
                <w:rFonts w:ascii="Book Antiqua" w:eastAsia="Times New Roman" w:hAnsi="Book Antiqua" w:cs="Times New Roman"/>
              </w:rPr>
              <w:t>Chief Irrigation Engineer, Department of Agriculture, Ministry of Agriculture (MoA)</w:t>
            </w:r>
          </w:p>
        </w:tc>
      </w:tr>
      <w:tr w:rsidR="002461A1" w:rsidRPr="00823D8A" w14:paraId="306E20C0" w14:textId="77777777" w:rsidTr="00A142BC">
        <w:trPr>
          <w:trHeight w:val="285"/>
        </w:trPr>
        <w:tc>
          <w:tcPr>
            <w:tcW w:w="525" w:type="dxa"/>
          </w:tcPr>
          <w:p w14:paraId="4E20768B" w14:textId="77777777" w:rsidR="002461A1" w:rsidRPr="00823D8A" w:rsidRDefault="002461A1" w:rsidP="002461A1">
            <w:pPr>
              <w:pStyle w:val="ListParagraph"/>
              <w:numPr>
                <w:ilvl w:val="0"/>
                <w:numId w:val="23"/>
              </w:numPr>
              <w:spacing w:after="0" w:line="278" w:lineRule="auto"/>
              <w:rPr>
                <w:rFonts w:ascii="Book Antiqua" w:eastAsia="Times New Roman" w:hAnsi="Book Antiqua"/>
              </w:rPr>
            </w:pPr>
          </w:p>
        </w:tc>
        <w:tc>
          <w:tcPr>
            <w:tcW w:w="2170" w:type="dxa"/>
          </w:tcPr>
          <w:p w14:paraId="4E709B2C" w14:textId="77777777" w:rsidR="002461A1" w:rsidRPr="00823D8A" w:rsidRDefault="002461A1" w:rsidP="00A142BC">
            <w:pPr>
              <w:spacing w:after="0"/>
              <w:rPr>
                <w:rFonts w:ascii="Book Antiqua" w:eastAsia="Times New Roman" w:hAnsi="Book Antiqua" w:cs="Times New Roman"/>
              </w:rPr>
            </w:pPr>
            <w:r w:rsidRPr="00823D8A">
              <w:rPr>
                <w:rFonts w:ascii="Book Antiqua" w:eastAsia="Times New Roman" w:hAnsi="Book Antiqua" w:cs="Times New Roman"/>
              </w:rPr>
              <w:t>Faith Hantontola</w:t>
            </w:r>
          </w:p>
        </w:tc>
        <w:tc>
          <w:tcPr>
            <w:tcW w:w="7380" w:type="dxa"/>
          </w:tcPr>
          <w:p w14:paraId="50FDB74F" w14:textId="77777777" w:rsidR="002461A1" w:rsidRPr="00823D8A" w:rsidRDefault="002461A1" w:rsidP="00A142BC">
            <w:pPr>
              <w:spacing w:after="0"/>
              <w:rPr>
                <w:rFonts w:ascii="Book Antiqua" w:eastAsia="Times New Roman" w:hAnsi="Book Antiqua" w:cs="Times New Roman"/>
              </w:rPr>
            </w:pPr>
            <w:r w:rsidRPr="00823D8A">
              <w:rPr>
                <w:rFonts w:ascii="Book Antiqua" w:eastAsia="Times New Roman" w:hAnsi="Book Antiqua" w:cs="Times New Roman"/>
              </w:rPr>
              <w:t>Principal Extension Officer, Department of Agriculture, Ministry of Agriculture (MoA)</w:t>
            </w:r>
          </w:p>
        </w:tc>
      </w:tr>
      <w:tr w:rsidR="002461A1" w:rsidRPr="00823D8A" w14:paraId="69913B39" w14:textId="77777777" w:rsidTr="00A142BC">
        <w:trPr>
          <w:trHeight w:val="285"/>
        </w:trPr>
        <w:tc>
          <w:tcPr>
            <w:tcW w:w="525" w:type="dxa"/>
          </w:tcPr>
          <w:p w14:paraId="0BEB316E" w14:textId="77777777" w:rsidR="002461A1" w:rsidRPr="00823D8A" w:rsidRDefault="002461A1" w:rsidP="002461A1">
            <w:pPr>
              <w:pStyle w:val="ListParagraph"/>
              <w:numPr>
                <w:ilvl w:val="0"/>
                <w:numId w:val="23"/>
              </w:numPr>
              <w:spacing w:after="0" w:line="278" w:lineRule="auto"/>
              <w:rPr>
                <w:rFonts w:ascii="Book Antiqua" w:eastAsia="Times New Roman" w:hAnsi="Book Antiqua"/>
              </w:rPr>
            </w:pPr>
          </w:p>
        </w:tc>
        <w:tc>
          <w:tcPr>
            <w:tcW w:w="2170" w:type="dxa"/>
          </w:tcPr>
          <w:p w14:paraId="58D40DF8" w14:textId="77777777" w:rsidR="002461A1" w:rsidRPr="00823D8A" w:rsidRDefault="002461A1" w:rsidP="00A142BC">
            <w:pPr>
              <w:spacing w:after="0"/>
              <w:rPr>
                <w:rFonts w:ascii="Book Antiqua" w:eastAsia="Times New Roman" w:hAnsi="Book Antiqua" w:cs="Times New Roman"/>
              </w:rPr>
            </w:pPr>
            <w:r w:rsidRPr="00823D8A">
              <w:rPr>
                <w:rFonts w:ascii="Book Antiqua" w:eastAsia="Times New Roman" w:hAnsi="Book Antiqua" w:cs="Times New Roman"/>
              </w:rPr>
              <w:t>Mushanji Simutowe</w:t>
            </w:r>
          </w:p>
        </w:tc>
        <w:tc>
          <w:tcPr>
            <w:tcW w:w="7380" w:type="dxa"/>
          </w:tcPr>
          <w:p w14:paraId="5A28C819" w14:textId="77777777" w:rsidR="002461A1" w:rsidRPr="00823D8A" w:rsidRDefault="002461A1" w:rsidP="00A142BC">
            <w:pPr>
              <w:spacing w:after="0"/>
              <w:rPr>
                <w:rFonts w:ascii="Book Antiqua" w:eastAsia="Times New Roman" w:hAnsi="Book Antiqua" w:cs="Times New Roman"/>
              </w:rPr>
            </w:pPr>
            <w:r w:rsidRPr="00823D8A">
              <w:rPr>
                <w:rFonts w:ascii="Book Antiqua" w:eastAsia="Times New Roman" w:hAnsi="Book Antiqua" w:cs="Times New Roman"/>
              </w:rPr>
              <w:t>Principal Mechanization Officer, Department of Agriculture, Ministry of Agriculture (MoA)</w:t>
            </w:r>
          </w:p>
        </w:tc>
      </w:tr>
      <w:tr w:rsidR="002461A1" w:rsidRPr="00823D8A" w14:paraId="7CC95353" w14:textId="77777777" w:rsidTr="00A142BC">
        <w:trPr>
          <w:trHeight w:val="285"/>
        </w:trPr>
        <w:tc>
          <w:tcPr>
            <w:tcW w:w="525" w:type="dxa"/>
          </w:tcPr>
          <w:p w14:paraId="0399F93D" w14:textId="77777777" w:rsidR="002461A1" w:rsidRPr="00823D8A" w:rsidRDefault="002461A1" w:rsidP="002461A1">
            <w:pPr>
              <w:pStyle w:val="ListParagraph"/>
              <w:numPr>
                <w:ilvl w:val="0"/>
                <w:numId w:val="23"/>
              </w:numPr>
              <w:spacing w:after="0" w:line="278" w:lineRule="auto"/>
              <w:rPr>
                <w:rFonts w:ascii="Book Antiqua" w:eastAsia="Times New Roman" w:hAnsi="Book Antiqua"/>
              </w:rPr>
            </w:pPr>
          </w:p>
        </w:tc>
        <w:tc>
          <w:tcPr>
            <w:tcW w:w="2170" w:type="dxa"/>
          </w:tcPr>
          <w:p w14:paraId="44FB527B" w14:textId="77777777" w:rsidR="002461A1" w:rsidRPr="00823D8A" w:rsidRDefault="002461A1" w:rsidP="00A142BC">
            <w:pPr>
              <w:spacing w:after="0"/>
              <w:rPr>
                <w:rFonts w:ascii="Book Antiqua" w:eastAsia="Times New Roman" w:hAnsi="Book Antiqua" w:cs="Times New Roman"/>
              </w:rPr>
            </w:pPr>
            <w:r w:rsidRPr="00823D8A">
              <w:rPr>
                <w:rFonts w:ascii="Book Antiqua" w:eastAsia="Times New Roman" w:hAnsi="Book Antiqua" w:cs="Times New Roman"/>
              </w:rPr>
              <w:t>Mercy Chisulo</w:t>
            </w:r>
          </w:p>
        </w:tc>
        <w:tc>
          <w:tcPr>
            <w:tcW w:w="7380" w:type="dxa"/>
          </w:tcPr>
          <w:p w14:paraId="789810CC" w14:textId="77777777" w:rsidR="002461A1" w:rsidRPr="00823D8A" w:rsidRDefault="002461A1" w:rsidP="00A142BC">
            <w:pPr>
              <w:spacing w:after="0"/>
              <w:rPr>
                <w:rFonts w:ascii="Book Antiqua" w:eastAsia="Times New Roman" w:hAnsi="Book Antiqua" w:cs="Times New Roman"/>
              </w:rPr>
            </w:pPr>
            <w:r w:rsidRPr="00823D8A">
              <w:rPr>
                <w:rFonts w:ascii="Book Antiqua" w:eastAsia="Times New Roman" w:hAnsi="Book Antiqua" w:cs="Times New Roman"/>
              </w:rPr>
              <w:t>Principal ICT Officer, ICT Department, Ministry of Agriculture (MoA)</w:t>
            </w:r>
          </w:p>
        </w:tc>
      </w:tr>
      <w:tr w:rsidR="002461A1" w:rsidRPr="00823D8A" w14:paraId="3D363A4E" w14:textId="77777777" w:rsidTr="00A142BC">
        <w:trPr>
          <w:trHeight w:val="285"/>
        </w:trPr>
        <w:tc>
          <w:tcPr>
            <w:tcW w:w="525" w:type="dxa"/>
          </w:tcPr>
          <w:p w14:paraId="528E82AC" w14:textId="77777777" w:rsidR="002461A1" w:rsidRPr="00823D8A" w:rsidRDefault="002461A1" w:rsidP="002461A1">
            <w:pPr>
              <w:pStyle w:val="ListParagraph"/>
              <w:numPr>
                <w:ilvl w:val="0"/>
                <w:numId w:val="23"/>
              </w:numPr>
              <w:spacing w:after="0" w:line="278" w:lineRule="auto"/>
              <w:rPr>
                <w:rFonts w:ascii="Book Antiqua" w:eastAsia="Times New Roman" w:hAnsi="Book Antiqua"/>
              </w:rPr>
            </w:pPr>
          </w:p>
        </w:tc>
        <w:tc>
          <w:tcPr>
            <w:tcW w:w="2170" w:type="dxa"/>
          </w:tcPr>
          <w:p w14:paraId="4037F380" w14:textId="77777777" w:rsidR="002461A1" w:rsidRPr="00823D8A" w:rsidRDefault="002461A1" w:rsidP="00A142BC">
            <w:pPr>
              <w:spacing w:after="0"/>
              <w:rPr>
                <w:rFonts w:ascii="Book Antiqua" w:eastAsia="Times New Roman" w:hAnsi="Book Antiqua" w:cs="Times New Roman"/>
              </w:rPr>
            </w:pPr>
            <w:r w:rsidRPr="00823D8A">
              <w:rPr>
                <w:rFonts w:ascii="Book Antiqua" w:eastAsia="Times New Roman" w:hAnsi="Book Antiqua" w:cs="Times New Roman"/>
              </w:rPr>
              <w:t>Nicholas Mwambazi</w:t>
            </w:r>
          </w:p>
        </w:tc>
        <w:tc>
          <w:tcPr>
            <w:tcW w:w="7380" w:type="dxa"/>
          </w:tcPr>
          <w:p w14:paraId="3D85485F" w14:textId="77777777" w:rsidR="002461A1" w:rsidRPr="00823D8A" w:rsidRDefault="002461A1" w:rsidP="00A142BC">
            <w:pPr>
              <w:spacing w:after="0"/>
              <w:rPr>
                <w:rFonts w:ascii="Book Antiqua" w:eastAsia="Times New Roman" w:hAnsi="Book Antiqua" w:cs="Times New Roman"/>
              </w:rPr>
            </w:pPr>
            <w:r w:rsidRPr="00823D8A">
              <w:rPr>
                <w:rFonts w:ascii="Book Antiqua" w:eastAsia="Times New Roman" w:hAnsi="Book Antiqua" w:cs="Times New Roman"/>
              </w:rPr>
              <w:t>ICT Officer, ICT Department, Ministry of Agriculture (MoA)</w:t>
            </w:r>
          </w:p>
        </w:tc>
      </w:tr>
    </w:tbl>
    <w:p w14:paraId="64679B59" w14:textId="77777777" w:rsidR="002461A1" w:rsidRPr="00823D8A" w:rsidRDefault="002461A1" w:rsidP="002461A1">
      <w:pPr>
        <w:spacing w:after="0" w:line="276" w:lineRule="auto"/>
        <w:jc w:val="both"/>
        <w:rPr>
          <w:rFonts w:ascii="Book Antiqua" w:hAnsi="Book Antiqua" w:cs="Times New Roman"/>
          <w:b/>
          <w:bCs/>
          <w:color w:val="000000" w:themeColor="text1"/>
        </w:rPr>
      </w:pPr>
    </w:p>
    <w:p w14:paraId="75BF9D70" w14:textId="77777777" w:rsidR="002461A1" w:rsidRPr="00823D8A" w:rsidRDefault="002461A1" w:rsidP="002461A1">
      <w:pPr>
        <w:spacing w:after="0"/>
        <w:rPr>
          <w:rFonts w:ascii="Book Antiqua" w:hAnsi="Book Antiqua" w:cs="Times New Roman"/>
          <w:b/>
          <w:bCs/>
        </w:rPr>
      </w:pPr>
      <w:r w:rsidRPr="00823D8A">
        <w:rPr>
          <w:rFonts w:ascii="Book Antiqua" w:hAnsi="Book Antiqua" w:cs="Times New Roman"/>
          <w:b/>
          <w:bCs/>
        </w:rPr>
        <w:t>World Bank Team</w:t>
      </w:r>
    </w:p>
    <w:tbl>
      <w:tblPr>
        <w:tblStyle w:val="TableGrid"/>
        <w:tblW w:w="10075" w:type="dxa"/>
        <w:tblLook w:val="04A0" w:firstRow="1" w:lastRow="0" w:firstColumn="1" w:lastColumn="0" w:noHBand="0" w:noVBand="1"/>
      </w:tblPr>
      <w:tblGrid>
        <w:gridCol w:w="715"/>
        <w:gridCol w:w="2790"/>
        <w:gridCol w:w="6570"/>
      </w:tblGrid>
      <w:tr w:rsidR="002461A1" w:rsidRPr="00823D8A" w14:paraId="3BB68AA0" w14:textId="77777777" w:rsidTr="00A142BC">
        <w:tc>
          <w:tcPr>
            <w:tcW w:w="715" w:type="dxa"/>
          </w:tcPr>
          <w:p w14:paraId="5307D868" w14:textId="77777777" w:rsidR="002461A1" w:rsidRPr="00823D8A" w:rsidRDefault="002461A1" w:rsidP="00A142BC">
            <w:pPr>
              <w:rPr>
                <w:rFonts w:ascii="Book Antiqua" w:hAnsi="Book Antiqua"/>
                <w:b/>
                <w:bCs/>
              </w:rPr>
            </w:pPr>
          </w:p>
        </w:tc>
        <w:tc>
          <w:tcPr>
            <w:tcW w:w="2790" w:type="dxa"/>
          </w:tcPr>
          <w:p w14:paraId="6F05FE65" w14:textId="77777777" w:rsidR="002461A1" w:rsidRPr="00823D8A" w:rsidRDefault="002461A1" w:rsidP="00A142BC">
            <w:pPr>
              <w:rPr>
                <w:rFonts w:ascii="Book Antiqua" w:hAnsi="Book Antiqua"/>
                <w:b/>
                <w:bCs/>
              </w:rPr>
            </w:pPr>
            <w:r w:rsidRPr="00823D8A">
              <w:rPr>
                <w:rFonts w:ascii="Book Antiqua" w:hAnsi="Book Antiqua"/>
                <w:b/>
                <w:bCs/>
              </w:rPr>
              <w:t>Name</w:t>
            </w:r>
          </w:p>
        </w:tc>
        <w:tc>
          <w:tcPr>
            <w:tcW w:w="6570" w:type="dxa"/>
          </w:tcPr>
          <w:p w14:paraId="53FD691E" w14:textId="77777777" w:rsidR="002461A1" w:rsidRPr="00823D8A" w:rsidRDefault="002461A1" w:rsidP="00A142BC">
            <w:pPr>
              <w:rPr>
                <w:rFonts w:ascii="Book Antiqua" w:hAnsi="Book Antiqua"/>
                <w:b/>
                <w:bCs/>
              </w:rPr>
            </w:pPr>
            <w:r w:rsidRPr="00823D8A">
              <w:rPr>
                <w:rFonts w:ascii="Book Antiqua" w:hAnsi="Book Antiqua"/>
                <w:b/>
                <w:bCs/>
              </w:rPr>
              <w:t>Position</w:t>
            </w:r>
          </w:p>
        </w:tc>
      </w:tr>
      <w:tr w:rsidR="002461A1" w:rsidRPr="00823D8A" w14:paraId="0F18B478" w14:textId="77777777" w:rsidTr="00A142BC">
        <w:tc>
          <w:tcPr>
            <w:tcW w:w="715" w:type="dxa"/>
          </w:tcPr>
          <w:p w14:paraId="64F0F716" w14:textId="77777777" w:rsidR="002461A1" w:rsidRPr="00823D8A" w:rsidRDefault="002461A1" w:rsidP="002461A1">
            <w:pPr>
              <w:pStyle w:val="ListParagraph"/>
              <w:numPr>
                <w:ilvl w:val="0"/>
                <w:numId w:val="22"/>
              </w:numPr>
              <w:spacing w:after="0" w:line="240" w:lineRule="auto"/>
              <w:rPr>
                <w:rFonts w:ascii="Book Antiqua" w:hAnsi="Book Antiqua"/>
              </w:rPr>
            </w:pPr>
          </w:p>
        </w:tc>
        <w:tc>
          <w:tcPr>
            <w:tcW w:w="2790" w:type="dxa"/>
          </w:tcPr>
          <w:p w14:paraId="0B43F477" w14:textId="77777777" w:rsidR="002461A1" w:rsidRPr="00823D8A" w:rsidRDefault="002461A1" w:rsidP="00A142BC">
            <w:pPr>
              <w:rPr>
                <w:rFonts w:ascii="Book Antiqua" w:hAnsi="Book Antiqua"/>
              </w:rPr>
            </w:pPr>
            <w:r w:rsidRPr="00823D8A">
              <w:rPr>
                <w:rFonts w:ascii="Book Antiqua" w:hAnsi="Book Antiqua"/>
              </w:rPr>
              <w:t>Silvia Mauri</w:t>
            </w:r>
          </w:p>
        </w:tc>
        <w:tc>
          <w:tcPr>
            <w:tcW w:w="6570" w:type="dxa"/>
          </w:tcPr>
          <w:p w14:paraId="49063B2B" w14:textId="77777777" w:rsidR="002461A1" w:rsidRPr="00823D8A" w:rsidRDefault="002461A1" w:rsidP="00A142BC">
            <w:pPr>
              <w:rPr>
                <w:rFonts w:ascii="Book Antiqua" w:hAnsi="Book Antiqua"/>
              </w:rPr>
            </w:pPr>
            <w:r w:rsidRPr="00823D8A">
              <w:rPr>
                <w:rFonts w:ascii="Book Antiqua" w:hAnsi="Book Antiqua"/>
              </w:rPr>
              <w:t>Senior Agriculture Specialist (TTL)</w:t>
            </w:r>
          </w:p>
        </w:tc>
      </w:tr>
      <w:tr w:rsidR="002461A1" w:rsidRPr="00823D8A" w14:paraId="6E06B583" w14:textId="77777777" w:rsidTr="00A142BC">
        <w:tc>
          <w:tcPr>
            <w:tcW w:w="715" w:type="dxa"/>
          </w:tcPr>
          <w:p w14:paraId="41D01CE3" w14:textId="77777777" w:rsidR="002461A1" w:rsidRPr="00823D8A" w:rsidRDefault="002461A1" w:rsidP="002461A1">
            <w:pPr>
              <w:pStyle w:val="ListParagraph"/>
              <w:numPr>
                <w:ilvl w:val="0"/>
                <w:numId w:val="22"/>
              </w:numPr>
              <w:spacing w:after="0" w:line="240" w:lineRule="auto"/>
              <w:rPr>
                <w:rFonts w:ascii="Book Antiqua" w:hAnsi="Book Antiqua"/>
              </w:rPr>
            </w:pPr>
          </w:p>
        </w:tc>
        <w:tc>
          <w:tcPr>
            <w:tcW w:w="2790" w:type="dxa"/>
          </w:tcPr>
          <w:p w14:paraId="67F0FA44" w14:textId="77777777" w:rsidR="002461A1" w:rsidRPr="00823D8A" w:rsidRDefault="002461A1" w:rsidP="00A142BC">
            <w:pPr>
              <w:rPr>
                <w:rFonts w:ascii="Book Antiqua" w:hAnsi="Book Antiqua"/>
              </w:rPr>
            </w:pPr>
            <w:r w:rsidRPr="00823D8A">
              <w:rPr>
                <w:rFonts w:ascii="Book Antiqua" w:hAnsi="Book Antiqua"/>
              </w:rPr>
              <w:t>Ousmane Yida Yaya-Bocoum</w:t>
            </w:r>
          </w:p>
        </w:tc>
        <w:tc>
          <w:tcPr>
            <w:tcW w:w="6570" w:type="dxa"/>
          </w:tcPr>
          <w:p w14:paraId="22BDFFB0" w14:textId="77777777" w:rsidR="002461A1" w:rsidRPr="00823D8A" w:rsidRDefault="002461A1" w:rsidP="00A142BC">
            <w:pPr>
              <w:rPr>
                <w:rFonts w:ascii="Book Antiqua" w:hAnsi="Book Antiqua"/>
              </w:rPr>
            </w:pPr>
            <w:r w:rsidRPr="00823D8A">
              <w:rPr>
                <w:rFonts w:ascii="Book Antiqua" w:hAnsi="Book Antiqua"/>
              </w:rPr>
              <w:t>Senior Water and Sanitation Specialist (Co-TTL)</w:t>
            </w:r>
          </w:p>
        </w:tc>
      </w:tr>
      <w:tr w:rsidR="002461A1" w:rsidRPr="00823D8A" w14:paraId="26769C98" w14:textId="77777777" w:rsidTr="00A142BC">
        <w:tc>
          <w:tcPr>
            <w:tcW w:w="715" w:type="dxa"/>
          </w:tcPr>
          <w:p w14:paraId="126E53BC" w14:textId="77777777" w:rsidR="002461A1" w:rsidRPr="00823D8A" w:rsidRDefault="002461A1" w:rsidP="002461A1">
            <w:pPr>
              <w:pStyle w:val="ListParagraph"/>
              <w:numPr>
                <w:ilvl w:val="0"/>
                <w:numId w:val="22"/>
              </w:numPr>
              <w:spacing w:after="0" w:line="240" w:lineRule="auto"/>
              <w:rPr>
                <w:rFonts w:ascii="Book Antiqua" w:hAnsi="Book Antiqua"/>
              </w:rPr>
            </w:pPr>
          </w:p>
        </w:tc>
        <w:tc>
          <w:tcPr>
            <w:tcW w:w="2790" w:type="dxa"/>
          </w:tcPr>
          <w:p w14:paraId="2D8F1190" w14:textId="77777777" w:rsidR="002461A1" w:rsidRPr="00823D8A" w:rsidRDefault="002461A1" w:rsidP="00A142BC">
            <w:pPr>
              <w:rPr>
                <w:rFonts w:ascii="Book Antiqua" w:hAnsi="Book Antiqua"/>
              </w:rPr>
            </w:pPr>
            <w:r w:rsidRPr="00823D8A">
              <w:rPr>
                <w:rFonts w:ascii="Book Antiqua" w:hAnsi="Book Antiqua"/>
              </w:rPr>
              <w:t>Baison Banda</w:t>
            </w:r>
          </w:p>
        </w:tc>
        <w:tc>
          <w:tcPr>
            <w:tcW w:w="6570" w:type="dxa"/>
          </w:tcPr>
          <w:p w14:paraId="64A198FA" w14:textId="77777777" w:rsidR="002461A1" w:rsidRPr="00823D8A" w:rsidRDefault="002461A1" w:rsidP="00A142BC">
            <w:pPr>
              <w:rPr>
                <w:rFonts w:ascii="Book Antiqua" w:hAnsi="Book Antiqua"/>
              </w:rPr>
            </w:pPr>
            <w:r w:rsidRPr="00823D8A">
              <w:rPr>
                <w:rFonts w:ascii="Book Antiqua" w:hAnsi="Book Antiqua"/>
              </w:rPr>
              <w:t xml:space="preserve">Financial Management Specialist </w:t>
            </w:r>
          </w:p>
        </w:tc>
      </w:tr>
      <w:tr w:rsidR="002461A1" w:rsidRPr="00823D8A" w14:paraId="5CD5A7D2" w14:textId="77777777" w:rsidTr="00A142BC">
        <w:tc>
          <w:tcPr>
            <w:tcW w:w="715" w:type="dxa"/>
          </w:tcPr>
          <w:p w14:paraId="2F622AAB" w14:textId="77777777" w:rsidR="002461A1" w:rsidRPr="00823D8A" w:rsidRDefault="002461A1" w:rsidP="002461A1">
            <w:pPr>
              <w:pStyle w:val="ListParagraph"/>
              <w:numPr>
                <w:ilvl w:val="0"/>
                <w:numId w:val="22"/>
              </w:numPr>
              <w:spacing w:after="0" w:line="240" w:lineRule="auto"/>
              <w:rPr>
                <w:rFonts w:ascii="Book Antiqua" w:hAnsi="Book Antiqua"/>
              </w:rPr>
            </w:pPr>
          </w:p>
        </w:tc>
        <w:tc>
          <w:tcPr>
            <w:tcW w:w="2790" w:type="dxa"/>
          </w:tcPr>
          <w:p w14:paraId="640BA57B" w14:textId="77777777" w:rsidR="002461A1" w:rsidRPr="00B5747B" w:rsidRDefault="002461A1" w:rsidP="00A142BC">
            <w:pPr>
              <w:rPr>
                <w:rFonts w:ascii="Book Antiqua" w:hAnsi="Book Antiqua"/>
                <w:lang w:val="de-DE"/>
              </w:rPr>
            </w:pPr>
            <w:r w:rsidRPr="00B5747B">
              <w:rPr>
                <w:rFonts w:ascii="Book Antiqua" w:hAnsi="Book Antiqua"/>
                <w:lang w:val="de-DE"/>
              </w:rPr>
              <w:t>A.N.M. Mustafizur Rahman</w:t>
            </w:r>
          </w:p>
        </w:tc>
        <w:tc>
          <w:tcPr>
            <w:tcW w:w="6570" w:type="dxa"/>
          </w:tcPr>
          <w:p w14:paraId="2DD844D7" w14:textId="77777777" w:rsidR="002461A1" w:rsidRPr="00823D8A" w:rsidRDefault="002461A1" w:rsidP="00A142BC">
            <w:pPr>
              <w:rPr>
                <w:rFonts w:ascii="Book Antiqua" w:hAnsi="Book Antiqua"/>
              </w:rPr>
            </w:pPr>
            <w:r w:rsidRPr="00823D8A">
              <w:rPr>
                <w:rFonts w:ascii="Book Antiqua" w:hAnsi="Book Antiqua"/>
              </w:rPr>
              <w:t>Senior Procurement Specialist</w:t>
            </w:r>
          </w:p>
        </w:tc>
      </w:tr>
      <w:tr w:rsidR="002461A1" w:rsidRPr="00823D8A" w14:paraId="6C2D14EE" w14:textId="77777777" w:rsidTr="00A142BC">
        <w:tc>
          <w:tcPr>
            <w:tcW w:w="715" w:type="dxa"/>
          </w:tcPr>
          <w:p w14:paraId="0B941A94" w14:textId="77777777" w:rsidR="002461A1" w:rsidRPr="00823D8A" w:rsidRDefault="002461A1" w:rsidP="002461A1">
            <w:pPr>
              <w:pStyle w:val="ListParagraph"/>
              <w:numPr>
                <w:ilvl w:val="0"/>
                <w:numId w:val="22"/>
              </w:numPr>
              <w:spacing w:after="0" w:line="240" w:lineRule="auto"/>
              <w:rPr>
                <w:rFonts w:ascii="Book Antiqua" w:hAnsi="Book Antiqua"/>
              </w:rPr>
            </w:pPr>
          </w:p>
        </w:tc>
        <w:tc>
          <w:tcPr>
            <w:tcW w:w="2790" w:type="dxa"/>
          </w:tcPr>
          <w:p w14:paraId="4BCC59D6" w14:textId="77777777" w:rsidR="002461A1" w:rsidRPr="00823D8A" w:rsidRDefault="002461A1" w:rsidP="00A142BC">
            <w:pPr>
              <w:rPr>
                <w:rFonts w:ascii="Book Antiqua" w:hAnsi="Book Antiqua"/>
              </w:rPr>
            </w:pPr>
            <w:r w:rsidRPr="00823D8A">
              <w:rPr>
                <w:rFonts w:ascii="Book Antiqua" w:hAnsi="Book Antiqua"/>
              </w:rPr>
              <w:t>Thresa Musongo</w:t>
            </w:r>
          </w:p>
        </w:tc>
        <w:tc>
          <w:tcPr>
            <w:tcW w:w="6570" w:type="dxa"/>
          </w:tcPr>
          <w:p w14:paraId="799F37D0" w14:textId="77777777" w:rsidR="002461A1" w:rsidRPr="00823D8A" w:rsidRDefault="002461A1" w:rsidP="00A142BC">
            <w:pPr>
              <w:rPr>
                <w:rFonts w:ascii="Book Antiqua" w:hAnsi="Book Antiqua"/>
              </w:rPr>
            </w:pPr>
            <w:r w:rsidRPr="00823D8A">
              <w:rPr>
                <w:rFonts w:ascii="Book Antiqua" w:hAnsi="Book Antiqua"/>
              </w:rPr>
              <w:t>Environmental Engineer</w:t>
            </w:r>
          </w:p>
        </w:tc>
      </w:tr>
      <w:tr w:rsidR="002461A1" w:rsidRPr="00823D8A" w14:paraId="7E5450FC" w14:textId="77777777" w:rsidTr="00A142BC">
        <w:tc>
          <w:tcPr>
            <w:tcW w:w="715" w:type="dxa"/>
          </w:tcPr>
          <w:p w14:paraId="1888DDBB" w14:textId="77777777" w:rsidR="002461A1" w:rsidRPr="00823D8A" w:rsidRDefault="002461A1" w:rsidP="002461A1">
            <w:pPr>
              <w:pStyle w:val="ListParagraph"/>
              <w:numPr>
                <w:ilvl w:val="0"/>
                <w:numId w:val="22"/>
              </w:numPr>
              <w:spacing w:after="0" w:line="240" w:lineRule="auto"/>
              <w:rPr>
                <w:rFonts w:ascii="Book Antiqua" w:hAnsi="Book Antiqua"/>
              </w:rPr>
            </w:pPr>
          </w:p>
        </w:tc>
        <w:tc>
          <w:tcPr>
            <w:tcW w:w="2790" w:type="dxa"/>
          </w:tcPr>
          <w:p w14:paraId="55AF1EBB" w14:textId="030981FB" w:rsidR="002461A1" w:rsidRPr="00823D8A" w:rsidRDefault="002461A1" w:rsidP="00A142BC">
            <w:pPr>
              <w:rPr>
                <w:rFonts w:ascii="Book Antiqua" w:hAnsi="Book Antiqua"/>
              </w:rPr>
            </w:pPr>
            <w:r w:rsidRPr="00823D8A">
              <w:rPr>
                <w:rFonts w:ascii="Book Antiqua" w:hAnsi="Book Antiqua"/>
              </w:rPr>
              <w:t>Njavwa Chilufya</w:t>
            </w:r>
          </w:p>
        </w:tc>
        <w:tc>
          <w:tcPr>
            <w:tcW w:w="6570" w:type="dxa"/>
          </w:tcPr>
          <w:p w14:paraId="3A3AD6EF" w14:textId="586A5AF6" w:rsidR="002461A1" w:rsidRPr="00823D8A" w:rsidRDefault="00614E7D" w:rsidP="00A142BC">
            <w:pPr>
              <w:rPr>
                <w:rFonts w:ascii="Book Antiqua" w:hAnsi="Book Antiqua"/>
              </w:rPr>
            </w:pPr>
            <w:r>
              <w:rPr>
                <w:rFonts w:ascii="Book Antiqua" w:hAnsi="Book Antiqua"/>
              </w:rPr>
              <w:t xml:space="preserve">Senior </w:t>
            </w:r>
            <w:r w:rsidR="002461A1" w:rsidRPr="00823D8A">
              <w:rPr>
                <w:rFonts w:ascii="Book Antiqua" w:hAnsi="Book Antiqua"/>
              </w:rPr>
              <w:t>Social Development Specialist</w:t>
            </w:r>
          </w:p>
        </w:tc>
      </w:tr>
      <w:tr w:rsidR="002461A1" w:rsidRPr="00823D8A" w14:paraId="419D22AA" w14:textId="77777777" w:rsidTr="00A142BC">
        <w:tc>
          <w:tcPr>
            <w:tcW w:w="715" w:type="dxa"/>
          </w:tcPr>
          <w:p w14:paraId="03B3BC4D" w14:textId="77777777" w:rsidR="002461A1" w:rsidRPr="00823D8A" w:rsidRDefault="002461A1" w:rsidP="002461A1">
            <w:pPr>
              <w:pStyle w:val="ListParagraph"/>
              <w:numPr>
                <w:ilvl w:val="0"/>
                <w:numId w:val="22"/>
              </w:numPr>
              <w:spacing w:after="0" w:line="240" w:lineRule="auto"/>
              <w:rPr>
                <w:rFonts w:ascii="Book Antiqua" w:hAnsi="Book Antiqua"/>
              </w:rPr>
            </w:pPr>
          </w:p>
        </w:tc>
        <w:tc>
          <w:tcPr>
            <w:tcW w:w="2790" w:type="dxa"/>
          </w:tcPr>
          <w:p w14:paraId="214B870E" w14:textId="77777777" w:rsidR="002461A1" w:rsidRPr="00823D8A" w:rsidRDefault="002461A1" w:rsidP="00A142BC">
            <w:pPr>
              <w:rPr>
                <w:rFonts w:ascii="Book Antiqua" w:hAnsi="Book Antiqua"/>
              </w:rPr>
            </w:pPr>
            <w:r w:rsidRPr="00823D8A">
              <w:rPr>
                <w:rFonts w:ascii="Book Antiqua" w:hAnsi="Book Antiqua"/>
              </w:rPr>
              <w:t>Esther Mona Laske</w:t>
            </w:r>
          </w:p>
        </w:tc>
        <w:tc>
          <w:tcPr>
            <w:tcW w:w="6570" w:type="dxa"/>
          </w:tcPr>
          <w:p w14:paraId="6988D696" w14:textId="77777777" w:rsidR="002461A1" w:rsidRPr="00823D8A" w:rsidRDefault="002461A1" w:rsidP="00A142BC">
            <w:pPr>
              <w:rPr>
                <w:rFonts w:ascii="Book Antiqua" w:hAnsi="Book Antiqua"/>
              </w:rPr>
            </w:pPr>
            <w:r w:rsidRPr="00823D8A">
              <w:rPr>
                <w:rFonts w:ascii="Book Antiqua" w:hAnsi="Book Antiqua"/>
              </w:rPr>
              <w:t>Senior Agriculture Economist</w:t>
            </w:r>
          </w:p>
        </w:tc>
      </w:tr>
      <w:tr w:rsidR="002461A1" w:rsidRPr="00823D8A" w14:paraId="7607DF88" w14:textId="77777777" w:rsidTr="00A142BC">
        <w:tc>
          <w:tcPr>
            <w:tcW w:w="715" w:type="dxa"/>
          </w:tcPr>
          <w:p w14:paraId="4447BC5C" w14:textId="77777777" w:rsidR="002461A1" w:rsidRPr="00823D8A" w:rsidRDefault="002461A1" w:rsidP="002461A1">
            <w:pPr>
              <w:pStyle w:val="ListParagraph"/>
              <w:numPr>
                <w:ilvl w:val="0"/>
                <w:numId w:val="22"/>
              </w:numPr>
              <w:spacing w:after="0" w:line="240" w:lineRule="auto"/>
              <w:rPr>
                <w:rFonts w:ascii="Book Antiqua" w:hAnsi="Book Antiqua"/>
              </w:rPr>
            </w:pPr>
          </w:p>
        </w:tc>
        <w:tc>
          <w:tcPr>
            <w:tcW w:w="2790" w:type="dxa"/>
          </w:tcPr>
          <w:p w14:paraId="0F11DEC8" w14:textId="77777777" w:rsidR="002461A1" w:rsidRPr="00823D8A" w:rsidRDefault="002461A1" w:rsidP="00A142BC">
            <w:pPr>
              <w:rPr>
                <w:rFonts w:ascii="Book Antiqua" w:hAnsi="Book Antiqua"/>
              </w:rPr>
            </w:pPr>
            <w:r w:rsidRPr="00823D8A">
              <w:rPr>
                <w:rFonts w:ascii="Book Antiqua" w:hAnsi="Book Antiqua"/>
              </w:rPr>
              <w:t>Michael Kabwe</w:t>
            </w:r>
          </w:p>
        </w:tc>
        <w:tc>
          <w:tcPr>
            <w:tcW w:w="6570" w:type="dxa"/>
          </w:tcPr>
          <w:p w14:paraId="3B9C4B77" w14:textId="77777777" w:rsidR="002461A1" w:rsidRPr="00823D8A" w:rsidRDefault="002461A1" w:rsidP="00A142BC">
            <w:pPr>
              <w:rPr>
                <w:rFonts w:ascii="Book Antiqua" w:hAnsi="Book Antiqua"/>
              </w:rPr>
            </w:pPr>
            <w:r w:rsidRPr="00823D8A">
              <w:rPr>
                <w:rFonts w:ascii="Book Antiqua" w:hAnsi="Book Antiqua"/>
              </w:rPr>
              <w:t>Agriculture Economist</w:t>
            </w:r>
          </w:p>
        </w:tc>
      </w:tr>
      <w:tr w:rsidR="002461A1" w:rsidRPr="00823D8A" w14:paraId="22F3B3CF" w14:textId="77777777" w:rsidTr="00A142BC">
        <w:tc>
          <w:tcPr>
            <w:tcW w:w="715" w:type="dxa"/>
          </w:tcPr>
          <w:p w14:paraId="2717534D" w14:textId="77777777" w:rsidR="002461A1" w:rsidRPr="00823D8A" w:rsidRDefault="002461A1" w:rsidP="002461A1">
            <w:pPr>
              <w:pStyle w:val="ListParagraph"/>
              <w:numPr>
                <w:ilvl w:val="0"/>
                <w:numId w:val="22"/>
              </w:numPr>
              <w:spacing w:after="0" w:line="240" w:lineRule="auto"/>
              <w:rPr>
                <w:rFonts w:ascii="Book Antiqua" w:hAnsi="Book Antiqua"/>
              </w:rPr>
            </w:pPr>
          </w:p>
        </w:tc>
        <w:tc>
          <w:tcPr>
            <w:tcW w:w="2790" w:type="dxa"/>
          </w:tcPr>
          <w:p w14:paraId="44E38438" w14:textId="77777777" w:rsidR="002461A1" w:rsidRPr="00823D8A" w:rsidRDefault="002461A1" w:rsidP="00A142BC">
            <w:pPr>
              <w:rPr>
                <w:rFonts w:ascii="Book Antiqua" w:hAnsi="Book Antiqua"/>
              </w:rPr>
            </w:pPr>
            <w:r w:rsidRPr="00823D8A">
              <w:rPr>
                <w:rFonts w:ascii="Book Antiqua" w:hAnsi="Book Antiqua"/>
              </w:rPr>
              <w:t>Hope Tariro Pachena</w:t>
            </w:r>
          </w:p>
        </w:tc>
        <w:tc>
          <w:tcPr>
            <w:tcW w:w="6570" w:type="dxa"/>
          </w:tcPr>
          <w:p w14:paraId="67542A9D" w14:textId="77777777" w:rsidR="002461A1" w:rsidRPr="00823D8A" w:rsidRDefault="002461A1" w:rsidP="00A142BC">
            <w:pPr>
              <w:rPr>
                <w:rFonts w:ascii="Book Antiqua" w:hAnsi="Book Antiqua"/>
              </w:rPr>
            </w:pPr>
            <w:r w:rsidRPr="00823D8A">
              <w:rPr>
                <w:rFonts w:ascii="Book Antiqua" w:hAnsi="Book Antiqua"/>
              </w:rPr>
              <w:t>Operations Officer (IFC)</w:t>
            </w:r>
          </w:p>
        </w:tc>
      </w:tr>
      <w:tr w:rsidR="002461A1" w:rsidRPr="00823D8A" w14:paraId="55C568D6" w14:textId="77777777" w:rsidTr="00A142BC">
        <w:tc>
          <w:tcPr>
            <w:tcW w:w="715" w:type="dxa"/>
          </w:tcPr>
          <w:p w14:paraId="7A45DFD1" w14:textId="77777777" w:rsidR="002461A1" w:rsidRPr="00823D8A" w:rsidRDefault="002461A1" w:rsidP="002461A1">
            <w:pPr>
              <w:pStyle w:val="ListParagraph"/>
              <w:numPr>
                <w:ilvl w:val="0"/>
                <w:numId w:val="22"/>
              </w:numPr>
              <w:spacing w:after="0" w:line="240" w:lineRule="auto"/>
              <w:rPr>
                <w:rFonts w:ascii="Book Antiqua" w:hAnsi="Book Antiqua"/>
              </w:rPr>
            </w:pPr>
          </w:p>
        </w:tc>
        <w:tc>
          <w:tcPr>
            <w:tcW w:w="2790" w:type="dxa"/>
          </w:tcPr>
          <w:p w14:paraId="65A84A09" w14:textId="77777777" w:rsidR="002461A1" w:rsidRPr="00823D8A" w:rsidRDefault="002461A1" w:rsidP="00A142BC">
            <w:pPr>
              <w:rPr>
                <w:rFonts w:ascii="Book Antiqua" w:hAnsi="Book Antiqua"/>
              </w:rPr>
            </w:pPr>
            <w:r w:rsidRPr="00823D8A">
              <w:rPr>
                <w:rFonts w:ascii="Book Antiqua" w:hAnsi="Book Antiqua"/>
              </w:rPr>
              <w:t>Roble Sabrie</w:t>
            </w:r>
          </w:p>
        </w:tc>
        <w:tc>
          <w:tcPr>
            <w:tcW w:w="6570" w:type="dxa"/>
          </w:tcPr>
          <w:p w14:paraId="042D37E1" w14:textId="77777777" w:rsidR="002461A1" w:rsidRPr="00823D8A" w:rsidRDefault="002461A1" w:rsidP="00A142BC">
            <w:pPr>
              <w:rPr>
                <w:rFonts w:ascii="Book Antiqua" w:hAnsi="Book Antiqua"/>
              </w:rPr>
            </w:pPr>
            <w:r w:rsidRPr="00823D8A">
              <w:rPr>
                <w:rFonts w:ascii="Book Antiqua" w:hAnsi="Book Antiqua"/>
              </w:rPr>
              <w:t>FAO Consultant</w:t>
            </w:r>
          </w:p>
        </w:tc>
      </w:tr>
      <w:tr w:rsidR="002461A1" w:rsidRPr="00823D8A" w14:paraId="04FA5485" w14:textId="77777777" w:rsidTr="00A142BC">
        <w:tc>
          <w:tcPr>
            <w:tcW w:w="715" w:type="dxa"/>
          </w:tcPr>
          <w:p w14:paraId="1153B921" w14:textId="77777777" w:rsidR="002461A1" w:rsidRPr="00823D8A" w:rsidRDefault="002461A1" w:rsidP="002461A1">
            <w:pPr>
              <w:pStyle w:val="ListParagraph"/>
              <w:numPr>
                <w:ilvl w:val="0"/>
                <w:numId w:val="22"/>
              </w:numPr>
              <w:spacing w:after="0" w:line="240" w:lineRule="auto"/>
              <w:rPr>
                <w:rFonts w:ascii="Book Antiqua" w:hAnsi="Book Antiqua"/>
              </w:rPr>
            </w:pPr>
          </w:p>
        </w:tc>
        <w:tc>
          <w:tcPr>
            <w:tcW w:w="2790" w:type="dxa"/>
          </w:tcPr>
          <w:p w14:paraId="53F1E33B" w14:textId="77777777" w:rsidR="002461A1" w:rsidRPr="00823D8A" w:rsidRDefault="002461A1" w:rsidP="00A142BC">
            <w:pPr>
              <w:rPr>
                <w:rFonts w:ascii="Book Antiqua" w:hAnsi="Book Antiqua"/>
              </w:rPr>
            </w:pPr>
            <w:r w:rsidRPr="00823D8A">
              <w:rPr>
                <w:rFonts w:ascii="Book Antiqua" w:hAnsi="Book Antiqua"/>
              </w:rPr>
              <w:t>Kutemba Kambole</w:t>
            </w:r>
          </w:p>
        </w:tc>
        <w:tc>
          <w:tcPr>
            <w:tcW w:w="6570" w:type="dxa"/>
          </w:tcPr>
          <w:p w14:paraId="01A729C6" w14:textId="77777777" w:rsidR="002461A1" w:rsidRPr="00823D8A" w:rsidRDefault="002461A1" w:rsidP="00A142BC">
            <w:pPr>
              <w:rPr>
                <w:rFonts w:ascii="Book Antiqua" w:hAnsi="Book Antiqua"/>
              </w:rPr>
            </w:pPr>
            <w:r w:rsidRPr="00823D8A">
              <w:rPr>
                <w:rFonts w:ascii="Book Antiqua" w:hAnsi="Book Antiqua"/>
              </w:rPr>
              <w:t>Procurement Assistant</w:t>
            </w:r>
          </w:p>
        </w:tc>
      </w:tr>
      <w:tr w:rsidR="002461A1" w:rsidRPr="00823D8A" w14:paraId="0C95258D" w14:textId="77777777" w:rsidTr="00A142BC">
        <w:tc>
          <w:tcPr>
            <w:tcW w:w="715" w:type="dxa"/>
          </w:tcPr>
          <w:p w14:paraId="12891FA7" w14:textId="77777777" w:rsidR="002461A1" w:rsidRPr="00823D8A" w:rsidRDefault="002461A1" w:rsidP="002461A1">
            <w:pPr>
              <w:pStyle w:val="ListParagraph"/>
              <w:numPr>
                <w:ilvl w:val="0"/>
                <w:numId w:val="22"/>
              </w:numPr>
              <w:spacing w:after="0" w:line="240" w:lineRule="auto"/>
              <w:rPr>
                <w:rFonts w:ascii="Book Antiqua" w:hAnsi="Book Antiqua"/>
              </w:rPr>
            </w:pPr>
          </w:p>
        </w:tc>
        <w:tc>
          <w:tcPr>
            <w:tcW w:w="2790" w:type="dxa"/>
          </w:tcPr>
          <w:p w14:paraId="31900485" w14:textId="77777777" w:rsidR="002461A1" w:rsidRPr="00823D8A" w:rsidRDefault="002461A1" w:rsidP="00A142BC">
            <w:pPr>
              <w:rPr>
                <w:rFonts w:ascii="Book Antiqua" w:hAnsi="Book Antiqua"/>
              </w:rPr>
            </w:pPr>
            <w:r w:rsidRPr="00823D8A">
              <w:rPr>
                <w:rFonts w:ascii="Book Antiqua" w:hAnsi="Book Antiqua"/>
              </w:rPr>
              <w:t>Ricky Banda</w:t>
            </w:r>
          </w:p>
        </w:tc>
        <w:tc>
          <w:tcPr>
            <w:tcW w:w="6570" w:type="dxa"/>
          </w:tcPr>
          <w:p w14:paraId="7D0A3B62" w14:textId="77777777" w:rsidR="002461A1" w:rsidRPr="00823D8A" w:rsidRDefault="002461A1" w:rsidP="00A142BC">
            <w:pPr>
              <w:rPr>
                <w:rFonts w:ascii="Book Antiqua" w:hAnsi="Book Antiqua"/>
              </w:rPr>
            </w:pPr>
            <w:r w:rsidRPr="00823D8A">
              <w:rPr>
                <w:rFonts w:ascii="Book Antiqua" w:hAnsi="Book Antiqua"/>
              </w:rPr>
              <w:t>Team Assistant</w:t>
            </w:r>
          </w:p>
        </w:tc>
      </w:tr>
    </w:tbl>
    <w:p w14:paraId="50CE4AF1" w14:textId="77777777" w:rsidR="002461A1" w:rsidRPr="00823D8A" w:rsidRDefault="002461A1" w:rsidP="002461A1">
      <w:pPr>
        <w:rPr>
          <w:rFonts w:ascii="Book Antiqua" w:hAnsi="Book Antiqua"/>
        </w:rPr>
      </w:pPr>
    </w:p>
    <w:p w14:paraId="151DECA6" w14:textId="77777777" w:rsidR="002461A1" w:rsidRPr="00823D8A" w:rsidRDefault="002461A1" w:rsidP="002461A1">
      <w:pPr>
        <w:spacing w:after="0"/>
        <w:rPr>
          <w:rFonts w:ascii="Book Antiqua" w:hAnsi="Book Antiqua" w:cs="Times New Roman"/>
          <w:b/>
          <w:bCs/>
        </w:rPr>
      </w:pPr>
      <w:r w:rsidRPr="00823D8A">
        <w:rPr>
          <w:rFonts w:ascii="Book Antiqua" w:hAnsi="Book Antiqua" w:cs="Times New Roman"/>
          <w:b/>
          <w:bCs/>
        </w:rPr>
        <w:t>Manyonyo, Magobbo and KASCOL Participants</w:t>
      </w:r>
    </w:p>
    <w:tbl>
      <w:tblPr>
        <w:tblStyle w:val="TableGrid"/>
        <w:tblW w:w="10075" w:type="dxa"/>
        <w:tblLook w:val="04A0" w:firstRow="1" w:lastRow="0" w:firstColumn="1" w:lastColumn="0" w:noHBand="0" w:noVBand="1"/>
      </w:tblPr>
      <w:tblGrid>
        <w:gridCol w:w="715"/>
        <w:gridCol w:w="2790"/>
        <w:gridCol w:w="6570"/>
      </w:tblGrid>
      <w:tr w:rsidR="002461A1" w:rsidRPr="00823D8A" w14:paraId="46223B2C" w14:textId="77777777" w:rsidTr="00A142BC">
        <w:tc>
          <w:tcPr>
            <w:tcW w:w="715" w:type="dxa"/>
          </w:tcPr>
          <w:p w14:paraId="380C61C4" w14:textId="77777777" w:rsidR="002461A1" w:rsidRPr="00823D8A" w:rsidRDefault="002461A1" w:rsidP="00A142BC">
            <w:pPr>
              <w:rPr>
                <w:rFonts w:ascii="Book Antiqua" w:hAnsi="Book Antiqua"/>
                <w:b/>
                <w:bCs/>
              </w:rPr>
            </w:pPr>
          </w:p>
        </w:tc>
        <w:tc>
          <w:tcPr>
            <w:tcW w:w="2790" w:type="dxa"/>
          </w:tcPr>
          <w:p w14:paraId="4E0F5E4A" w14:textId="77777777" w:rsidR="002461A1" w:rsidRPr="00823D8A" w:rsidRDefault="002461A1" w:rsidP="00A142BC">
            <w:pPr>
              <w:rPr>
                <w:rFonts w:ascii="Book Antiqua" w:hAnsi="Book Antiqua"/>
                <w:b/>
                <w:bCs/>
              </w:rPr>
            </w:pPr>
            <w:r w:rsidRPr="00823D8A">
              <w:rPr>
                <w:rFonts w:ascii="Book Antiqua" w:hAnsi="Book Antiqua"/>
                <w:b/>
                <w:bCs/>
              </w:rPr>
              <w:t>Name</w:t>
            </w:r>
          </w:p>
        </w:tc>
        <w:tc>
          <w:tcPr>
            <w:tcW w:w="6570" w:type="dxa"/>
          </w:tcPr>
          <w:p w14:paraId="3EA11EAA" w14:textId="77777777" w:rsidR="002461A1" w:rsidRPr="00823D8A" w:rsidRDefault="002461A1" w:rsidP="00A142BC">
            <w:pPr>
              <w:rPr>
                <w:rFonts w:ascii="Book Antiqua" w:hAnsi="Book Antiqua"/>
                <w:b/>
                <w:bCs/>
              </w:rPr>
            </w:pPr>
            <w:r w:rsidRPr="00823D8A">
              <w:rPr>
                <w:rFonts w:ascii="Book Antiqua" w:hAnsi="Book Antiqua"/>
                <w:b/>
                <w:bCs/>
              </w:rPr>
              <w:t>Position</w:t>
            </w:r>
          </w:p>
        </w:tc>
      </w:tr>
      <w:tr w:rsidR="002461A1" w:rsidRPr="00823D8A" w14:paraId="0A438E5C" w14:textId="77777777" w:rsidTr="00A142BC">
        <w:tc>
          <w:tcPr>
            <w:tcW w:w="715" w:type="dxa"/>
          </w:tcPr>
          <w:p w14:paraId="2A44D18A" w14:textId="77777777" w:rsidR="002461A1" w:rsidRPr="00823D8A" w:rsidRDefault="002461A1" w:rsidP="002461A1">
            <w:pPr>
              <w:pStyle w:val="ListParagraph"/>
              <w:numPr>
                <w:ilvl w:val="0"/>
                <w:numId w:val="24"/>
              </w:numPr>
              <w:spacing w:after="0" w:line="240" w:lineRule="auto"/>
              <w:rPr>
                <w:rFonts w:ascii="Book Antiqua" w:hAnsi="Book Antiqua"/>
              </w:rPr>
            </w:pPr>
          </w:p>
        </w:tc>
        <w:tc>
          <w:tcPr>
            <w:tcW w:w="2790" w:type="dxa"/>
          </w:tcPr>
          <w:p w14:paraId="2D276AB5" w14:textId="77777777" w:rsidR="002461A1" w:rsidRPr="00823D8A" w:rsidRDefault="002461A1" w:rsidP="00A142BC">
            <w:pPr>
              <w:rPr>
                <w:rFonts w:ascii="Book Antiqua" w:hAnsi="Book Antiqua"/>
              </w:rPr>
            </w:pPr>
            <w:r w:rsidRPr="00823D8A">
              <w:rPr>
                <w:rFonts w:ascii="Book Antiqua" w:hAnsi="Book Antiqua"/>
              </w:rPr>
              <w:t>Dorren Kabunda</w:t>
            </w:r>
          </w:p>
        </w:tc>
        <w:tc>
          <w:tcPr>
            <w:tcW w:w="6570" w:type="dxa"/>
          </w:tcPr>
          <w:p w14:paraId="5C3577D8" w14:textId="77777777" w:rsidR="002461A1" w:rsidRPr="00823D8A" w:rsidRDefault="002461A1" w:rsidP="00A142BC">
            <w:pPr>
              <w:rPr>
                <w:rFonts w:ascii="Book Antiqua" w:hAnsi="Book Antiqua"/>
              </w:rPr>
            </w:pPr>
            <w:r w:rsidRPr="00823D8A">
              <w:rPr>
                <w:rFonts w:ascii="Book Antiqua" w:hAnsi="Book Antiqua"/>
              </w:rPr>
              <w:t>Chairperson -Manyonyo Irrigation Scheme</w:t>
            </w:r>
          </w:p>
        </w:tc>
      </w:tr>
      <w:tr w:rsidR="002461A1" w:rsidRPr="00823D8A" w14:paraId="76F9EF66" w14:textId="77777777" w:rsidTr="00A142BC">
        <w:tc>
          <w:tcPr>
            <w:tcW w:w="715" w:type="dxa"/>
          </w:tcPr>
          <w:p w14:paraId="5CB920AF" w14:textId="77777777" w:rsidR="002461A1" w:rsidRPr="00823D8A" w:rsidRDefault="002461A1" w:rsidP="002461A1">
            <w:pPr>
              <w:pStyle w:val="ListParagraph"/>
              <w:numPr>
                <w:ilvl w:val="0"/>
                <w:numId w:val="24"/>
              </w:numPr>
              <w:spacing w:after="0" w:line="240" w:lineRule="auto"/>
              <w:rPr>
                <w:rFonts w:ascii="Book Antiqua" w:hAnsi="Book Antiqua"/>
              </w:rPr>
            </w:pPr>
          </w:p>
        </w:tc>
        <w:tc>
          <w:tcPr>
            <w:tcW w:w="2790" w:type="dxa"/>
          </w:tcPr>
          <w:p w14:paraId="4527BB6E" w14:textId="77777777" w:rsidR="002461A1" w:rsidRPr="00823D8A" w:rsidRDefault="002461A1" w:rsidP="00A142BC">
            <w:pPr>
              <w:rPr>
                <w:rFonts w:ascii="Book Antiqua" w:hAnsi="Book Antiqua"/>
              </w:rPr>
            </w:pPr>
            <w:r w:rsidRPr="00823D8A">
              <w:rPr>
                <w:rFonts w:ascii="Book Antiqua" w:hAnsi="Book Antiqua"/>
              </w:rPr>
              <w:t>David Sikajaya</w:t>
            </w:r>
          </w:p>
        </w:tc>
        <w:tc>
          <w:tcPr>
            <w:tcW w:w="6570" w:type="dxa"/>
          </w:tcPr>
          <w:p w14:paraId="204E4D58" w14:textId="77777777" w:rsidR="002461A1" w:rsidRPr="00823D8A" w:rsidRDefault="002461A1" w:rsidP="00A142BC">
            <w:pPr>
              <w:rPr>
                <w:rFonts w:ascii="Book Antiqua" w:hAnsi="Book Antiqua"/>
              </w:rPr>
            </w:pPr>
            <w:r w:rsidRPr="00823D8A">
              <w:rPr>
                <w:rFonts w:ascii="Book Antiqua" w:hAnsi="Book Antiqua"/>
              </w:rPr>
              <w:t>D/ Chairperson – Manyonyo Irrigation Scheme</w:t>
            </w:r>
          </w:p>
        </w:tc>
      </w:tr>
      <w:tr w:rsidR="002461A1" w:rsidRPr="00823D8A" w14:paraId="3C8147E3" w14:textId="77777777" w:rsidTr="00A142BC">
        <w:tc>
          <w:tcPr>
            <w:tcW w:w="715" w:type="dxa"/>
          </w:tcPr>
          <w:p w14:paraId="6D62125D" w14:textId="77777777" w:rsidR="002461A1" w:rsidRPr="00823D8A" w:rsidRDefault="002461A1" w:rsidP="002461A1">
            <w:pPr>
              <w:pStyle w:val="ListParagraph"/>
              <w:numPr>
                <w:ilvl w:val="0"/>
                <w:numId w:val="24"/>
              </w:numPr>
              <w:spacing w:after="0" w:line="240" w:lineRule="auto"/>
              <w:rPr>
                <w:rFonts w:ascii="Book Antiqua" w:hAnsi="Book Antiqua"/>
              </w:rPr>
            </w:pPr>
          </w:p>
        </w:tc>
        <w:tc>
          <w:tcPr>
            <w:tcW w:w="2790" w:type="dxa"/>
          </w:tcPr>
          <w:p w14:paraId="666772CB" w14:textId="77777777" w:rsidR="002461A1" w:rsidRPr="00823D8A" w:rsidRDefault="002461A1" w:rsidP="00A142BC">
            <w:pPr>
              <w:rPr>
                <w:rFonts w:ascii="Book Antiqua" w:hAnsi="Book Antiqua"/>
              </w:rPr>
            </w:pPr>
            <w:r w:rsidRPr="00823D8A">
              <w:rPr>
                <w:rFonts w:ascii="Book Antiqua" w:hAnsi="Book Antiqua"/>
              </w:rPr>
              <w:t xml:space="preserve">Tyson Kaula </w:t>
            </w:r>
          </w:p>
        </w:tc>
        <w:tc>
          <w:tcPr>
            <w:tcW w:w="6570" w:type="dxa"/>
          </w:tcPr>
          <w:p w14:paraId="29ABBD13" w14:textId="77777777" w:rsidR="002461A1" w:rsidRPr="00823D8A" w:rsidRDefault="002461A1" w:rsidP="00A142BC">
            <w:pPr>
              <w:rPr>
                <w:rFonts w:ascii="Book Antiqua" w:hAnsi="Book Antiqua"/>
              </w:rPr>
            </w:pPr>
            <w:r w:rsidRPr="00823D8A">
              <w:rPr>
                <w:rFonts w:ascii="Book Antiqua" w:hAnsi="Book Antiqua"/>
              </w:rPr>
              <w:t>Genral Manager – manyonyo Irrigation Scheme</w:t>
            </w:r>
          </w:p>
        </w:tc>
      </w:tr>
      <w:tr w:rsidR="002461A1" w:rsidRPr="00823D8A" w14:paraId="5C1AB608" w14:textId="77777777" w:rsidTr="00A142BC">
        <w:tc>
          <w:tcPr>
            <w:tcW w:w="715" w:type="dxa"/>
          </w:tcPr>
          <w:p w14:paraId="46AF9BF7" w14:textId="77777777" w:rsidR="002461A1" w:rsidRPr="00823D8A" w:rsidRDefault="002461A1" w:rsidP="002461A1">
            <w:pPr>
              <w:pStyle w:val="ListParagraph"/>
              <w:numPr>
                <w:ilvl w:val="0"/>
                <w:numId w:val="24"/>
              </w:numPr>
              <w:spacing w:after="0" w:line="240" w:lineRule="auto"/>
              <w:rPr>
                <w:rFonts w:ascii="Book Antiqua" w:hAnsi="Book Antiqua"/>
              </w:rPr>
            </w:pPr>
          </w:p>
        </w:tc>
        <w:tc>
          <w:tcPr>
            <w:tcW w:w="2790" w:type="dxa"/>
          </w:tcPr>
          <w:p w14:paraId="59FF3E07" w14:textId="77777777" w:rsidR="002461A1" w:rsidRPr="00823D8A" w:rsidRDefault="002461A1" w:rsidP="00A142BC">
            <w:pPr>
              <w:rPr>
                <w:rFonts w:ascii="Book Antiqua" w:hAnsi="Book Antiqua"/>
              </w:rPr>
            </w:pPr>
            <w:r w:rsidRPr="00823D8A">
              <w:rPr>
                <w:rFonts w:ascii="Book Antiqua" w:hAnsi="Book Antiqua"/>
              </w:rPr>
              <w:t>Ian Sautu</w:t>
            </w:r>
          </w:p>
        </w:tc>
        <w:tc>
          <w:tcPr>
            <w:tcW w:w="6570" w:type="dxa"/>
          </w:tcPr>
          <w:p w14:paraId="2FFB7094" w14:textId="77777777" w:rsidR="002461A1" w:rsidRPr="00823D8A" w:rsidRDefault="002461A1" w:rsidP="00A142BC">
            <w:pPr>
              <w:rPr>
                <w:rFonts w:ascii="Book Antiqua" w:hAnsi="Book Antiqua"/>
              </w:rPr>
            </w:pPr>
            <w:r w:rsidRPr="00823D8A">
              <w:rPr>
                <w:rFonts w:ascii="Book Antiqua" w:hAnsi="Book Antiqua"/>
              </w:rPr>
              <w:t>Zambia Sugar</w:t>
            </w:r>
          </w:p>
        </w:tc>
      </w:tr>
      <w:tr w:rsidR="002461A1" w:rsidRPr="00823D8A" w14:paraId="4FB1E67E" w14:textId="77777777" w:rsidTr="00A142BC">
        <w:tc>
          <w:tcPr>
            <w:tcW w:w="715" w:type="dxa"/>
          </w:tcPr>
          <w:p w14:paraId="07C629B3" w14:textId="77777777" w:rsidR="002461A1" w:rsidRPr="00823D8A" w:rsidRDefault="002461A1" w:rsidP="002461A1">
            <w:pPr>
              <w:pStyle w:val="ListParagraph"/>
              <w:numPr>
                <w:ilvl w:val="0"/>
                <w:numId w:val="24"/>
              </w:numPr>
              <w:spacing w:after="0" w:line="240" w:lineRule="auto"/>
              <w:rPr>
                <w:rFonts w:ascii="Book Antiqua" w:hAnsi="Book Antiqua"/>
              </w:rPr>
            </w:pPr>
          </w:p>
        </w:tc>
        <w:tc>
          <w:tcPr>
            <w:tcW w:w="2790" w:type="dxa"/>
          </w:tcPr>
          <w:p w14:paraId="583A74DE" w14:textId="77777777" w:rsidR="002461A1" w:rsidRPr="00823D8A" w:rsidRDefault="002461A1" w:rsidP="00A142BC">
            <w:pPr>
              <w:rPr>
                <w:rFonts w:ascii="Book Antiqua" w:hAnsi="Book Antiqua"/>
              </w:rPr>
            </w:pPr>
            <w:r w:rsidRPr="00823D8A">
              <w:rPr>
                <w:rFonts w:ascii="Book Antiqua" w:hAnsi="Book Antiqua"/>
              </w:rPr>
              <w:t>Alfred Ng’andu</w:t>
            </w:r>
          </w:p>
        </w:tc>
        <w:tc>
          <w:tcPr>
            <w:tcW w:w="6570" w:type="dxa"/>
          </w:tcPr>
          <w:p w14:paraId="55A2555E" w14:textId="77777777" w:rsidR="002461A1" w:rsidRPr="00823D8A" w:rsidRDefault="002461A1" w:rsidP="00A142BC">
            <w:pPr>
              <w:rPr>
                <w:rFonts w:ascii="Book Antiqua" w:hAnsi="Book Antiqua"/>
              </w:rPr>
            </w:pPr>
            <w:r w:rsidRPr="00823D8A">
              <w:rPr>
                <w:rFonts w:ascii="Book Antiqua" w:hAnsi="Book Antiqua"/>
              </w:rPr>
              <w:t>V/C Magobbo Cane Growers Trust (MCGT)</w:t>
            </w:r>
          </w:p>
        </w:tc>
      </w:tr>
      <w:tr w:rsidR="002461A1" w:rsidRPr="00823D8A" w14:paraId="00072B28" w14:textId="77777777" w:rsidTr="00A142BC">
        <w:tc>
          <w:tcPr>
            <w:tcW w:w="715" w:type="dxa"/>
          </w:tcPr>
          <w:p w14:paraId="76E44676" w14:textId="77777777" w:rsidR="002461A1" w:rsidRPr="00823D8A" w:rsidRDefault="002461A1" w:rsidP="002461A1">
            <w:pPr>
              <w:pStyle w:val="ListParagraph"/>
              <w:numPr>
                <w:ilvl w:val="0"/>
                <w:numId w:val="24"/>
              </w:numPr>
              <w:spacing w:after="0" w:line="240" w:lineRule="auto"/>
              <w:rPr>
                <w:rFonts w:ascii="Book Antiqua" w:hAnsi="Book Antiqua"/>
              </w:rPr>
            </w:pPr>
          </w:p>
        </w:tc>
        <w:tc>
          <w:tcPr>
            <w:tcW w:w="2790" w:type="dxa"/>
          </w:tcPr>
          <w:p w14:paraId="2E702324" w14:textId="77777777" w:rsidR="002461A1" w:rsidRPr="00823D8A" w:rsidRDefault="002461A1" w:rsidP="00A142BC">
            <w:pPr>
              <w:rPr>
                <w:rFonts w:ascii="Book Antiqua" w:hAnsi="Book Antiqua"/>
              </w:rPr>
            </w:pPr>
            <w:r w:rsidRPr="00823D8A">
              <w:rPr>
                <w:rFonts w:ascii="Book Antiqua" w:hAnsi="Book Antiqua"/>
              </w:rPr>
              <w:t>Christian Hambote</w:t>
            </w:r>
          </w:p>
        </w:tc>
        <w:tc>
          <w:tcPr>
            <w:tcW w:w="6570" w:type="dxa"/>
          </w:tcPr>
          <w:p w14:paraId="1F00E2BD" w14:textId="77777777" w:rsidR="002461A1" w:rsidRPr="00823D8A" w:rsidRDefault="002461A1" w:rsidP="00A142BC">
            <w:pPr>
              <w:rPr>
                <w:rFonts w:ascii="Book Antiqua" w:hAnsi="Book Antiqua"/>
              </w:rPr>
            </w:pPr>
            <w:r w:rsidRPr="00823D8A">
              <w:rPr>
                <w:rFonts w:ascii="Book Antiqua" w:hAnsi="Book Antiqua"/>
              </w:rPr>
              <w:t>Member – MCGT</w:t>
            </w:r>
          </w:p>
        </w:tc>
      </w:tr>
      <w:tr w:rsidR="002461A1" w:rsidRPr="00823D8A" w14:paraId="325A73FA" w14:textId="77777777" w:rsidTr="00A142BC">
        <w:tc>
          <w:tcPr>
            <w:tcW w:w="715" w:type="dxa"/>
          </w:tcPr>
          <w:p w14:paraId="2E0F3D61" w14:textId="77777777" w:rsidR="002461A1" w:rsidRPr="00823D8A" w:rsidRDefault="002461A1" w:rsidP="002461A1">
            <w:pPr>
              <w:pStyle w:val="ListParagraph"/>
              <w:numPr>
                <w:ilvl w:val="0"/>
                <w:numId w:val="24"/>
              </w:numPr>
              <w:spacing w:after="0" w:line="240" w:lineRule="auto"/>
              <w:rPr>
                <w:rFonts w:ascii="Book Antiqua" w:hAnsi="Book Antiqua"/>
              </w:rPr>
            </w:pPr>
          </w:p>
        </w:tc>
        <w:tc>
          <w:tcPr>
            <w:tcW w:w="2790" w:type="dxa"/>
          </w:tcPr>
          <w:p w14:paraId="19B26D49" w14:textId="77777777" w:rsidR="002461A1" w:rsidRPr="00823D8A" w:rsidRDefault="002461A1" w:rsidP="00A142BC">
            <w:pPr>
              <w:rPr>
                <w:rFonts w:ascii="Book Antiqua" w:hAnsi="Book Antiqua"/>
              </w:rPr>
            </w:pPr>
            <w:r w:rsidRPr="00823D8A">
              <w:rPr>
                <w:rFonts w:ascii="Book Antiqua" w:hAnsi="Book Antiqua"/>
              </w:rPr>
              <w:t>Kennedy Hambwali</w:t>
            </w:r>
          </w:p>
        </w:tc>
        <w:tc>
          <w:tcPr>
            <w:tcW w:w="6570" w:type="dxa"/>
          </w:tcPr>
          <w:p w14:paraId="6D174FBA" w14:textId="77777777" w:rsidR="002461A1" w:rsidRPr="00823D8A" w:rsidRDefault="002461A1" w:rsidP="00A142BC">
            <w:pPr>
              <w:rPr>
                <w:rFonts w:ascii="Book Antiqua" w:hAnsi="Book Antiqua"/>
              </w:rPr>
            </w:pPr>
            <w:r w:rsidRPr="00823D8A">
              <w:rPr>
                <w:rFonts w:ascii="Book Antiqua" w:hAnsi="Book Antiqua"/>
              </w:rPr>
              <w:t>Member – MCGT</w:t>
            </w:r>
          </w:p>
        </w:tc>
      </w:tr>
      <w:tr w:rsidR="002461A1" w:rsidRPr="00823D8A" w14:paraId="54DA07B0" w14:textId="77777777" w:rsidTr="00A142BC">
        <w:tc>
          <w:tcPr>
            <w:tcW w:w="715" w:type="dxa"/>
          </w:tcPr>
          <w:p w14:paraId="53201CC1" w14:textId="77777777" w:rsidR="002461A1" w:rsidRPr="00823D8A" w:rsidRDefault="002461A1" w:rsidP="002461A1">
            <w:pPr>
              <w:pStyle w:val="ListParagraph"/>
              <w:numPr>
                <w:ilvl w:val="0"/>
                <w:numId w:val="24"/>
              </w:numPr>
              <w:spacing w:after="0" w:line="240" w:lineRule="auto"/>
              <w:rPr>
                <w:rFonts w:ascii="Book Antiqua" w:hAnsi="Book Antiqua"/>
              </w:rPr>
            </w:pPr>
          </w:p>
        </w:tc>
        <w:tc>
          <w:tcPr>
            <w:tcW w:w="2790" w:type="dxa"/>
          </w:tcPr>
          <w:p w14:paraId="11FBF746" w14:textId="77777777" w:rsidR="002461A1" w:rsidRPr="00823D8A" w:rsidRDefault="002461A1" w:rsidP="00A142BC">
            <w:pPr>
              <w:rPr>
                <w:rFonts w:ascii="Book Antiqua" w:hAnsi="Book Antiqua"/>
              </w:rPr>
            </w:pPr>
            <w:r w:rsidRPr="00823D8A">
              <w:rPr>
                <w:rFonts w:ascii="Book Antiqua" w:hAnsi="Book Antiqua"/>
              </w:rPr>
              <w:t>Chuubwa Gastone</w:t>
            </w:r>
          </w:p>
        </w:tc>
        <w:tc>
          <w:tcPr>
            <w:tcW w:w="6570" w:type="dxa"/>
          </w:tcPr>
          <w:p w14:paraId="0A4A0622" w14:textId="77777777" w:rsidR="002461A1" w:rsidRPr="00823D8A" w:rsidRDefault="002461A1" w:rsidP="00A142BC">
            <w:pPr>
              <w:rPr>
                <w:rFonts w:ascii="Book Antiqua" w:hAnsi="Book Antiqua"/>
              </w:rPr>
            </w:pPr>
            <w:r w:rsidRPr="00823D8A">
              <w:rPr>
                <w:rFonts w:ascii="Book Antiqua" w:hAnsi="Book Antiqua"/>
              </w:rPr>
              <w:t>Member – MCGT</w:t>
            </w:r>
          </w:p>
        </w:tc>
      </w:tr>
      <w:tr w:rsidR="002461A1" w:rsidRPr="00823D8A" w14:paraId="6889340A" w14:textId="77777777" w:rsidTr="00A142BC">
        <w:tc>
          <w:tcPr>
            <w:tcW w:w="715" w:type="dxa"/>
          </w:tcPr>
          <w:p w14:paraId="4B65D3C3" w14:textId="77777777" w:rsidR="002461A1" w:rsidRPr="00823D8A" w:rsidRDefault="002461A1" w:rsidP="002461A1">
            <w:pPr>
              <w:pStyle w:val="ListParagraph"/>
              <w:numPr>
                <w:ilvl w:val="0"/>
                <w:numId w:val="24"/>
              </w:numPr>
              <w:spacing w:after="0" w:line="240" w:lineRule="auto"/>
              <w:rPr>
                <w:rFonts w:ascii="Book Antiqua" w:hAnsi="Book Antiqua"/>
              </w:rPr>
            </w:pPr>
          </w:p>
        </w:tc>
        <w:tc>
          <w:tcPr>
            <w:tcW w:w="2790" w:type="dxa"/>
          </w:tcPr>
          <w:p w14:paraId="1C79BE1A" w14:textId="77777777" w:rsidR="002461A1" w:rsidRPr="00823D8A" w:rsidRDefault="002461A1" w:rsidP="00A142BC">
            <w:pPr>
              <w:rPr>
                <w:rFonts w:ascii="Book Antiqua" w:hAnsi="Book Antiqua"/>
              </w:rPr>
            </w:pPr>
            <w:r w:rsidRPr="00823D8A">
              <w:rPr>
                <w:rFonts w:ascii="Book Antiqua" w:hAnsi="Book Antiqua"/>
              </w:rPr>
              <w:t>John Makayi</w:t>
            </w:r>
          </w:p>
        </w:tc>
        <w:tc>
          <w:tcPr>
            <w:tcW w:w="6570" w:type="dxa"/>
          </w:tcPr>
          <w:p w14:paraId="057EB242" w14:textId="77777777" w:rsidR="002461A1" w:rsidRPr="00823D8A" w:rsidRDefault="002461A1" w:rsidP="00A142BC">
            <w:pPr>
              <w:rPr>
                <w:rFonts w:ascii="Book Antiqua" w:hAnsi="Book Antiqua"/>
              </w:rPr>
            </w:pPr>
            <w:r w:rsidRPr="00823D8A">
              <w:rPr>
                <w:rFonts w:ascii="Book Antiqua" w:hAnsi="Book Antiqua"/>
              </w:rPr>
              <w:t>Farm Manager – MCGT</w:t>
            </w:r>
          </w:p>
        </w:tc>
      </w:tr>
      <w:tr w:rsidR="002461A1" w:rsidRPr="00823D8A" w14:paraId="57C79317" w14:textId="77777777" w:rsidTr="00A142BC">
        <w:tc>
          <w:tcPr>
            <w:tcW w:w="715" w:type="dxa"/>
          </w:tcPr>
          <w:p w14:paraId="729E47F6" w14:textId="77777777" w:rsidR="002461A1" w:rsidRPr="00823D8A" w:rsidRDefault="002461A1" w:rsidP="002461A1">
            <w:pPr>
              <w:pStyle w:val="ListParagraph"/>
              <w:numPr>
                <w:ilvl w:val="0"/>
                <w:numId w:val="24"/>
              </w:numPr>
              <w:spacing w:after="0" w:line="240" w:lineRule="auto"/>
              <w:rPr>
                <w:rFonts w:ascii="Book Antiqua" w:hAnsi="Book Antiqua"/>
              </w:rPr>
            </w:pPr>
          </w:p>
        </w:tc>
        <w:tc>
          <w:tcPr>
            <w:tcW w:w="2790" w:type="dxa"/>
          </w:tcPr>
          <w:p w14:paraId="3D3B8A86" w14:textId="77777777" w:rsidR="002461A1" w:rsidRPr="00823D8A" w:rsidRDefault="002461A1" w:rsidP="00A142BC">
            <w:pPr>
              <w:rPr>
                <w:rFonts w:ascii="Book Antiqua" w:hAnsi="Book Antiqua"/>
              </w:rPr>
            </w:pPr>
            <w:r w:rsidRPr="00823D8A">
              <w:rPr>
                <w:rFonts w:ascii="Book Antiqua" w:hAnsi="Book Antiqua"/>
              </w:rPr>
              <w:t xml:space="preserve">Johnson </w:t>
            </w:r>
          </w:p>
        </w:tc>
        <w:tc>
          <w:tcPr>
            <w:tcW w:w="6570" w:type="dxa"/>
          </w:tcPr>
          <w:p w14:paraId="303E0EB9" w14:textId="77777777" w:rsidR="002461A1" w:rsidRPr="00823D8A" w:rsidRDefault="002461A1" w:rsidP="00A142BC">
            <w:pPr>
              <w:rPr>
                <w:rFonts w:ascii="Book Antiqua" w:hAnsi="Book Antiqua"/>
              </w:rPr>
            </w:pPr>
            <w:r w:rsidRPr="00823D8A">
              <w:rPr>
                <w:rFonts w:ascii="Book Antiqua" w:hAnsi="Book Antiqua"/>
              </w:rPr>
              <w:t>Finance &amp; Administartion Manager</w:t>
            </w:r>
          </w:p>
        </w:tc>
      </w:tr>
      <w:tr w:rsidR="002461A1" w:rsidRPr="00823D8A" w14:paraId="50C2A661" w14:textId="77777777" w:rsidTr="00A142BC">
        <w:tc>
          <w:tcPr>
            <w:tcW w:w="715" w:type="dxa"/>
          </w:tcPr>
          <w:p w14:paraId="1E62C8ED" w14:textId="77777777" w:rsidR="002461A1" w:rsidRPr="00823D8A" w:rsidRDefault="002461A1" w:rsidP="002461A1">
            <w:pPr>
              <w:pStyle w:val="ListParagraph"/>
              <w:numPr>
                <w:ilvl w:val="0"/>
                <w:numId w:val="24"/>
              </w:numPr>
              <w:spacing w:after="0" w:line="240" w:lineRule="auto"/>
              <w:rPr>
                <w:rFonts w:ascii="Book Antiqua" w:hAnsi="Book Antiqua"/>
              </w:rPr>
            </w:pPr>
          </w:p>
        </w:tc>
        <w:tc>
          <w:tcPr>
            <w:tcW w:w="2790" w:type="dxa"/>
          </w:tcPr>
          <w:p w14:paraId="4EC2F155" w14:textId="77777777" w:rsidR="002461A1" w:rsidRPr="00823D8A" w:rsidRDefault="002461A1" w:rsidP="00A142BC">
            <w:pPr>
              <w:rPr>
                <w:rFonts w:ascii="Book Antiqua" w:hAnsi="Book Antiqua"/>
              </w:rPr>
            </w:pPr>
            <w:r w:rsidRPr="00823D8A">
              <w:rPr>
                <w:rFonts w:ascii="Book Antiqua" w:hAnsi="Book Antiqua"/>
              </w:rPr>
              <w:t>Dominic Mukwita</w:t>
            </w:r>
          </w:p>
        </w:tc>
        <w:tc>
          <w:tcPr>
            <w:tcW w:w="6570" w:type="dxa"/>
          </w:tcPr>
          <w:p w14:paraId="27B11D6D" w14:textId="77777777" w:rsidR="002461A1" w:rsidRPr="00823D8A" w:rsidRDefault="002461A1" w:rsidP="00A142BC">
            <w:pPr>
              <w:rPr>
                <w:rFonts w:ascii="Book Antiqua" w:hAnsi="Book Antiqua"/>
              </w:rPr>
            </w:pPr>
            <w:r w:rsidRPr="00823D8A">
              <w:rPr>
                <w:rFonts w:ascii="Book Antiqua" w:hAnsi="Book Antiqua"/>
              </w:rPr>
              <w:t>Chairperson - MCGT</w:t>
            </w:r>
          </w:p>
        </w:tc>
      </w:tr>
      <w:tr w:rsidR="002461A1" w:rsidRPr="00823D8A" w14:paraId="70173248" w14:textId="77777777" w:rsidTr="00A142BC">
        <w:tc>
          <w:tcPr>
            <w:tcW w:w="715" w:type="dxa"/>
          </w:tcPr>
          <w:p w14:paraId="5675B187" w14:textId="77777777" w:rsidR="002461A1" w:rsidRPr="00823D8A" w:rsidRDefault="002461A1" w:rsidP="002461A1">
            <w:pPr>
              <w:pStyle w:val="ListParagraph"/>
              <w:numPr>
                <w:ilvl w:val="0"/>
                <w:numId w:val="24"/>
              </w:numPr>
              <w:spacing w:after="0" w:line="240" w:lineRule="auto"/>
              <w:rPr>
                <w:rFonts w:ascii="Book Antiqua" w:hAnsi="Book Antiqua"/>
              </w:rPr>
            </w:pPr>
          </w:p>
        </w:tc>
        <w:tc>
          <w:tcPr>
            <w:tcW w:w="2790" w:type="dxa"/>
          </w:tcPr>
          <w:p w14:paraId="7C285D28" w14:textId="77777777" w:rsidR="002461A1" w:rsidRPr="00823D8A" w:rsidRDefault="002461A1" w:rsidP="00A142BC">
            <w:pPr>
              <w:rPr>
                <w:rFonts w:ascii="Book Antiqua" w:hAnsi="Book Antiqua"/>
              </w:rPr>
            </w:pPr>
            <w:r w:rsidRPr="00823D8A">
              <w:rPr>
                <w:rFonts w:ascii="Book Antiqua" w:hAnsi="Book Antiqua"/>
              </w:rPr>
              <w:t>Muimui Mufana</w:t>
            </w:r>
          </w:p>
        </w:tc>
        <w:tc>
          <w:tcPr>
            <w:tcW w:w="6570" w:type="dxa"/>
          </w:tcPr>
          <w:p w14:paraId="338AD4EC" w14:textId="77777777" w:rsidR="002461A1" w:rsidRPr="00823D8A" w:rsidRDefault="002461A1" w:rsidP="00A142BC">
            <w:pPr>
              <w:rPr>
                <w:rFonts w:ascii="Book Antiqua" w:hAnsi="Book Antiqua"/>
              </w:rPr>
            </w:pPr>
            <w:r w:rsidRPr="00823D8A">
              <w:rPr>
                <w:rFonts w:ascii="Book Antiqua" w:hAnsi="Book Antiqua"/>
              </w:rPr>
              <w:t>Estate Manager &amp; Chief Executive Officer – Kaleya Smallholders Co Limited</w:t>
            </w:r>
          </w:p>
        </w:tc>
      </w:tr>
    </w:tbl>
    <w:p w14:paraId="44F0D81C" w14:textId="77777777" w:rsidR="002461A1" w:rsidRPr="00823D8A" w:rsidRDefault="002461A1" w:rsidP="002461A1">
      <w:pPr>
        <w:rPr>
          <w:rFonts w:ascii="Book Antiqua" w:hAnsi="Book Antiqua"/>
        </w:rPr>
      </w:pPr>
    </w:p>
    <w:p w14:paraId="2261FCA7" w14:textId="77777777" w:rsidR="00173915" w:rsidRPr="00823D8A" w:rsidRDefault="00173915" w:rsidP="00F34A16">
      <w:pPr>
        <w:spacing w:line="276" w:lineRule="auto"/>
        <w:rPr>
          <w:rFonts w:ascii="Book Antiqua" w:hAnsi="Book Antiqua" w:cs="Times New Roman"/>
        </w:rPr>
      </w:pPr>
    </w:p>
    <w:sectPr w:rsidR="00173915" w:rsidRPr="00823D8A" w:rsidSect="00F74A7D">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C8EE2" w14:textId="77777777" w:rsidR="00126C9B" w:rsidRDefault="00126C9B" w:rsidP="008B2CF7">
      <w:pPr>
        <w:spacing w:after="0" w:line="240" w:lineRule="auto"/>
      </w:pPr>
      <w:r>
        <w:separator/>
      </w:r>
    </w:p>
  </w:endnote>
  <w:endnote w:type="continuationSeparator" w:id="0">
    <w:p w14:paraId="46980428" w14:textId="77777777" w:rsidR="00126C9B" w:rsidRDefault="00126C9B" w:rsidP="008B2CF7">
      <w:pPr>
        <w:spacing w:after="0" w:line="240" w:lineRule="auto"/>
      </w:pPr>
      <w:r>
        <w:continuationSeparator/>
      </w:r>
    </w:p>
  </w:endnote>
  <w:endnote w:type="continuationNotice" w:id="1">
    <w:p w14:paraId="626C5D82" w14:textId="77777777" w:rsidR="00126C9B" w:rsidRDefault="00126C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ymbolMT">
    <w:altName w:val="Calibri"/>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F74C3" w14:textId="4AC926C1" w:rsidR="00614E7D" w:rsidRDefault="00614E7D">
    <w:pPr>
      <w:pStyle w:val="Footer"/>
    </w:pPr>
    <w:r>
      <w:rPr>
        <w:noProof/>
      </w:rPr>
      <mc:AlternateContent>
        <mc:Choice Requires="wps">
          <w:drawing>
            <wp:anchor distT="0" distB="0" distL="0" distR="0" simplePos="0" relativeHeight="251659264" behindDoc="0" locked="0" layoutInCell="1" allowOverlap="1" wp14:anchorId="21E09C0C" wp14:editId="3CBA22BA">
              <wp:simplePos x="635" y="635"/>
              <wp:positionH relativeFrom="page">
                <wp:align>right</wp:align>
              </wp:positionH>
              <wp:positionV relativeFrom="page">
                <wp:align>bottom</wp:align>
              </wp:positionV>
              <wp:extent cx="1172210" cy="357505"/>
              <wp:effectExtent l="0" t="0" r="0" b="0"/>
              <wp:wrapNone/>
              <wp:docPr id="274877840"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57505"/>
                      </a:xfrm>
                      <a:prstGeom prst="rect">
                        <a:avLst/>
                      </a:prstGeom>
                      <a:noFill/>
                      <a:ln>
                        <a:noFill/>
                      </a:ln>
                    </wps:spPr>
                    <wps:txbx>
                      <w:txbxContent>
                        <w:p w14:paraId="39749544" w14:textId="488F20C1" w:rsidR="00614E7D" w:rsidRPr="00614E7D" w:rsidRDefault="00614E7D" w:rsidP="00614E7D">
                          <w:pPr>
                            <w:spacing w:after="0"/>
                            <w:rPr>
                              <w:rFonts w:ascii="Aptos" w:eastAsia="Aptos" w:hAnsi="Aptos" w:cs="Aptos"/>
                              <w:noProof/>
                              <w:color w:val="000000"/>
                              <w:sz w:val="20"/>
                              <w:szCs w:val="20"/>
                            </w:rPr>
                          </w:pPr>
                          <w:r w:rsidRPr="00614E7D">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1E09C0C" id="_x0000_t202" coordsize="21600,21600" o:spt="202" path="m,l,21600r21600,l21600,xe">
              <v:stroke joinstyle="miter"/>
              <v:path gradientshapeok="t" o:connecttype="rect"/>
            </v:shapetype>
            <v:shape id="Text Box 2" o:spid="_x0000_s1036" type="#_x0000_t202" alt="Official Use Only" style="position:absolute;margin-left:41.1pt;margin-top:0;width:92.3pt;height:28.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" filled="f" stroked="f">
              <v:fill o:detectmouseclick="t"/>
              <v:textbox style="mso-fit-shape-to-text:t" inset="0,0,20pt,15pt">
                <w:txbxContent>
                  <w:p w14:paraId="39749544" w14:textId="488F20C1" w:rsidR="00614E7D" w:rsidRPr="00614E7D" w:rsidRDefault="00614E7D" w:rsidP="00614E7D">
                    <w:pPr>
                      <w:spacing w:after="0"/>
                      <w:rPr>
                        <w:rFonts w:ascii="Aptos" w:eastAsia="Aptos" w:hAnsi="Aptos" w:cs="Aptos"/>
                        <w:noProof/>
                        <w:color w:val="000000"/>
                        <w:sz w:val="20"/>
                        <w:szCs w:val="20"/>
                      </w:rPr>
                    </w:pPr>
                    <w:r w:rsidRPr="00614E7D">
                      <w:rPr>
                        <w:rFonts w:ascii="Aptos" w:eastAsia="Aptos" w:hAnsi="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7C9F0" w14:textId="7D70FFBC" w:rsidR="001B54FF" w:rsidRDefault="00614E7D">
    <w:pPr>
      <w:pStyle w:val="Footer"/>
      <w:jc w:val="center"/>
    </w:pPr>
    <w:r>
      <w:rPr>
        <w:noProof/>
      </w:rPr>
      <mc:AlternateContent>
        <mc:Choice Requires="wps">
          <w:drawing>
            <wp:anchor distT="0" distB="0" distL="0" distR="0" simplePos="0" relativeHeight="251660288" behindDoc="0" locked="0" layoutInCell="1" allowOverlap="1" wp14:anchorId="730FBB7E" wp14:editId="79E4F77E">
              <wp:simplePos x="914400" y="9031211"/>
              <wp:positionH relativeFrom="page">
                <wp:align>right</wp:align>
              </wp:positionH>
              <wp:positionV relativeFrom="page">
                <wp:align>bottom</wp:align>
              </wp:positionV>
              <wp:extent cx="1172210" cy="357505"/>
              <wp:effectExtent l="0" t="0" r="0" b="0"/>
              <wp:wrapNone/>
              <wp:docPr id="37042551"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57505"/>
                      </a:xfrm>
                      <a:prstGeom prst="rect">
                        <a:avLst/>
                      </a:prstGeom>
                      <a:noFill/>
                      <a:ln>
                        <a:noFill/>
                      </a:ln>
                    </wps:spPr>
                    <wps:txbx>
                      <w:txbxContent>
                        <w:p w14:paraId="058382D6" w14:textId="213F0092" w:rsidR="00614E7D" w:rsidRPr="00614E7D" w:rsidRDefault="00614E7D" w:rsidP="00614E7D">
                          <w:pPr>
                            <w:spacing w:after="0"/>
                            <w:rPr>
                              <w:rFonts w:ascii="Aptos" w:eastAsia="Aptos" w:hAnsi="Aptos" w:cs="Aptos"/>
                              <w:noProof/>
                              <w:color w:val="000000"/>
                              <w:sz w:val="20"/>
                              <w:szCs w:val="20"/>
                            </w:rPr>
                          </w:pPr>
                          <w:r w:rsidRPr="00614E7D">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30FBB7E" id="_x0000_t202" coordsize="21600,21600" o:spt="202" path="m,l,21600r21600,l21600,xe">
              <v:stroke joinstyle="miter"/>
              <v:path gradientshapeok="t" o:connecttype="rect"/>
            </v:shapetype>
            <v:shape id="Text Box 3" o:spid="_x0000_s1037" type="#_x0000_t202" alt="Official Use Only" style="position:absolute;left:0;text-align:left;margin-left:41.1pt;margin-top:0;width:92.3pt;height:28.1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" filled="f" stroked="f">
              <v:fill o:detectmouseclick="t"/>
              <v:textbox style="mso-fit-shape-to-text:t" inset="0,0,20pt,15pt">
                <w:txbxContent>
                  <w:p w14:paraId="058382D6" w14:textId="213F0092" w:rsidR="00614E7D" w:rsidRPr="00614E7D" w:rsidRDefault="00614E7D" w:rsidP="00614E7D">
                    <w:pPr>
                      <w:spacing w:after="0"/>
                      <w:rPr>
                        <w:rFonts w:ascii="Aptos" w:eastAsia="Aptos" w:hAnsi="Aptos" w:cs="Aptos"/>
                        <w:noProof/>
                        <w:color w:val="000000"/>
                        <w:sz w:val="20"/>
                        <w:szCs w:val="20"/>
                      </w:rPr>
                    </w:pPr>
                    <w:r w:rsidRPr="00614E7D">
                      <w:rPr>
                        <w:rFonts w:ascii="Aptos" w:eastAsia="Aptos" w:hAnsi="Aptos" w:cs="Aptos"/>
                        <w:noProof/>
                        <w:color w:val="000000"/>
                        <w:sz w:val="20"/>
                        <w:szCs w:val="20"/>
                      </w:rPr>
                      <w:t>Official Use Only</w:t>
                    </w:r>
                  </w:p>
                </w:txbxContent>
              </v:textbox>
              <w10:wrap anchorx="page" anchory="page"/>
            </v:shape>
          </w:pict>
        </mc:Fallback>
      </mc:AlternateContent>
    </w:r>
    <w:sdt>
      <w:sdtPr>
        <w:id w:val="49504697"/>
        <w:docPartObj>
          <w:docPartGallery w:val="Page Numbers (Bottom of Page)"/>
          <w:docPartUnique/>
        </w:docPartObj>
      </w:sdtPr>
      <w:sdtEndPr>
        <w:rPr>
          <w:noProof/>
        </w:rPr>
      </w:sdtEndPr>
      <w:sdtContent>
        <w:r w:rsidR="001B54FF">
          <w:fldChar w:fldCharType="begin"/>
        </w:r>
        <w:r w:rsidR="001B54FF">
          <w:instrText xml:space="preserve"> PAGE   \* MERGEFORMAT </w:instrText>
        </w:r>
        <w:r w:rsidR="001B54FF">
          <w:fldChar w:fldCharType="separate"/>
        </w:r>
        <w:r w:rsidR="00914402">
          <w:rPr>
            <w:noProof/>
          </w:rPr>
          <w:t>ii</w:t>
        </w:r>
        <w:r w:rsidR="001B54FF">
          <w:rPr>
            <w:noProof/>
          </w:rPr>
          <w:fldChar w:fldCharType="end"/>
        </w:r>
      </w:sdtContent>
    </w:sdt>
  </w:p>
  <w:p w14:paraId="640AE9BB" w14:textId="77777777" w:rsidR="001B54FF" w:rsidRDefault="001B54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71D88" w14:textId="68B223AB" w:rsidR="001B54FF" w:rsidRDefault="00614E7D">
    <w:pPr>
      <w:pStyle w:val="Footer"/>
      <w:jc w:val="center"/>
    </w:pPr>
    <w:r>
      <w:rPr>
        <w:noProof/>
      </w:rPr>
      <mc:AlternateContent>
        <mc:Choice Requires="wps">
          <w:drawing>
            <wp:anchor distT="0" distB="0" distL="0" distR="0" simplePos="0" relativeHeight="251658240" behindDoc="0" locked="0" layoutInCell="1" allowOverlap="1" wp14:anchorId="150F5621" wp14:editId="5B987BD1">
              <wp:simplePos x="635" y="635"/>
              <wp:positionH relativeFrom="page">
                <wp:align>right</wp:align>
              </wp:positionH>
              <wp:positionV relativeFrom="page">
                <wp:align>bottom</wp:align>
              </wp:positionV>
              <wp:extent cx="1172210" cy="357505"/>
              <wp:effectExtent l="0" t="0" r="0" b="0"/>
              <wp:wrapNone/>
              <wp:docPr id="334972521"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57505"/>
                      </a:xfrm>
                      <a:prstGeom prst="rect">
                        <a:avLst/>
                      </a:prstGeom>
                      <a:noFill/>
                      <a:ln>
                        <a:noFill/>
                      </a:ln>
                    </wps:spPr>
                    <wps:txbx>
                      <w:txbxContent>
                        <w:p w14:paraId="6456C4FA" w14:textId="6FCF888E" w:rsidR="00614E7D" w:rsidRPr="00614E7D" w:rsidRDefault="00614E7D" w:rsidP="00614E7D">
                          <w:pPr>
                            <w:spacing w:after="0"/>
                            <w:rPr>
                              <w:rFonts w:ascii="Aptos" w:eastAsia="Aptos" w:hAnsi="Aptos" w:cs="Aptos"/>
                              <w:noProof/>
                              <w:color w:val="000000"/>
                              <w:sz w:val="20"/>
                              <w:szCs w:val="20"/>
                            </w:rPr>
                          </w:pPr>
                          <w:r w:rsidRPr="00614E7D">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50F5621" id="_x0000_t202" coordsize="21600,21600" o:spt="202" path="m,l,21600r21600,l21600,xe">
              <v:stroke joinstyle="miter"/>
              <v:path gradientshapeok="t" o:connecttype="rect"/>
            </v:shapetype>
            <v:shape id="Text Box 1" o:spid="_x0000_s1038" type="#_x0000_t202" alt="Official Use Only" style="position:absolute;left:0;text-align:left;margin-left:41.1pt;margin-top:0;width:92.3pt;height:28.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" filled="f" stroked="f">
              <v:fill o:detectmouseclick="t"/>
              <v:textbox style="mso-fit-shape-to-text:t" inset="0,0,20pt,15pt">
                <w:txbxContent>
                  <w:p w14:paraId="6456C4FA" w14:textId="6FCF888E" w:rsidR="00614E7D" w:rsidRPr="00614E7D" w:rsidRDefault="00614E7D" w:rsidP="00614E7D">
                    <w:pPr>
                      <w:spacing w:after="0"/>
                      <w:rPr>
                        <w:rFonts w:ascii="Aptos" w:eastAsia="Aptos" w:hAnsi="Aptos" w:cs="Aptos"/>
                        <w:noProof/>
                        <w:color w:val="000000"/>
                        <w:sz w:val="20"/>
                        <w:szCs w:val="20"/>
                      </w:rPr>
                    </w:pPr>
                    <w:r w:rsidRPr="00614E7D">
                      <w:rPr>
                        <w:rFonts w:ascii="Aptos" w:eastAsia="Aptos" w:hAnsi="Aptos" w:cs="Aptos"/>
                        <w:noProof/>
                        <w:color w:val="000000"/>
                        <w:sz w:val="20"/>
                        <w:szCs w:val="20"/>
                      </w:rPr>
                      <w:t>Official Use Only</w:t>
                    </w:r>
                  </w:p>
                </w:txbxContent>
              </v:textbox>
              <w10:wrap anchorx="page" anchory="page"/>
            </v:shape>
          </w:pict>
        </mc:Fallback>
      </mc:AlternateContent>
    </w:r>
  </w:p>
  <w:sdt>
    <w:sdtPr>
      <w:id w:val="-642273526"/>
      <w:docPartObj>
        <w:docPartGallery w:val="Page Numbers (Bottom of Page)"/>
        <w:docPartUnique/>
      </w:docPartObj>
    </w:sdtPr>
    <w:sdtEndPr>
      <w:rPr>
        <w:noProof/>
      </w:rPr>
    </w:sdtEndPr>
    <w:sdtContent>
      <w:p w14:paraId="64E71D88" w14:textId="68B223AB" w:rsidR="001B54FF" w:rsidRDefault="001B54FF">
        <w:pPr>
          <w:pStyle w:val="Footer"/>
          <w:jc w:val="center"/>
        </w:pPr>
        <w:r>
          <w:fldChar w:fldCharType="begin"/>
        </w:r>
        <w:r>
          <w:instrText xml:space="preserve"> PAGE   \* MERGEFORMAT </w:instrText>
        </w:r>
        <w:r>
          <w:fldChar w:fldCharType="separate"/>
        </w:r>
        <w:r w:rsidR="00914402">
          <w:rPr>
            <w:noProof/>
          </w:rPr>
          <w:t>i</w:t>
        </w:r>
        <w:r>
          <w:rPr>
            <w:noProof/>
          </w:rPr>
          <w:fldChar w:fldCharType="end"/>
        </w:r>
      </w:p>
    </w:sdtContent>
  </w:sdt>
  <w:p w14:paraId="1164D9C1" w14:textId="77777777" w:rsidR="001B54FF" w:rsidRDefault="001B54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117DE" w14:textId="77777777" w:rsidR="00126C9B" w:rsidRDefault="00126C9B" w:rsidP="008B2CF7">
      <w:pPr>
        <w:spacing w:after="0" w:line="240" w:lineRule="auto"/>
      </w:pPr>
      <w:r>
        <w:separator/>
      </w:r>
    </w:p>
  </w:footnote>
  <w:footnote w:type="continuationSeparator" w:id="0">
    <w:p w14:paraId="7D02F62E" w14:textId="77777777" w:rsidR="00126C9B" w:rsidRDefault="00126C9B" w:rsidP="008B2CF7">
      <w:pPr>
        <w:spacing w:after="0" w:line="240" w:lineRule="auto"/>
      </w:pPr>
      <w:r>
        <w:continuationSeparator/>
      </w:r>
    </w:p>
  </w:footnote>
  <w:footnote w:type="continuationNotice" w:id="1">
    <w:p w14:paraId="46CE15C5" w14:textId="77777777" w:rsidR="00126C9B" w:rsidRDefault="00126C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96FBB" w14:textId="36C6D0EB" w:rsidR="00A82356" w:rsidRPr="00A82356" w:rsidRDefault="00A82356" w:rsidP="00A82356">
    <w:pPr>
      <w:rPr>
        <w:sz w:val="20"/>
        <w:szCs w:val="20"/>
      </w:rPr>
    </w:pPr>
    <w:r>
      <w:rPr>
        <w:rFonts w:ascii="Book Antiqua" w:hAnsi="Book Antiqua" w:cstheme="minorHAnsi"/>
        <w:sz w:val="20"/>
        <w:szCs w:val="20"/>
      </w:rPr>
      <w:t>SEP</w:t>
    </w:r>
    <w:r w:rsidRPr="00A82356">
      <w:rPr>
        <w:rFonts w:ascii="Book Antiqua" w:hAnsi="Book Antiqua" w:cstheme="minorHAnsi"/>
        <w:sz w:val="20"/>
        <w:szCs w:val="20"/>
      </w:rPr>
      <w:t>: Irrigated and Sustainable Agriculture for Transformation Project (P514111)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3B4C"/>
    <w:multiLevelType w:val="hybridMultilevel"/>
    <w:tmpl w:val="343E9B54"/>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6E6414"/>
    <w:multiLevelType w:val="hybridMultilevel"/>
    <w:tmpl w:val="8660BAD6"/>
    <w:lvl w:ilvl="0" w:tplc="550073AE">
      <w:start w:val="1"/>
      <w:numFmt w:val="bullet"/>
      <w:lvlText w:val="•"/>
      <w:lvlJc w:val="left"/>
      <w:pPr>
        <w:ind w:left="1080" w:hanging="360"/>
      </w:pPr>
      <w:rPr>
        <w:rFonts w:ascii="Book Antiqua" w:eastAsia="Arial" w:hAnsi="Book Antiqua" w:cs="Arial" w:hint="default"/>
        <w:b w:val="0"/>
        <w:i w:val="0"/>
        <w:strike w:val="0"/>
        <w:dstrike w:val="0"/>
        <w:color w:val="000000"/>
        <w:sz w:val="22"/>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4927E29"/>
    <w:multiLevelType w:val="multilevel"/>
    <w:tmpl w:val="98884590"/>
    <w:lvl w:ilvl="0">
      <w:start w:val="3"/>
      <w:numFmt w:val="decimal"/>
      <w:lvlText w:val="%1"/>
      <w:lvlJc w:val="left"/>
      <w:pPr>
        <w:ind w:left="360" w:hanging="360"/>
      </w:pPr>
      <w:rPr>
        <w:rFonts w:hint="default"/>
      </w:rPr>
    </w:lvl>
    <w:lvl w:ilvl="1">
      <w:start w:val="1"/>
      <w:numFmt w:val="decimal"/>
      <w:lvlText w:val="%1.%2"/>
      <w:lvlJc w:val="left"/>
      <w:pPr>
        <w:ind w:left="1515" w:hanging="360"/>
      </w:pPr>
      <w:rPr>
        <w:rFonts w:hint="default"/>
      </w:rPr>
    </w:lvl>
    <w:lvl w:ilvl="2">
      <w:start w:val="1"/>
      <w:numFmt w:val="decimal"/>
      <w:lvlText w:val="%1.%2.%3"/>
      <w:lvlJc w:val="left"/>
      <w:pPr>
        <w:ind w:left="3030" w:hanging="720"/>
      </w:pPr>
      <w:rPr>
        <w:rFonts w:hint="default"/>
      </w:rPr>
    </w:lvl>
    <w:lvl w:ilvl="3">
      <w:start w:val="1"/>
      <w:numFmt w:val="decimal"/>
      <w:lvlText w:val="%1.%2.%3.%4"/>
      <w:lvlJc w:val="left"/>
      <w:pPr>
        <w:ind w:left="4185" w:hanging="720"/>
      </w:pPr>
      <w:rPr>
        <w:rFonts w:hint="default"/>
      </w:rPr>
    </w:lvl>
    <w:lvl w:ilvl="4">
      <w:start w:val="1"/>
      <w:numFmt w:val="decimal"/>
      <w:lvlText w:val="%1.%2.%3.%4.%5"/>
      <w:lvlJc w:val="left"/>
      <w:pPr>
        <w:ind w:left="5700" w:hanging="1080"/>
      </w:pPr>
      <w:rPr>
        <w:rFonts w:hint="default"/>
      </w:rPr>
    </w:lvl>
    <w:lvl w:ilvl="5">
      <w:start w:val="1"/>
      <w:numFmt w:val="decimal"/>
      <w:lvlText w:val="%1.%2.%3.%4.%5.%6"/>
      <w:lvlJc w:val="left"/>
      <w:pPr>
        <w:ind w:left="6855" w:hanging="1080"/>
      </w:pPr>
      <w:rPr>
        <w:rFonts w:hint="default"/>
      </w:rPr>
    </w:lvl>
    <w:lvl w:ilvl="6">
      <w:start w:val="1"/>
      <w:numFmt w:val="decimal"/>
      <w:lvlText w:val="%1.%2.%3.%4.%5.%6.%7"/>
      <w:lvlJc w:val="left"/>
      <w:pPr>
        <w:ind w:left="8370" w:hanging="1440"/>
      </w:pPr>
      <w:rPr>
        <w:rFonts w:hint="default"/>
      </w:rPr>
    </w:lvl>
    <w:lvl w:ilvl="7">
      <w:start w:val="1"/>
      <w:numFmt w:val="decimal"/>
      <w:lvlText w:val="%1.%2.%3.%4.%5.%6.%7.%8"/>
      <w:lvlJc w:val="left"/>
      <w:pPr>
        <w:ind w:left="9885" w:hanging="1800"/>
      </w:pPr>
      <w:rPr>
        <w:rFonts w:hint="default"/>
      </w:rPr>
    </w:lvl>
    <w:lvl w:ilvl="8">
      <w:start w:val="1"/>
      <w:numFmt w:val="decimal"/>
      <w:lvlText w:val="%1.%2.%3.%4.%5.%6.%7.%8.%9"/>
      <w:lvlJc w:val="left"/>
      <w:pPr>
        <w:ind w:left="11040" w:hanging="1800"/>
      </w:pPr>
      <w:rPr>
        <w:rFonts w:hint="default"/>
      </w:rPr>
    </w:lvl>
  </w:abstractNum>
  <w:abstractNum w:abstractNumId="3" w15:restartNumberingAfterBreak="0">
    <w:nsid w:val="05886C75"/>
    <w:multiLevelType w:val="hybridMultilevel"/>
    <w:tmpl w:val="16E6BFE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B916E2"/>
    <w:multiLevelType w:val="hybridMultilevel"/>
    <w:tmpl w:val="343E9B54"/>
    <w:lvl w:ilvl="0" w:tplc="04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EF0711"/>
    <w:multiLevelType w:val="hybridMultilevel"/>
    <w:tmpl w:val="A5AC6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143F92"/>
    <w:multiLevelType w:val="hybridMultilevel"/>
    <w:tmpl w:val="F3BA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540419"/>
    <w:multiLevelType w:val="multilevel"/>
    <w:tmpl w:val="4D203BCE"/>
    <w:lvl w:ilvl="0">
      <w:start w:val="1"/>
      <w:numFmt w:val="decimal"/>
      <w:lvlText w:val="%1."/>
      <w:lvlJc w:val="left"/>
      <w:pPr>
        <w:ind w:left="360" w:hanging="360"/>
      </w:pPr>
    </w:lvl>
    <w:lvl w:ilvl="1">
      <w:start w:val="1"/>
      <w:numFmt w:val="decimal"/>
      <w:lvlText w:val="%1.%2."/>
      <w:lvlJc w:val="left"/>
      <w:pPr>
        <w:ind w:left="792" w:hanging="432"/>
      </w:pPr>
      <w:rPr>
        <w:color w:val="5B9BD5" w:themeColor="accent1"/>
      </w:rPr>
    </w:lvl>
    <w:lvl w:ilvl="2">
      <w:start w:val="1"/>
      <w:numFmt w:val="decimal"/>
      <w:lvlText w:val="%1.%2.%3."/>
      <w:lvlJc w:val="left"/>
      <w:pPr>
        <w:ind w:left="1224" w:hanging="504"/>
      </w:pPr>
      <w:rPr>
        <w:i w:val="0"/>
        <w:iCs w:val="0"/>
        <w:color w:val="5B9BD5" w:themeColor="accen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F666DC"/>
    <w:multiLevelType w:val="hybridMultilevel"/>
    <w:tmpl w:val="88D0F61E"/>
    <w:lvl w:ilvl="0" w:tplc="4880D6DC">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1E5A46"/>
    <w:multiLevelType w:val="hybridMultilevel"/>
    <w:tmpl w:val="216C8D1C"/>
    <w:lvl w:ilvl="0" w:tplc="4880D6DC">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5A6BBF"/>
    <w:multiLevelType w:val="hybridMultilevel"/>
    <w:tmpl w:val="98D81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681090"/>
    <w:multiLevelType w:val="hybridMultilevel"/>
    <w:tmpl w:val="2C8C731A"/>
    <w:lvl w:ilvl="0" w:tplc="21A4F35E">
      <w:start w:val="1"/>
      <w:numFmt w:val="bullet"/>
      <w:lvlText w:val="•"/>
      <w:lvlJc w:val="left"/>
      <w:pPr>
        <w:ind w:left="77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DD9C4904">
      <w:start w:val="1"/>
      <w:numFmt w:val="bullet"/>
      <w:lvlText w:val="o"/>
      <w:lvlJc w:val="left"/>
      <w:pPr>
        <w:ind w:left="149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78C8F9CA">
      <w:start w:val="1"/>
      <w:numFmt w:val="bullet"/>
      <w:lvlText w:val="▪"/>
      <w:lvlJc w:val="left"/>
      <w:pPr>
        <w:ind w:left="221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52423776">
      <w:start w:val="1"/>
      <w:numFmt w:val="bullet"/>
      <w:lvlText w:val="•"/>
      <w:lvlJc w:val="left"/>
      <w:pPr>
        <w:ind w:left="293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2578EF82">
      <w:start w:val="1"/>
      <w:numFmt w:val="bullet"/>
      <w:lvlText w:val="o"/>
      <w:lvlJc w:val="left"/>
      <w:pPr>
        <w:ind w:left="365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FBA8ED9C">
      <w:start w:val="1"/>
      <w:numFmt w:val="bullet"/>
      <w:lvlText w:val="▪"/>
      <w:lvlJc w:val="left"/>
      <w:pPr>
        <w:ind w:left="437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28CC606E">
      <w:start w:val="1"/>
      <w:numFmt w:val="bullet"/>
      <w:lvlText w:val="•"/>
      <w:lvlJc w:val="left"/>
      <w:pPr>
        <w:ind w:left="509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F9FE106C">
      <w:start w:val="1"/>
      <w:numFmt w:val="bullet"/>
      <w:lvlText w:val="o"/>
      <w:lvlJc w:val="left"/>
      <w:pPr>
        <w:ind w:left="581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54B62474">
      <w:start w:val="1"/>
      <w:numFmt w:val="bullet"/>
      <w:lvlText w:val="▪"/>
      <w:lvlJc w:val="left"/>
      <w:pPr>
        <w:ind w:left="653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12" w15:restartNumberingAfterBreak="0">
    <w:nsid w:val="2AF005E4"/>
    <w:multiLevelType w:val="multilevel"/>
    <w:tmpl w:val="426A482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B7C68F3"/>
    <w:multiLevelType w:val="hybridMultilevel"/>
    <w:tmpl w:val="E95897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E3447AC"/>
    <w:multiLevelType w:val="hybridMultilevel"/>
    <w:tmpl w:val="9D020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E56F26"/>
    <w:multiLevelType w:val="hybridMultilevel"/>
    <w:tmpl w:val="CB2E2A4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6" w15:restartNumberingAfterBreak="0">
    <w:nsid w:val="31EE38F6"/>
    <w:multiLevelType w:val="hybridMultilevel"/>
    <w:tmpl w:val="E54E923A"/>
    <w:lvl w:ilvl="0" w:tplc="4880D6DC">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C440C3"/>
    <w:multiLevelType w:val="hybridMultilevel"/>
    <w:tmpl w:val="764A83D0"/>
    <w:lvl w:ilvl="0" w:tplc="CF64C68E">
      <w:start w:val="1"/>
      <w:numFmt w:val="bullet"/>
      <w:lvlText w:val=""/>
      <w:lvlJc w:val="left"/>
      <w:pPr>
        <w:ind w:left="780" w:hanging="360"/>
      </w:pPr>
      <w:rPr>
        <w:rFonts w:ascii="Symbol" w:hAnsi="Symbol" w:hint="default"/>
      </w:rPr>
    </w:lvl>
    <w:lvl w:ilvl="1" w:tplc="D1BA587C">
      <w:start w:val="1"/>
      <w:numFmt w:val="bullet"/>
      <w:lvlText w:val="o"/>
      <w:lvlJc w:val="left"/>
      <w:pPr>
        <w:ind w:left="1500" w:hanging="360"/>
      </w:pPr>
      <w:rPr>
        <w:rFonts w:ascii="Courier New" w:hAnsi="Courier New" w:cs="Courier New" w:hint="default"/>
      </w:rPr>
    </w:lvl>
    <w:lvl w:ilvl="2" w:tplc="0C9C2C84">
      <w:start w:val="1"/>
      <w:numFmt w:val="bullet"/>
      <w:lvlText w:val=""/>
      <w:lvlJc w:val="left"/>
      <w:pPr>
        <w:ind w:left="2220" w:hanging="360"/>
      </w:pPr>
      <w:rPr>
        <w:rFonts w:ascii="Wingdings" w:hAnsi="Wingdings" w:hint="default"/>
      </w:rPr>
    </w:lvl>
    <w:lvl w:ilvl="3" w:tplc="4910645A">
      <w:start w:val="1"/>
      <w:numFmt w:val="bullet"/>
      <w:lvlText w:val=""/>
      <w:lvlJc w:val="left"/>
      <w:pPr>
        <w:ind w:left="2940" w:hanging="360"/>
      </w:pPr>
      <w:rPr>
        <w:rFonts w:ascii="Symbol" w:hAnsi="Symbol" w:hint="default"/>
      </w:rPr>
    </w:lvl>
    <w:lvl w:ilvl="4" w:tplc="5B949C38">
      <w:start w:val="1"/>
      <w:numFmt w:val="bullet"/>
      <w:lvlText w:val="o"/>
      <w:lvlJc w:val="left"/>
      <w:pPr>
        <w:ind w:left="3660" w:hanging="360"/>
      </w:pPr>
      <w:rPr>
        <w:rFonts w:ascii="Courier New" w:hAnsi="Courier New" w:cs="Courier New" w:hint="default"/>
      </w:rPr>
    </w:lvl>
    <w:lvl w:ilvl="5" w:tplc="8DE61B60">
      <w:start w:val="1"/>
      <w:numFmt w:val="bullet"/>
      <w:lvlText w:val=""/>
      <w:lvlJc w:val="left"/>
      <w:pPr>
        <w:ind w:left="4380" w:hanging="360"/>
      </w:pPr>
      <w:rPr>
        <w:rFonts w:ascii="Wingdings" w:hAnsi="Wingdings" w:hint="default"/>
      </w:rPr>
    </w:lvl>
    <w:lvl w:ilvl="6" w:tplc="B2ACF672">
      <w:start w:val="1"/>
      <w:numFmt w:val="bullet"/>
      <w:lvlText w:val=""/>
      <w:lvlJc w:val="left"/>
      <w:pPr>
        <w:ind w:left="5100" w:hanging="360"/>
      </w:pPr>
      <w:rPr>
        <w:rFonts w:ascii="Symbol" w:hAnsi="Symbol" w:hint="default"/>
      </w:rPr>
    </w:lvl>
    <w:lvl w:ilvl="7" w:tplc="3588E8EC">
      <w:start w:val="1"/>
      <w:numFmt w:val="bullet"/>
      <w:lvlText w:val="o"/>
      <w:lvlJc w:val="left"/>
      <w:pPr>
        <w:ind w:left="5820" w:hanging="360"/>
      </w:pPr>
      <w:rPr>
        <w:rFonts w:ascii="Courier New" w:hAnsi="Courier New" w:cs="Courier New" w:hint="default"/>
      </w:rPr>
    </w:lvl>
    <w:lvl w:ilvl="8" w:tplc="252AFDA4">
      <w:start w:val="1"/>
      <w:numFmt w:val="bullet"/>
      <w:lvlText w:val=""/>
      <w:lvlJc w:val="left"/>
      <w:pPr>
        <w:ind w:left="6540" w:hanging="360"/>
      </w:pPr>
      <w:rPr>
        <w:rFonts w:ascii="Wingdings" w:hAnsi="Wingdings" w:hint="default"/>
      </w:rPr>
    </w:lvl>
  </w:abstractNum>
  <w:abstractNum w:abstractNumId="18" w15:restartNumberingAfterBreak="0">
    <w:nsid w:val="3C5B2710"/>
    <w:multiLevelType w:val="hybridMultilevel"/>
    <w:tmpl w:val="9B605C1A"/>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E034516"/>
    <w:multiLevelType w:val="hybridMultilevel"/>
    <w:tmpl w:val="357435C4"/>
    <w:lvl w:ilvl="0" w:tplc="0409000F">
      <w:start w:val="1"/>
      <w:numFmt w:val="decimal"/>
      <w:lvlText w:val="%1."/>
      <w:lvlJc w:val="left"/>
      <w:pPr>
        <w:ind w:left="1245" w:hanging="360"/>
      </w:p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20" w15:restartNumberingAfterBreak="0">
    <w:nsid w:val="445415D4"/>
    <w:multiLevelType w:val="hybridMultilevel"/>
    <w:tmpl w:val="140ED93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486F036B"/>
    <w:multiLevelType w:val="hybridMultilevel"/>
    <w:tmpl w:val="7C343A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4DA621A6"/>
    <w:multiLevelType w:val="hybridMultilevel"/>
    <w:tmpl w:val="48CC1D8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DD11309"/>
    <w:multiLevelType w:val="multilevel"/>
    <w:tmpl w:val="E7E4CA6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5F947BF3"/>
    <w:multiLevelType w:val="hybridMultilevel"/>
    <w:tmpl w:val="BB74C38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26E6496"/>
    <w:multiLevelType w:val="hybridMultilevel"/>
    <w:tmpl w:val="A4641E1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6F22A80"/>
    <w:multiLevelType w:val="multilevel"/>
    <w:tmpl w:val="682CE9D4"/>
    <w:lvl w:ilvl="0">
      <w:start w:val="1"/>
      <w:numFmt w:val="decimal"/>
      <w:lvlText w:val="%1."/>
      <w:lvlJc w:val="left"/>
      <w:pPr>
        <w:ind w:left="825" w:hanging="360"/>
      </w:pPr>
    </w:lvl>
    <w:lvl w:ilvl="1">
      <w:start w:val="1"/>
      <w:numFmt w:val="decimal"/>
      <w:isLgl/>
      <w:lvlText w:val="%1.%2"/>
      <w:lvlJc w:val="left"/>
      <w:pPr>
        <w:ind w:left="825" w:hanging="360"/>
      </w:pPr>
      <w:rPr>
        <w:rFonts w:hint="default"/>
        <w:b/>
      </w:rPr>
    </w:lvl>
    <w:lvl w:ilvl="2">
      <w:start w:val="1"/>
      <w:numFmt w:val="decimal"/>
      <w:isLgl/>
      <w:lvlText w:val="%1.%2.%3"/>
      <w:lvlJc w:val="left"/>
      <w:pPr>
        <w:ind w:left="1185" w:hanging="720"/>
      </w:pPr>
      <w:rPr>
        <w:rFonts w:hint="default"/>
        <w:b/>
      </w:rPr>
    </w:lvl>
    <w:lvl w:ilvl="3">
      <w:start w:val="1"/>
      <w:numFmt w:val="decimal"/>
      <w:isLgl/>
      <w:lvlText w:val="%1.%2.%3.%4"/>
      <w:lvlJc w:val="left"/>
      <w:pPr>
        <w:ind w:left="1185" w:hanging="720"/>
      </w:pPr>
      <w:rPr>
        <w:rFonts w:hint="default"/>
        <w:b/>
      </w:rPr>
    </w:lvl>
    <w:lvl w:ilvl="4">
      <w:start w:val="1"/>
      <w:numFmt w:val="decimal"/>
      <w:isLgl/>
      <w:lvlText w:val="%1.%2.%3.%4.%5"/>
      <w:lvlJc w:val="left"/>
      <w:pPr>
        <w:ind w:left="1545" w:hanging="1080"/>
      </w:pPr>
      <w:rPr>
        <w:rFonts w:hint="default"/>
        <w:b/>
      </w:rPr>
    </w:lvl>
    <w:lvl w:ilvl="5">
      <w:start w:val="1"/>
      <w:numFmt w:val="decimal"/>
      <w:isLgl/>
      <w:lvlText w:val="%1.%2.%3.%4.%5.%6"/>
      <w:lvlJc w:val="left"/>
      <w:pPr>
        <w:ind w:left="1545" w:hanging="1080"/>
      </w:pPr>
      <w:rPr>
        <w:rFonts w:hint="default"/>
        <w:b/>
      </w:rPr>
    </w:lvl>
    <w:lvl w:ilvl="6">
      <w:start w:val="1"/>
      <w:numFmt w:val="decimal"/>
      <w:isLgl/>
      <w:lvlText w:val="%1.%2.%3.%4.%5.%6.%7"/>
      <w:lvlJc w:val="left"/>
      <w:pPr>
        <w:ind w:left="1905" w:hanging="1440"/>
      </w:pPr>
      <w:rPr>
        <w:rFonts w:hint="default"/>
        <w:b/>
      </w:rPr>
    </w:lvl>
    <w:lvl w:ilvl="7">
      <w:start w:val="1"/>
      <w:numFmt w:val="decimal"/>
      <w:isLgl/>
      <w:lvlText w:val="%1.%2.%3.%4.%5.%6.%7.%8"/>
      <w:lvlJc w:val="left"/>
      <w:pPr>
        <w:ind w:left="1905" w:hanging="1440"/>
      </w:pPr>
      <w:rPr>
        <w:rFonts w:hint="default"/>
        <w:b/>
      </w:rPr>
    </w:lvl>
    <w:lvl w:ilvl="8">
      <w:start w:val="1"/>
      <w:numFmt w:val="decimal"/>
      <w:isLgl/>
      <w:lvlText w:val="%1.%2.%3.%4.%5.%6.%7.%8.%9"/>
      <w:lvlJc w:val="left"/>
      <w:pPr>
        <w:ind w:left="2265" w:hanging="1800"/>
      </w:pPr>
      <w:rPr>
        <w:rFonts w:hint="default"/>
        <w:b/>
      </w:rPr>
    </w:lvl>
  </w:abstractNum>
  <w:abstractNum w:abstractNumId="27" w15:restartNumberingAfterBreak="0">
    <w:nsid w:val="671A1083"/>
    <w:multiLevelType w:val="hybridMultilevel"/>
    <w:tmpl w:val="6310D998"/>
    <w:lvl w:ilvl="0" w:tplc="E62CD060">
      <w:start w:val="1"/>
      <w:numFmt w:val="bullet"/>
      <w:lvlText w:val=""/>
      <w:lvlJc w:val="left"/>
      <w:pPr>
        <w:ind w:left="720" w:hanging="360"/>
      </w:pPr>
      <w:rPr>
        <w:rFonts w:ascii="Symbol" w:hAnsi="Symbol" w:hint="default"/>
      </w:rPr>
    </w:lvl>
    <w:lvl w:ilvl="1" w:tplc="8D266EAC">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9AF12CA"/>
    <w:multiLevelType w:val="hybridMultilevel"/>
    <w:tmpl w:val="1728DAC8"/>
    <w:lvl w:ilvl="0" w:tplc="0809001B">
      <w:start w:val="1"/>
      <w:numFmt w:val="lowerRoman"/>
      <w:lvlText w:val="%1."/>
      <w:lvlJc w:val="righ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85451282">
    <w:abstractNumId w:val="26"/>
  </w:num>
  <w:num w:numId="2" w16cid:durableId="1514878285">
    <w:abstractNumId w:val="8"/>
  </w:num>
  <w:num w:numId="3" w16cid:durableId="418790769">
    <w:abstractNumId w:val="16"/>
  </w:num>
  <w:num w:numId="4" w16cid:durableId="1121218762">
    <w:abstractNumId w:val="9"/>
  </w:num>
  <w:num w:numId="5" w16cid:durableId="1221749199">
    <w:abstractNumId w:val="11"/>
  </w:num>
  <w:num w:numId="6" w16cid:durableId="2073770954">
    <w:abstractNumId w:val="15"/>
  </w:num>
  <w:num w:numId="7" w16cid:durableId="1272275147">
    <w:abstractNumId w:val="25"/>
  </w:num>
  <w:num w:numId="8" w16cid:durableId="1032271736">
    <w:abstractNumId w:val="17"/>
  </w:num>
  <w:num w:numId="9" w16cid:durableId="1607956352">
    <w:abstractNumId w:val="21"/>
  </w:num>
  <w:num w:numId="10" w16cid:durableId="429356301">
    <w:abstractNumId w:val="27"/>
  </w:num>
  <w:num w:numId="11" w16cid:durableId="102656420">
    <w:abstractNumId w:val="18"/>
  </w:num>
  <w:num w:numId="12" w16cid:durableId="625044939">
    <w:abstractNumId w:val="7"/>
  </w:num>
  <w:num w:numId="13" w16cid:durableId="1483694231">
    <w:abstractNumId w:val="22"/>
  </w:num>
  <w:num w:numId="14" w16cid:durableId="1083841110">
    <w:abstractNumId w:val="3"/>
  </w:num>
  <w:num w:numId="15" w16cid:durableId="1010984635">
    <w:abstractNumId w:val="24"/>
  </w:num>
  <w:num w:numId="16" w16cid:durableId="418867066">
    <w:abstractNumId w:val="1"/>
  </w:num>
  <w:num w:numId="17" w16cid:durableId="28377760">
    <w:abstractNumId w:val="14"/>
  </w:num>
  <w:num w:numId="18" w16cid:durableId="1104884739">
    <w:abstractNumId w:val="5"/>
  </w:num>
  <w:num w:numId="19" w16cid:durableId="3870512">
    <w:abstractNumId w:val="10"/>
  </w:num>
  <w:num w:numId="20" w16cid:durableId="1261448125">
    <w:abstractNumId w:val="6"/>
  </w:num>
  <w:num w:numId="21" w16cid:durableId="1359047632">
    <w:abstractNumId w:val="20"/>
  </w:num>
  <w:num w:numId="22" w16cid:durableId="893584946">
    <w:abstractNumId w:val="4"/>
  </w:num>
  <w:num w:numId="23" w16cid:durableId="2045788052">
    <w:abstractNumId w:val="13"/>
  </w:num>
  <w:num w:numId="24" w16cid:durableId="1797484665">
    <w:abstractNumId w:val="0"/>
  </w:num>
  <w:num w:numId="25" w16cid:durableId="524515329">
    <w:abstractNumId w:val="28"/>
  </w:num>
  <w:num w:numId="26" w16cid:durableId="1913392702">
    <w:abstractNumId w:val="19"/>
  </w:num>
  <w:num w:numId="27" w16cid:durableId="841165734">
    <w:abstractNumId w:val="2"/>
  </w:num>
  <w:num w:numId="28" w16cid:durableId="1093815051">
    <w:abstractNumId w:val="12"/>
  </w:num>
  <w:num w:numId="29" w16cid:durableId="830757832">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F50"/>
    <w:rsid w:val="000014E4"/>
    <w:rsid w:val="000039AA"/>
    <w:rsid w:val="000146BE"/>
    <w:rsid w:val="0002249E"/>
    <w:rsid w:val="00031655"/>
    <w:rsid w:val="000368D0"/>
    <w:rsid w:val="00041286"/>
    <w:rsid w:val="000441BF"/>
    <w:rsid w:val="0004729F"/>
    <w:rsid w:val="000532AF"/>
    <w:rsid w:val="000724F7"/>
    <w:rsid w:val="000836EE"/>
    <w:rsid w:val="00087AF3"/>
    <w:rsid w:val="0009621C"/>
    <w:rsid w:val="000A3CC8"/>
    <w:rsid w:val="000A5609"/>
    <w:rsid w:val="000A6EE0"/>
    <w:rsid w:val="000B305B"/>
    <w:rsid w:val="000B5A3A"/>
    <w:rsid w:val="000C0838"/>
    <w:rsid w:val="000C3485"/>
    <w:rsid w:val="000C5995"/>
    <w:rsid w:val="000C5FEB"/>
    <w:rsid w:val="000D1311"/>
    <w:rsid w:val="000D46A6"/>
    <w:rsid w:val="000E1C0F"/>
    <w:rsid w:val="000E59BD"/>
    <w:rsid w:val="000F0AD9"/>
    <w:rsid w:val="000F735C"/>
    <w:rsid w:val="001002F5"/>
    <w:rsid w:val="001055BE"/>
    <w:rsid w:val="001060F8"/>
    <w:rsid w:val="001065B9"/>
    <w:rsid w:val="00111DE5"/>
    <w:rsid w:val="0011447B"/>
    <w:rsid w:val="001164F7"/>
    <w:rsid w:val="00126C9B"/>
    <w:rsid w:val="00131445"/>
    <w:rsid w:val="001316D0"/>
    <w:rsid w:val="00136E27"/>
    <w:rsid w:val="00136F72"/>
    <w:rsid w:val="001374EC"/>
    <w:rsid w:val="0013751E"/>
    <w:rsid w:val="001518C9"/>
    <w:rsid w:val="00155ADC"/>
    <w:rsid w:val="00163C7C"/>
    <w:rsid w:val="00165D56"/>
    <w:rsid w:val="001679C7"/>
    <w:rsid w:val="00171DBE"/>
    <w:rsid w:val="00171F34"/>
    <w:rsid w:val="0017226B"/>
    <w:rsid w:val="00173915"/>
    <w:rsid w:val="00176034"/>
    <w:rsid w:val="0018658B"/>
    <w:rsid w:val="00186915"/>
    <w:rsid w:val="00192595"/>
    <w:rsid w:val="001933A5"/>
    <w:rsid w:val="001A3944"/>
    <w:rsid w:val="001A3C44"/>
    <w:rsid w:val="001A7D7E"/>
    <w:rsid w:val="001B2214"/>
    <w:rsid w:val="001B4AA5"/>
    <w:rsid w:val="001B54FF"/>
    <w:rsid w:val="001C10BD"/>
    <w:rsid w:val="001C1358"/>
    <w:rsid w:val="001C14DF"/>
    <w:rsid w:val="001C2B55"/>
    <w:rsid w:val="001D4FB1"/>
    <w:rsid w:val="001D69E9"/>
    <w:rsid w:val="001E026F"/>
    <w:rsid w:val="001E467A"/>
    <w:rsid w:val="001F57B6"/>
    <w:rsid w:val="002010AA"/>
    <w:rsid w:val="00201A73"/>
    <w:rsid w:val="00206F35"/>
    <w:rsid w:val="00207A86"/>
    <w:rsid w:val="002211EB"/>
    <w:rsid w:val="0024108F"/>
    <w:rsid w:val="002461A1"/>
    <w:rsid w:val="00250B7D"/>
    <w:rsid w:val="00251DCB"/>
    <w:rsid w:val="002539EE"/>
    <w:rsid w:val="002638F2"/>
    <w:rsid w:val="00264AFA"/>
    <w:rsid w:val="00265138"/>
    <w:rsid w:val="002806CA"/>
    <w:rsid w:val="00281061"/>
    <w:rsid w:val="00283389"/>
    <w:rsid w:val="00286327"/>
    <w:rsid w:val="0028794F"/>
    <w:rsid w:val="00287B57"/>
    <w:rsid w:val="002968C7"/>
    <w:rsid w:val="00296CBE"/>
    <w:rsid w:val="00296FF2"/>
    <w:rsid w:val="002A6317"/>
    <w:rsid w:val="002B6DC7"/>
    <w:rsid w:val="002B738A"/>
    <w:rsid w:val="002C2F7B"/>
    <w:rsid w:val="002C32C8"/>
    <w:rsid w:val="002C56A9"/>
    <w:rsid w:val="002F5C74"/>
    <w:rsid w:val="002F6829"/>
    <w:rsid w:val="00310A3E"/>
    <w:rsid w:val="00312457"/>
    <w:rsid w:val="00337106"/>
    <w:rsid w:val="00351533"/>
    <w:rsid w:val="00355136"/>
    <w:rsid w:val="00357B62"/>
    <w:rsid w:val="00361ABE"/>
    <w:rsid w:val="00364713"/>
    <w:rsid w:val="003723C6"/>
    <w:rsid w:val="00377CA6"/>
    <w:rsid w:val="00386155"/>
    <w:rsid w:val="00386DA9"/>
    <w:rsid w:val="00391AB2"/>
    <w:rsid w:val="00392306"/>
    <w:rsid w:val="00393F54"/>
    <w:rsid w:val="00393F7A"/>
    <w:rsid w:val="003B7C08"/>
    <w:rsid w:val="003C061F"/>
    <w:rsid w:val="003C0FC5"/>
    <w:rsid w:val="003D276B"/>
    <w:rsid w:val="003D2DC9"/>
    <w:rsid w:val="003D65B7"/>
    <w:rsid w:val="003E5CBF"/>
    <w:rsid w:val="003F0BCA"/>
    <w:rsid w:val="003F26BC"/>
    <w:rsid w:val="0040049B"/>
    <w:rsid w:val="00402259"/>
    <w:rsid w:val="00407946"/>
    <w:rsid w:val="0042627E"/>
    <w:rsid w:val="00434BAD"/>
    <w:rsid w:val="00436075"/>
    <w:rsid w:val="004402EE"/>
    <w:rsid w:val="0044058B"/>
    <w:rsid w:val="00442755"/>
    <w:rsid w:val="00446FB9"/>
    <w:rsid w:val="0044747C"/>
    <w:rsid w:val="0045170E"/>
    <w:rsid w:val="00455422"/>
    <w:rsid w:val="00455780"/>
    <w:rsid w:val="00456E38"/>
    <w:rsid w:val="00472F84"/>
    <w:rsid w:val="0047443B"/>
    <w:rsid w:val="004750FC"/>
    <w:rsid w:val="00476C1C"/>
    <w:rsid w:val="004775C3"/>
    <w:rsid w:val="00482F06"/>
    <w:rsid w:val="0049039B"/>
    <w:rsid w:val="00490BFD"/>
    <w:rsid w:val="00491361"/>
    <w:rsid w:val="00495BBB"/>
    <w:rsid w:val="004B742C"/>
    <w:rsid w:val="004C27F0"/>
    <w:rsid w:val="004C2CA2"/>
    <w:rsid w:val="004C70F3"/>
    <w:rsid w:val="004D6393"/>
    <w:rsid w:val="004E0110"/>
    <w:rsid w:val="004E09BE"/>
    <w:rsid w:val="004E0ADF"/>
    <w:rsid w:val="004E2A75"/>
    <w:rsid w:val="004E45B6"/>
    <w:rsid w:val="004E4798"/>
    <w:rsid w:val="004F4403"/>
    <w:rsid w:val="004F4745"/>
    <w:rsid w:val="00505854"/>
    <w:rsid w:val="00507829"/>
    <w:rsid w:val="00510184"/>
    <w:rsid w:val="00526C12"/>
    <w:rsid w:val="0053029B"/>
    <w:rsid w:val="005313B9"/>
    <w:rsid w:val="00542363"/>
    <w:rsid w:val="005478A5"/>
    <w:rsid w:val="005613E5"/>
    <w:rsid w:val="00562B6E"/>
    <w:rsid w:val="0056319B"/>
    <w:rsid w:val="00570550"/>
    <w:rsid w:val="005765BD"/>
    <w:rsid w:val="005809E9"/>
    <w:rsid w:val="005956AE"/>
    <w:rsid w:val="00596839"/>
    <w:rsid w:val="005A1180"/>
    <w:rsid w:val="005B3198"/>
    <w:rsid w:val="005B3F47"/>
    <w:rsid w:val="005C2AA0"/>
    <w:rsid w:val="005C3283"/>
    <w:rsid w:val="005C367B"/>
    <w:rsid w:val="005C69BB"/>
    <w:rsid w:val="005D14D2"/>
    <w:rsid w:val="005D4748"/>
    <w:rsid w:val="005E0445"/>
    <w:rsid w:val="005E22E3"/>
    <w:rsid w:val="005F3962"/>
    <w:rsid w:val="005F4435"/>
    <w:rsid w:val="005F53A4"/>
    <w:rsid w:val="00614E7D"/>
    <w:rsid w:val="00615752"/>
    <w:rsid w:val="006161E7"/>
    <w:rsid w:val="006253B1"/>
    <w:rsid w:val="00635B9A"/>
    <w:rsid w:val="00647006"/>
    <w:rsid w:val="00651E99"/>
    <w:rsid w:val="00651F92"/>
    <w:rsid w:val="006526BB"/>
    <w:rsid w:val="00660AA7"/>
    <w:rsid w:val="006625B8"/>
    <w:rsid w:val="00666652"/>
    <w:rsid w:val="00666948"/>
    <w:rsid w:val="006716D6"/>
    <w:rsid w:val="006772F9"/>
    <w:rsid w:val="00677D02"/>
    <w:rsid w:val="00681330"/>
    <w:rsid w:val="00683D0A"/>
    <w:rsid w:val="00684EA8"/>
    <w:rsid w:val="006853E8"/>
    <w:rsid w:val="00686704"/>
    <w:rsid w:val="00690048"/>
    <w:rsid w:val="006914B9"/>
    <w:rsid w:val="00693EC7"/>
    <w:rsid w:val="006A1C8A"/>
    <w:rsid w:val="006A3122"/>
    <w:rsid w:val="006A4CDA"/>
    <w:rsid w:val="006A5D14"/>
    <w:rsid w:val="006A727B"/>
    <w:rsid w:val="006B0215"/>
    <w:rsid w:val="006B05FA"/>
    <w:rsid w:val="006C7029"/>
    <w:rsid w:val="006D3964"/>
    <w:rsid w:val="006D5A81"/>
    <w:rsid w:val="006E10DE"/>
    <w:rsid w:val="006E47B7"/>
    <w:rsid w:val="006E6242"/>
    <w:rsid w:val="006F0A0C"/>
    <w:rsid w:val="006F567C"/>
    <w:rsid w:val="00701CB7"/>
    <w:rsid w:val="00720167"/>
    <w:rsid w:val="007209E3"/>
    <w:rsid w:val="00722B8F"/>
    <w:rsid w:val="00731062"/>
    <w:rsid w:val="00732EE1"/>
    <w:rsid w:val="007433F9"/>
    <w:rsid w:val="007439E5"/>
    <w:rsid w:val="00746312"/>
    <w:rsid w:val="007509DF"/>
    <w:rsid w:val="00753404"/>
    <w:rsid w:val="007572A8"/>
    <w:rsid w:val="0076030E"/>
    <w:rsid w:val="007669C4"/>
    <w:rsid w:val="0077156E"/>
    <w:rsid w:val="00777D98"/>
    <w:rsid w:val="0078013C"/>
    <w:rsid w:val="007817A3"/>
    <w:rsid w:val="00790C5B"/>
    <w:rsid w:val="007944B7"/>
    <w:rsid w:val="007A1668"/>
    <w:rsid w:val="007A191D"/>
    <w:rsid w:val="007A5DF5"/>
    <w:rsid w:val="007B51D4"/>
    <w:rsid w:val="007B5309"/>
    <w:rsid w:val="007B659D"/>
    <w:rsid w:val="007C563E"/>
    <w:rsid w:val="007D05D8"/>
    <w:rsid w:val="007D1BF3"/>
    <w:rsid w:val="007D7B39"/>
    <w:rsid w:val="007E33F9"/>
    <w:rsid w:val="007E4BA0"/>
    <w:rsid w:val="0081011C"/>
    <w:rsid w:val="008110B5"/>
    <w:rsid w:val="00823D8A"/>
    <w:rsid w:val="00825B3E"/>
    <w:rsid w:val="00830BDE"/>
    <w:rsid w:val="00832A3A"/>
    <w:rsid w:val="0083479F"/>
    <w:rsid w:val="00834EA9"/>
    <w:rsid w:val="00836AFE"/>
    <w:rsid w:val="008513DC"/>
    <w:rsid w:val="00852329"/>
    <w:rsid w:val="00855F78"/>
    <w:rsid w:val="008676EE"/>
    <w:rsid w:val="008709F8"/>
    <w:rsid w:val="0087206F"/>
    <w:rsid w:val="0087575D"/>
    <w:rsid w:val="00876453"/>
    <w:rsid w:val="008768A1"/>
    <w:rsid w:val="00881AED"/>
    <w:rsid w:val="00885EF4"/>
    <w:rsid w:val="0088646C"/>
    <w:rsid w:val="00887335"/>
    <w:rsid w:val="008A5480"/>
    <w:rsid w:val="008B2CF7"/>
    <w:rsid w:val="008B37BD"/>
    <w:rsid w:val="008B6AFC"/>
    <w:rsid w:val="008C33BA"/>
    <w:rsid w:val="00902749"/>
    <w:rsid w:val="00902F79"/>
    <w:rsid w:val="009050D7"/>
    <w:rsid w:val="00907A2C"/>
    <w:rsid w:val="00912183"/>
    <w:rsid w:val="00913602"/>
    <w:rsid w:val="00914402"/>
    <w:rsid w:val="00917609"/>
    <w:rsid w:val="0093033D"/>
    <w:rsid w:val="00931125"/>
    <w:rsid w:val="00940CBE"/>
    <w:rsid w:val="009457F9"/>
    <w:rsid w:val="009464C7"/>
    <w:rsid w:val="009526C7"/>
    <w:rsid w:val="009537E0"/>
    <w:rsid w:val="009555B3"/>
    <w:rsid w:val="009644C9"/>
    <w:rsid w:val="00970061"/>
    <w:rsid w:val="00977474"/>
    <w:rsid w:val="00986615"/>
    <w:rsid w:val="0098773C"/>
    <w:rsid w:val="009A0BA9"/>
    <w:rsid w:val="009A4241"/>
    <w:rsid w:val="009B06B7"/>
    <w:rsid w:val="009B29B3"/>
    <w:rsid w:val="009B2C9C"/>
    <w:rsid w:val="009B2EFE"/>
    <w:rsid w:val="009B5769"/>
    <w:rsid w:val="009B6A81"/>
    <w:rsid w:val="009C22BF"/>
    <w:rsid w:val="009D0DCF"/>
    <w:rsid w:val="009D2ED5"/>
    <w:rsid w:val="009D3C62"/>
    <w:rsid w:val="009F0A21"/>
    <w:rsid w:val="009F227D"/>
    <w:rsid w:val="009F5660"/>
    <w:rsid w:val="00A0751A"/>
    <w:rsid w:val="00A13C12"/>
    <w:rsid w:val="00A17C1C"/>
    <w:rsid w:val="00A22927"/>
    <w:rsid w:val="00A23141"/>
    <w:rsid w:val="00A27B01"/>
    <w:rsid w:val="00A31F50"/>
    <w:rsid w:val="00A35C72"/>
    <w:rsid w:val="00A405BF"/>
    <w:rsid w:val="00A51C25"/>
    <w:rsid w:val="00A6657C"/>
    <w:rsid w:val="00A748C4"/>
    <w:rsid w:val="00A82356"/>
    <w:rsid w:val="00A83395"/>
    <w:rsid w:val="00A85854"/>
    <w:rsid w:val="00AA2E9E"/>
    <w:rsid w:val="00AA3FDF"/>
    <w:rsid w:val="00AA70D5"/>
    <w:rsid w:val="00AB321E"/>
    <w:rsid w:val="00AB376D"/>
    <w:rsid w:val="00AC714B"/>
    <w:rsid w:val="00AD7CE8"/>
    <w:rsid w:val="00AE6833"/>
    <w:rsid w:val="00AE7A18"/>
    <w:rsid w:val="00AE7D14"/>
    <w:rsid w:val="00AF61EC"/>
    <w:rsid w:val="00B0409B"/>
    <w:rsid w:val="00B0514C"/>
    <w:rsid w:val="00B07506"/>
    <w:rsid w:val="00B23E2C"/>
    <w:rsid w:val="00B272DD"/>
    <w:rsid w:val="00B36890"/>
    <w:rsid w:val="00B43F72"/>
    <w:rsid w:val="00B446F8"/>
    <w:rsid w:val="00B45E63"/>
    <w:rsid w:val="00B514ED"/>
    <w:rsid w:val="00B54AE3"/>
    <w:rsid w:val="00B554B5"/>
    <w:rsid w:val="00B5747B"/>
    <w:rsid w:val="00B61FDB"/>
    <w:rsid w:val="00B67091"/>
    <w:rsid w:val="00B74F6C"/>
    <w:rsid w:val="00B7726B"/>
    <w:rsid w:val="00B81565"/>
    <w:rsid w:val="00B832CA"/>
    <w:rsid w:val="00B90725"/>
    <w:rsid w:val="00BA0EC3"/>
    <w:rsid w:val="00BA2E57"/>
    <w:rsid w:val="00BA3334"/>
    <w:rsid w:val="00BC4876"/>
    <w:rsid w:val="00BD092D"/>
    <w:rsid w:val="00BD0CF3"/>
    <w:rsid w:val="00BD1533"/>
    <w:rsid w:val="00BE01C6"/>
    <w:rsid w:val="00BE0340"/>
    <w:rsid w:val="00BE585A"/>
    <w:rsid w:val="00BE6633"/>
    <w:rsid w:val="00BF06CF"/>
    <w:rsid w:val="00BF23B6"/>
    <w:rsid w:val="00BF55B2"/>
    <w:rsid w:val="00BF5A92"/>
    <w:rsid w:val="00BF789F"/>
    <w:rsid w:val="00C04C19"/>
    <w:rsid w:val="00C07502"/>
    <w:rsid w:val="00C0778E"/>
    <w:rsid w:val="00C113E8"/>
    <w:rsid w:val="00C13398"/>
    <w:rsid w:val="00C20576"/>
    <w:rsid w:val="00C20AA6"/>
    <w:rsid w:val="00C2162F"/>
    <w:rsid w:val="00C2284A"/>
    <w:rsid w:val="00C2690F"/>
    <w:rsid w:val="00C37B31"/>
    <w:rsid w:val="00C4321C"/>
    <w:rsid w:val="00C44981"/>
    <w:rsid w:val="00C544CC"/>
    <w:rsid w:val="00C57DC7"/>
    <w:rsid w:val="00C60326"/>
    <w:rsid w:val="00C6575B"/>
    <w:rsid w:val="00C65FB5"/>
    <w:rsid w:val="00C7237E"/>
    <w:rsid w:val="00C74F6C"/>
    <w:rsid w:val="00C83223"/>
    <w:rsid w:val="00C83C8D"/>
    <w:rsid w:val="00CB3826"/>
    <w:rsid w:val="00CB618A"/>
    <w:rsid w:val="00CB627E"/>
    <w:rsid w:val="00CB7CA9"/>
    <w:rsid w:val="00CC0640"/>
    <w:rsid w:val="00CC1BCC"/>
    <w:rsid w:val="00CC76A8"/>
    <w:rsid w:val="00CD73F4"/>
    <w:rsid w:val="00CD7663"/>
    <w:rsid w:val="00CE645B"/>
    <w:rsid w:val="00CE72BF"/>
    <w:rsid w:val="00CF2CBB"/>
    <w:rsid w:val="00D12B1A"/>
    <w:rsid w:val="00D136A3"/>
    <w:rsid w:val="00D154B2"/>
    <w:rsid w:val="00D2154D"/>
    <w:rsid w:val="00D3050B"/>
    <w:rsid w:val="00D34190"/>
    <w:rsid w:val="00D35812"/>
    <w:rsid w:val="00D37EBA"/>
    <w:rsid w:val="00D43DFD"/>
    <w:rsid w:val="00D446DF"/>
    <w:rsid w:val="00D56BD9"/>
    <w:rsid w:val="00D5735E"/>
    <w:rsid w:val="00D57C50"/>
    <w:rsid w:val="00D66B6E"/>
    <w:rsid w:val="00D71DA5"/>
    <w:rsid w:val="00D7744F"/>
    <w:rsid w:val="00D7797C"/>
    <w:rsid w:val="00D849EF"/>
    <w:rsid w:val="00D85AAE"/>
    <w:rsid w:val="00D85D15"/>
    <w:rsid w:val="00D902D4"/>
    <w:rsid w:val="00D95246"/>
    <w:rsid w:val="00DA32D9"/>
    <w:rsid w:val="00DA63E0"/>
    <w:rsid w:val="00DB6DD3"/>
    <w:rsid w:val="00DC2376"/>
    <w:rsid w:val="00DC27A1"/>
    <w:rsid w:val="00DC4CFC"/>
    <w:rsid w:val="00DC67E0"/>
    <w:rsid w:val="00DD509E"/>
    <w:rsid w:val="00DE1AFE"/>
    <w:rsid w:val="00DF0CE6"/>
    <w:rsid w:val="00DF3D79"/>
    <w:rsid w:val="00DF4130"/>
    <w:rsid w:val="00E015A2"/>
    <w:rsid w:val="00E066DF"/>
    <w:rsid w:val="00E20378"/>
    <w:rsid w:val="00E2147C"/>
    <w:rsid w:val="00E215F2"/>
    <w:rsid w:val="00E24F50"/>
    <w:rsid w:val="00E25947"/>
    <w:rsid w:val="00E3363C"/>
    <w:rsid w:val="00E33EEF"/>
    <w:rsid w:val="00E526AD"/>
    <w:rsid w:val="00E52DC7"/>
    <w:rsid w:val="00E574EA"/>
    <w:rsid w:val="00E70DA5"/>
    <w:rsid w:val="00E8471A"/>
    <w:rsid w:val="00E92A89"/>
    <w:rsid w:val="00EA179A"/>
    <w:rsid w:val="00EA6E7C"/>
    <w:rsid w:val="00EB2768"/>
    <w:rsid w:val="00EC5EB4"/>
    <w:rsid w:val="00ED2032"/>
    <w:rsid w:val="00EE45F5"/>
    <w:rsid w:val="00EF5CFE"/>
    <w:rsid w:val="00EF5D04"/>
    <w:rsid w:val="00EF5EDA"/>
    <w:rsid w:val="00F00FD3"/>
    <w:rsid w:val="00F03D9D"/>
    <w:rsid w:val="00F141B3"/>
    <w:rsid w:val="00F16E81"/>
    <w:rsid w:val="00F217B6"/>
    <w:rsid w:val="00F27D9F"/>
    <w:rsid w:val="00F34A16"/>
    <w:rsid w:val="00F3573B"/>
    <w:rsid w:val="00F362C3"/>
    <w:rsid w:val="00F407F9"/>
    <w:rsid w:val="00F4196F"/>
    <w:rsid w:val="00F51007"/>
    <w:rsid w:val="00F53714"/>
    <w:rsid w:val="00F62D5B"/>
    <w:rsid w:val="00F637C7"/>
    <w:rsid w:val="00F64DAC"/>
    <w:rsid w:val="00F71F1D"/>
    <w:rsid w:val="00F74A7D"/>
    <w:rsid w:val="00F820B9"/>
    <w:rsid w:val="00F83E84"/>
    <w:rsid w:val="00F84933"/>
    <w:rsid w:val="00F92A63"/>
    <w:rsid w:val="00FA0D27"/>
    <w:rsid w:val="00FA1074"/>
    <w:rsid w:val="00FA642F"/>
    <w:rsid w:val="00FB5FD0"/>
    <w:rsid w:val="00FD0493"/>
    <w:rsid w:val="00FD2694"/>
    <w:rsid w:val="00FE5489"/>
    <w:rsid w:val="00FF1D1F"/>
    <w:rsid w:val="021259BA"/>
    <w:rsid w:val="06480645"/>
    <w:rsid w:val="06A2B081"/>
    <w:rsid w:val="07296FA4"/>
    <w:rsid w:val="0BDB7445"/>
    <w:rsid w:val="0CB79AD7"/>
    <w:rsid w:val="0E73C0D9"/>
    <w:rsid w:val="13350B12"/>
    <w:rsid w:val="141C2817"/>
    <w:rsid w:val="14E7233E"/>
    <w:rsid w:val="17BB6638"/>
    <w:rsid w:val="17C755CE"/>
    <w:rsid w:val="19469A81"/>
    <w:rsid w:val="1984A4DA"/>
    <w:rsid w:val="1AB80F99"/>
    <w:rsid w:val="1B058EB1"/>
    <w:rsid w:val="1C0F8EC9"/>
    <w:rsid w:val="2071C85C"/>
    <w:rsid w:val="207C16F8"/>
    <w:rsid w:val="282B1F8E"/>
    <w:rsid w:val="293E638F"/>
    <w:rsid w:val="2AD86902"/>
    <w:rsid w:val="2B4BF4D7"/>
    <w:rsid w:val="2CF8D2B3"/>
    <w:rsid w:val="2ED1F35E"/>
    <w:rsid w:val="38479CA8"/>
    <w:rsid w:val="3CE88BDA"/>
    <w:rsid w:val="3FEC65A9"/>
    <w:rsid w:val="407A7040"/>
    <w:rsid w:val="439E60D1"/>
    <w:rsid w:val="47E8FE4E"/>
    <w:rsid w:val="4BDBB5E0"/>
    <w:rsid w:val="56637D63"/>
    <w:rsid w:val="5679452D"/>
    <w:rsid w:val="56CEBFC7"/>
    <w:rsid w:val="57CF8928"/>
    <w:rsid w:val="5AF88C03"/>
    <w:rsid w:val="5B78A5C9"/>
    <w:rsid w:val="5C0100E7"/>
    <w:rsid w:val="5C622824"/>
    <w:rsid w:val="5E15106F"/>
    <w:rsid w:val="5F3513F9"/>
    <w:rsid w:val="5FEA4617"/>
    <w:rsid w:val="612B6431"/>
    <w:rsid w:val="6212D6F0"/>
    <w:rsid w:val="62175723"/>
    <w:rsid w:val="69646C4D"/>
    <w:rsid w:val="69801688"/>
    <w:rsid w:val="6D5911B5"/>
    <w:rsid w:val="70BBA764"/>
    <w:rsid w:val="7146C8F6"/>
    <w:rsid w:val="76B85C2A"/>
    <w:rsid w:val="77E636AE"/>
    <w:rsid w:val="7B9042BF"/>
    <w:rsid w:val="7BDD21C7"/>
    <w:rsid w:val="7CC262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3F5208"/>
  <w15:docId w15:val="{90E6552E-DD69-4162-AE7E-C8BD32912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312"/>
  </w:style>
  <w:style w:type="paragraph" w:styleId="Heading1">
    <w:name w:val="heading 1"/>
    <w:basedOn w:val="Normal"/>
    <w:next w:val="Normal"/>
    <w:link w:val="Heading1Char"/>
    <w:uiPriority w:val="9"/>
    <w:qFormat/>
    <w:rsid w:val="00A31F50"/>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A31F50"/>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9457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457F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1F50"/>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A31F50"/>
    <w:rPr>
      <w:rFonts w:ascii="Cambria" w:eastAsia="Times New Roman" w:hAnsi="Cambria" w:cs="Times New Roman"/>
      <w:b/>
      <w:bCs/>
      <w:i/>
      <w:iCs/>
      <w:sz w:val="28"/>
      <w:szCs w:val="28"/>
    </w:rPr>
  </w:style>
  <w:style w:type="paragraph" w:styleId="ListParagraph">
    <w:name w:val="List Paragraph"/>
    <w:aliases w:val="References,Liste 1,ReferencesCxSpLast,Liste couleur - Accent 11,Main numbered paragraph,Bullet paras,List Paragraph Char Char Char,Use Case List Paragraph,Ha,List Bullet Mary,Indent Paragraph,body bullets,Numbered paragraph,En tête 1,l"/>
    <w:basedOn w:val="Normal"/>
    <w:link w:val="ListParagraphChar"/>
    <w:uiPriority w:val="34"/>
    <w:qFormat/>
    <w:rsid w:val="00A31F50"/>
    <w:pPr>
      <w:spacing w:after="200" w:line="276" w:lineRule="auto"/>
      <w:ind w:left="720"/>
      <w:contextualSpacing/>
    </w:pPr>
    <w:rPr>
      <w:rFonts w:ascii="Calibri" w:eastAsia="Calibri" w:hAnsi="Calibri" w:cs="Times New Roman"/>
    </w:rPr>
  </w:style>
  <w:style w:type="paragraph" w:styleId="TOCHeading">
    <w:name w:val="TOC Heading"/>
    <w:basedOn w:val="Heading1"/>
    <w:next w:val="Normal"/>
    <w:uiPriority w:val="39"/>
    <w:unhideWhenUsed/>
    <w:qFormat/>
    <w:rsid w:val="00A31F50"/>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unhideWhenUsed/>
    <w:rsid w:val="00A31F50"/>
    <w:rPr>
      <w:rFonts w:ascii="Calibri" w:eastAsia="Times New Roman" w:hAnsi="Calibri" w:cs="Times New Roman"/>
    </w:rPr>
  </w:style>
  <w:style w:type="paragraph" w:styleId="TOC2">
    <w:name w:val="toc 2"/>
    <w:basedOn w:val="Normal"/>
    <w:next w:val="Normal"/>
    <w:autoRedefine/>
    <w:uiPriority w:val="39"/>
    <w:unhideWhenUsed/>
    <w:rsid w:val="00A31F50"/>
    <w:pPr>
      <w:ind w:left="220"/>
    </w:pPr>
    <w:rPr>
      <w:rFonts w:ascii="Calibri" w:eastAsia="Times New Roman" w:hAnsi="Calibri" w:cs="Times New Roman"/>
    </w:rPr>
  </w:style>
  <w:style w:type="paragraph" w:styleId="TOC6">
    <w:name w:val="toc 6"/>
    <w:basedOn w:val="Normal"/>
    <w:next w:val="Normal"/>
    <w:autoRedefine/>
    <w:uiPriority w:val="39"/>
    <w:unhideWhenUsed/>
    <w:rsid w:val="00A31F50"/>
    <w:pPr>
      <w:spacing w:after="100" w:line="276" w:lineRule="auto"/>
      <w:ind w:left="1100"/>
    </w:pPr>
    <w:rPr>
      <w:rFonts w:ascii="Calibri" w:eastAsia="Times New Roman" w:hAnsi="Calibri" w:cs="Times New Roman"/>
    </w:rPr>
  </w:style>
  <w:style w:type="character" w:styleId="Hyperlink">
    <w:name w:val="Hyperlink"/>
    <w:uiPriority w:val="99"/>
    <w:unhideWhenUsed/>
    <w:rsid w:val="00A31F50"/>
    <w:rPr>
      <w:color w:val="0000FF"/>
      <w:u w:val="single"/>
    </w:rPr>
  </w:style>
  <w:style w:type="paragraph" w:styleId="Header">
    <w:name w:val="header"/>
    <w:basedOn w:val="Normal"/>
    <w:link w:val="HeaderChar"/>
    <w:uiPriority w:val="99"/>
    <w:unhideWhenUsed/>
    <w:rsid w:val="00A31F50"/>
    <w:pPr>
      <w:tabs>
        <w:tab w:val="center" w:pos="4680"/>
        <w:tab w:val="right" w:pos="9360"/>
      </w:tabs>
    </w:pPr>
    <w:rPr>
      <w:rFonts w:ascii="Calibri" w:eastAsia="Times New Roman" w:hAnsi="Calibri" w:cs="Times New Roman"/>
    </w:rPr>
  </w:style>
  <w:style w:type="character" w:customStyle="1" w:styleId="HeaderChar">
    <w:name w:val="Header Char"/>
    <w:basedOn w:val="DefaultParagraphFont"/>
    <w:link w:val="Header"/>
    <w:uiPriority w:val="99"/>
    <w:rsid w:val="00A31F50"/>
    <w:rPr>
      <w:rFonts w:ascii="Calibri" w:eastAsia="Times New Roman" w:hAnsi="Calibri" w:cs="Times New Roman"/>
    </w:rPr>
  </w:style>
  <w:style w:type="paragraph" w:styleId="Footer">
    <w:name w:val="footer"/>
    <w:basedOn w:val="Normal"/>
    <w:link w:val="FooterChar"/>
    <w:uiPriority w:val="99"/>
    <w:unhideWhenUsed/>
    <w:rsid w:val="00A31F50"/>
    <w:pPr>
      <w:tabs>
        <w:tab w:val="center" w:pos="4680"/>
        <w:tab w:val="right" w:pos="9360"/>
      </w:tabs>
    </w:pPr>
    <w:rPr>
      <w:rFonts w:ascii="Calibri" w:eastAsia="Times New Roman" w:hAnsi="Calibri" w:cs="Times New Roman"/>
    </w:rPr>
  </w:style>
  <w:style w:type="character" w:customStyle="1" w:styleId="FooterChar">
    <w:name w:val="Footer Char"/>
    <w:basedOn w:val="DefaultParagraphFont"/>
    <w:link w:val="Footer"/>
    <w:uiPriority w:val="99"/>
    <w:rsid w:val="00A31F50"/>
    <w:rPr>
      <w:rFonts w:ascii="Calibri" w:eastAsia="Times New Roman" w:hAnsi="Calibri" w:cs="Times New Roman"/>
    </w:rPr>
  </w:style>
  <w:style w:type="paragraph" w:styleId="TOC3">
    <w:name w:val="toc 3"/>
    <w:basedOn w:val="Normal"/>
    <w:next w:val="Normal"/>
    <w:autoRedefine/>
    <w:uiPriority w:val="39"/>
    <w:unhideWhenUsed/>
    <w:rsid w:val="00A31F50"/>
    <w:pPr>
      <w:spacing w:after="100"/>
      <w:ind w:left="440"/>
    </w:pPr>
    <w:rPr>
      <w:rFonts w:ascii="Calibri" w:eastAsia="Times New Roman" w:hAnsi="Calibri" w:cs="Times New Roman"/>
    </w:rPr>
  </w:style>
  <w:style w:type="paragraph" w:styleId="TOC4">
    <w:name w:val="toc 4"/>
    <w:basedOn w:val="Normal"/>
    <w:next w:val="Normal"/>
    <w:autoRedefine/>
    <w:uiPriority w:val="39"/>
    <w:unhideWhenUsed/>
    <w:rsid w:val="00A31F50"/>
    <w:pPr>
      <w:spacing w:after="100"/>
      <w:ind w:left="660"/>
    </w:pPr>
    <w:rPr>
      <w:rFonts w:ascii="Calibri" w:eastAsia="Times New Roman" w:hAnsi="Calibri" w:cs="Times New Roman"/>
    </w:rPr>
  </w:style>
  <w:style w:type="paragraph" w:styleId="TOC5">
    <w:name w:val="toc 5"/>
    <w:basedOn w:val="Normal"/>
    <w:next w:val="Normal"/>
    <w:autoRedefine/>
    <w:uiPriority w:val="39"/>
    <w:unhideWhenUsed/>
    <w:rsid w:val="00A31F50"/>
    <w:pPr>
      <w:spacing w:after="100"/>
      <w:ind w:left="880"/>
    </w:pPr>
    <w:rPr>
      <w:rFonts w:ascii="Calibri" w:eastAsia="Times New Roman" w:hAnsi="Calibri" w:cs="Times New Roman"/>
    </w:rPr>
  </w:style>
  <w:style w:type="paragraph" w:styleId="TOC7">
    <w:name w:val="toc 7"/>
    <w:basedOn w:val="Normal"/>
    <w:next w:val="Normal"/>
    <w:autoRedefine/>
    <w:uiPriority w:val="39"/>
    <w:unhideWhenUsed/>
    <w:rsid w:val="00A31F50"/>
    <w:pPr>
      <w:spacing w:after="100"/>
      <w:ind w:left="1320"/>
    </w:pPr>
    <w:rPr>
      <w:rFonts w:ascii="Calibri" w:eastAsia="Times New Roman" w:hAnsi="Calibri" w:cs="Times New Roman"/>
    </w:rPr>
  </w:style>
  <w:style w:type="paragraph" w:styleId="TOC8">
    <w:name w:val="toc 8"/>
    <w:basedOn w:val="Normal"/>
    <w:next w:val="Normal"/>
    <w:autoRedefine/>
    <w:uiPriority w:val="39"/>
    <w:unhideWhenUsed/>
    <w:rsid w:val="00A31F50"/>
    <w:pPr>
      <w:spacing w:after="100"/>
      <w:ind w:left="1540"/>
    </w:pPr>
    <w:rPr>
      <w:rFonts w:ascii="Calibri" w:eastAsia="Times New Roman" w:hAnsi="Calibri" w:cs="Times New Roman"/>
    </w:rPr>
  </w:style>
  <w:style w:type="paragraph" w:styleId="TOC9">
    <w:name w:val="toc 9"/>
    <w:basedOn w:val="Normal"/>
    <w:next w:val="Normal"/>
    <w:autoRedefine/>
    <w:uiPriority w:val="39"/>
    <w:unhideWhenUsed/>
    <w:rsid w:val="00A31F50"/>
    <w:pPr>
      <w:spacing w:after="100"/>
      <w:ind w:left="1760"/>
    </w:pPr>
    <w:rPr>
      <w:rFonts w:ascii="Calibri" w:eastAsia="Times New Roman" w:hAnsi="Calibri" w:cs="Times New Roman"/>
    </w:rPr>
  </w:style>
  <w:style w:type="paragraph" w:customStyle="1" w:styleId="Default">
    <w:name w:val="Default"/>
    <w:rsid w:val="00A31F50"/>
    <w:pPr>
      <w:autoSpaceDE w:val="0"/>
      <w:autoSpaceDN w:val="0"/>
      <w:adjustRightInd w:val="0"/>
      <w:spacing w:after="0" w:line="240" w:lineRule="auto"/>
    </w:pPr>
    <w:rPr>
      <w:rFonts w:ascii="Cambria" w:eastAsia="Calibri" w:hAnsi="Cambria" w:cs="Cambria"/>
      <w:color w:val="000000"/>
      <w:sz w:val="24"/>
      <w:szCs w:val="24"/>
    </w:rPr>
  </w:style>
  <w:style w:type="paragraph" w:styleId="NoSpacing">
    <w:name w:val="No Spacing"/>
    <w:link w:val="NoSpacingChar"/>
    <w:uiPriority w:val="99"/>
    <w:qFormat/>
    <w:rsid w:val="00A31F50"/>
    <w:pPr>
      <w:spacing w:after="0" w:line="240" w:lineRule="auto"/>
    </w:pPr>
    <w:rPr>
      <w:rFonts w:ascii="Calibri" w:eastAsia="Times New Roman" w:hAnsi="Calibri" w:cs="Times New Roman"/>
    </w:rPr>
  </w:style>
  <w:style w:type="character" w:customStyle="1" w:styleId="NoSpacingChar">
    <w:name w:val="No Spacing Char"/>
    <w:link w:val="NoSpacing"/>
    <w:uiPriority w:val="99"/>
    <w:rsid w:val="00A31F50"/>
    <w:rPr>
      <w:rFonts w:ascii="Calibri" w:eastAsia="Times New Roman" w:hAnsi="Calibri" w:cs="Times New Roman"/>
    </w:rPr>
  </w:style>
  <w:style w:type="table" w:styleId="TableGrid">
    <w:name w:val="Table Grid"/>
    <w:basedOn w:val="TableNormal"/>
    <w:uiPriority w:val="39"/>
    <w:qFormat/>
    <w:rsid w:val="00A31F5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31F50"/>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rsid w:val="00A31F50"/>
    <w:rPr>
      <w:rFonts w:ascii="Calibri" w:eastAsia="Times New Roman" w:hAnsi="Calibri" w:cs="Times New Roman"/>
      <w:sz w:val="20"/>
      <w:szCs w:val="20"/>
    </w:rPr>
  </w:style>
  <w:style w:type="character" w:styleId="FootnoteReference">
    <w:name w:val="footnote reference"/>
    <w:aliases w:val=" BVI fnr,BVI fnr, BVI fnr Car Car,BVI fnr Car, BVI fnr Car Car Car Car, BVI fnr Car Car Car Car Char Car, BVI fnr Char Char,BVI fnr Char Char, BVI fnr Car Car Char Char,BVI fnr Car Char Char, BVI fnr Car Car Car Car Char1 Char,ftref,R"/>
    <w:link w:val="16PointChar"/>
    <w:uiPriority w:val="99"/>
    <w:unhideWhenUsed/>
    <w:qFormat/>
    <w:rsid w:val="00A31F50"/>
    <w:rPr>
      <w:vertAlign w:val="superscript"/>
    </w:rPr>
  </w:style>
  <w:style w:type="paragraph" w:styleId="BalloonText">
    <w:name w:val="Balloon Text"/>
    <w:basedOn w:val="Normal"/>
    <w:link w:val="BalloonTextChar"/>
    <w:uiPriority w:val="99"/>
    <w:semiHidden/>
    <w:unhideWhenUsed/>
    <w:rsid w:val="00A31F50"/>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A31F50"/>
    <w:rPr>
      <w:rFonts w:ascii="Segoe UI" w:eastAsia="Times New Roman" w:hAnsi="Segoe UI" w:cs="Segoe UI"/>
      <w:sz w:val="18"/>
      <w:szCs w:val="18"/>
    </w:rPr>
  </w:style>
  <w:style w:type="character" w:styleId="CommentReference">
    <w:name w:val="annotation reference"/>
    <w:uiPriority w:val="99"/>
    <w:semiHidden/>
    <w:unhideWhenUsed/>
    <w:rsid w:val="00A31F50"/>
    <w:rPr>
      <w:sz w:val="16"/>
      <w:szCs w:val="16"/>
    </w:rPr>
  </w:style>
  <w:style w:type="paragraph" w:styleId="CommentText">
    <w:name w:val="annotation text"/>
    <w:basedOn w:val="Normal"/>
    <w:link w:val="CommentTextChar"/>
    <w:uiPriority w:val="99"/>
    <w:semiHidden/>
    <w:unhideWhenUsed/>
    <w:rsid w:val="00A31F50"/>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A31F50"/>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31F50"/>
    <w:rPr>
      <w:b/>
      <w:bCs/>
    </w:rPr>
  </w:style>
  <w:style w:type="character" w:customStyle="1" w:styleId="CommentSubjectChar">
    <w:name w:val="Comment Subject Char"/>
    <w:basedOn w:val="CommentTextChar"/>
    <w:link w:val="CommentSubject"/>
    <w:uiPriority w:val="99"/>
    <w:semiHidden/>
    <w:rsid w:val="00A31F50"/>
    <w:rPr>
      <w:rFonts w:ascii="Calibri" w:eastAsia="Times New Roman" w:hAnsi="Calibri" w:cs="Times New Roman"/>
      <w:b/>
      <w:bCs/>
      <w:sz w:val="20"/>
      <w:szCs w:val="20"/>
    </w:rPr>
  </w:style>
  <w:style w:type="numbering" w:customStyle="1" w:styleId="NoList1">
    <w:name w:val="No List1"/>
    <w:next w:val="NoList"/>
    <w:uiPriority w:val="99"/>
    <w:semiHidden/>
    <w:unhideWhenUsed/>
    <w:rsid w:val="00A31F50"/>
  </w:style>
  <w:style w:type="character" w:customStyle="1" w:styleId="UnresolvedMention1">
    <w:name w:val="Unresolved Mention1"/>
    <w:uiPriority w:val="99"/>
    <w:semiHidden/>
    <w:unhideWhenUsed/>
    <w:rsid w:val="00A31F50"/>
    <w:rPr>
      <w:color w:val="605E5C"/>
      <w:shd w:val="clear" w:color="auto" w:fill="E1DFDD"/>
    </w:rPr>
  </w:style>
  <w:style w:type="character" w:styleId="FollowedHyperlink">
    <w:name w:val="FollowedHyperlink"/>
    <w:uiPriority w:val="99"/>
    <w:semiHidden/>
    <w:unhideWhenUsed/>
    <w:rsid w:val="00A31F50"/>
    <w:rPr>
      <w:color w:val="954F72"/>
      <w:u w:val="single"/>
    </w:rPr>
  </w:style>
  <w:style w:type="character" w:customStyle="1" w:styleId="Heading3Char">
    <w:name w:val="Heading 3 Char"/>
    <w:basedOn w:val="DefaultParagraphFont"/>
    <w:link w:val="Heading3"/>
    <w:uiPriority w:val="9"/>
    <w:rsid w:val="009457F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457F9"/>
    <w:rPr>
      <w:rFonts w:asciiTheme="majorHAnsi" w:eastAsiaTheme="majorEastAsia" w:hAnsiTheme="majorHAnsi" w:cstheme="majorBidi"/>
      <w:i/>
      <w:iCs/>
      <w:color w:val="2E74B5" w:themeColor="accent1" w:themeShade="BF"/>
    </w:rPr>
  </w:style>
  <w:style w:type="numbering" w:customStyle="1" w:styleId="NoList2">
    <w:name w:val="No List2"/>
    <w:next w:val="NoList"/>
    <w:uiPriority w:val="99"/>
    <w:semiHidden/>
    <w:unhideWhenUsed/>
    <w:rsid w:val="009457F9"/>
  </w:style>
  <w:style w:type="table" w:customStyle="1" w:styleId="TableGrid1">
    <w:name w:val="Table Grid1"/>
    <w:basedOn w:val="TableNormal"/>
    <w:next w:val="TableGrid"/>
    <w:uiPriority w:val="39"/>
    <w:rsid w:val="009457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9457F9"/>
  </w:style>
  <w:style w:type="paragraph" w:styleId="TableofFigures">
    <w:name w:val="table of figures"/>
    <w:basedOn w:val="Normal"/>
    <w:next w:val="Normal"/>
    <w:uiPriority w:val="99"/>
    <w:unhideWhenUsed/>
    <w:rsid w:val="009457F9"/>
    <w:pPr>
      <w:spacing w:after="0"/>
    </w:pPr>
  </w:style>
  <w:style w:type="paragraph" w:customStyle="1" w:styleId="16PointChar">
    <w:name w:val="16 Point Char"/>
    <w:aliases w:val="BVI fnr Char,Car Car Char Car Char Car Car Char Car Char Char Char,Footnote Char,Footnote Reference Number Char,Normal + Font:9 Point Char,Superscript 3 Point Times Char,Superscript 6 Point Char,ftref Char,referencia nota al pie Char"/>
    <w:basedOn w:val="Normal"/>
    <w:next w:val="Normal"/>
    <w:link w:val="FootnoteReference"/>
    <w:uiPriority w:val="99"/>
    <w:rsid w:val="009457F9"/>
    <w:pPr>
      <w:spacing w:line="240" w:lineRule="exact"/>
    </w:pPr>
    <w:rPr>
      <w:vertAlign w:val="superscript"/>
    </w:rPr>
  </w:style>
  <w:style w:type="table" w:customStyle="1" w:styleId="MediumShading1-Accent51">
    <w:name w:val="Medium Shading 1 - Accent 51"/>
    <w:basedOn w:val="TableNormal"/>
    <w:next w:val="MediumShading1-Accent5"/>
    <w:uiPriority w:val="63"/>
    <w:rsid w:val="009457F9"/>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457F9"/>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paragraph" w:styleId="NormalWeb">
    <w:name w:val="Normal (Web)"/>
    <w:basedOn w:val="Normal"/>
    <w:unhideWhenUsed/>
    <w:rsid w:val="009457F9"/>
    <w:rPr>
      <w:rFonts w:ascii="Times New Roman" w:hAnsi="Times New Roman" w:cs="Times New Roman"/>
      <w:sz w:val="24"/>
      <w:szCs w:val="24"/>
    </w:rPr>
  </w:style>
  <w:style w:type="table" w:customStyle="1" w:styleId="GridTable1Light-Accent51">
    <w:name w:val="Grid Table 1 Light - Accent 51"/>
    <w:basedOn w:val="TableNormal"/>
    <w:uiPriority w:val="46"/>
    <w:rsid w:val="009457F9"/>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6Colorful-Accent11">
    <w:name w:val="Grid Table 6 Colorful - Accent 11"/>
    <w:basedOn w:val="TableNormal"/>
    <w:uiPriority w:val="51"/>
    <w:rsid w:val="009457F9"/>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11">
    <w:name w:val="Table Grid11"/>
    <w:basedOn w:val="TableNormal"/>
    <w:next w:val="TableGrid"/>
    <w:uiPriority w:val="39"/>
    <w:rsid w:val="00945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51">
    <w:name w:val="Grid Table 6 Colorful - Accent 51"/>
    <w:basedOn w:val="TableNormal"/>
    <w:uiPriority w:val="51"/>
    <w:rsid w:val="009457F9"/>
    <w:pPr>
      <w:spacing w:after="0" w:line="240" w:lineRule="auto"/>
    </w:pPr>
    <w:rPr>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1">
    <w:name w:val="Grid Table 6 Colorful - Accent 511"/>
    <w:basedOn w:val="TableNormal"/>
    <w:uiPriority w:val="51"/>
    <w:rsid w:val="009457F9"/>
    <w:pPr>
      <w:spacing w:after="0" w:line="240" w:lineRule="auto"/>
    </w:pPr>
    <w:rPr>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eGrid2">
    <w:name w:val="Table Grid2"/>
    <w:basedOn w:val="TableNormal"/>
    <w:next w:val="TableGrid"/>
    <w:uiPriority w:val="59"/>
    <w:rsid w:val="00945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45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31">
    <w:name w:val="Light Grid - Accent 31"/>
    <w:basedOn w:val="TableNormal"/>
    <w:next w:val="LightGrid-Accent3"/>
    <w:uiPriority w:val="62"/>
    <w:rsid w:val="009457F9"/>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dTable4-Accent51">
    <w:name w:val="Grid Table 4 - Accent 51"/>
    <w:basedOn w:val="TableNormal"/>
    <w:next w:val="TableNormal"/>
    <w:uiPriority w:val="49"/>
    <w:rsid w:val="009457F9"/>
    <w:pPr>
      <w:spacing w:after="0" w:line="240" w:lineRule="auto"/>
    </w:p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LightGrid-Accent3">
    <w:name w:val="Light Grid Accent 3"/>
    <w:basedOn w:val="TableNormal"/>
    <w:uiPriority w:val="62"/>
    <w:semiHidden/>
    <w:unhideWhenUsed/>
    <w:rsid w:val="009457F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TableGrid4">
    <w:name w:val="Table Grid4"/>
    <w:basedOn w:val="TableNormal"/>
    <w:next w:val="TableGrid"/>
    <w:rsid w:val="009457F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31">
    <w:name w:val="Light List - Accent 31"/>
    <w:basedOn w:val="TableNormal"/>
    <w:next w:val="LightList-Accent3"/>
    <w:uiPriority w:val="61"/>
    <w:rsid w:val="009457F9"/>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Autospacing="0" w:afterLines="0" w:afterAutospacing="0" w:line="240" w:lineRule="auto"/>
      </w:pPr>
      <w:rPr>
        <w:b/>
        <w:bCs/>
        <w:color w:val="FFFFFF"/>
      </w:rPr>
      <w:tblPr/>
      <w:tcPr>
        <w:shd w:val="clear" w:color="auto" w:fill="9BBB59"/>
      </w:tcPr>
    </w:tblStylePr>
    <w:tblStylePr w:type="lastRow">
      <w:pPr>
        <w:spacing w:beforeLines="0" w:beforeAutospacing="0" w:afterLines="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3">
    <w:name w:val="Light List Accent 3"/>
    <w:basedOn w:val="TableNormal"/>
    <w:uiPriority w:val="61"/>
    <w:semiHidden/>
    <w:unhideWhenUsed/>
    <w:rsid w:val="009457F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TableGrid5">
    <w:name w:val="Table Grid5"/>
    <w:basedOn w:val="TableNormal"/>
    <w:next w:val="TableGrid"/>
    <w:rsid w:val="009457F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45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ferences Char,Liste 1 Char,ReferencesCxSpLast Char,Liste couleur - Accent 11 Char,Main numbered paragraph Char,Bullet paras Char,List Paragraph Char Char Char Char,Use Case List Paragraph Char,Ha Char,List Bullet Mary Char,l Char"/>
    <w:link w:val="ListParagraph"/>
    <w:uiPriority w:val="34"/>
    <w:qFormat/>
    <w:locked/>
    <w:rsid w:val="009457F9"/>
    <w:rPr>
      <w:rFonts w:ascii="Calibri" w:eastAsia="Calibri" w:hAnsi="Calibri" w:cs="Times New Roman"/>
    </w:rPr>
  </w:style>
  <w:style w:type="paragraph" w:styleId="Caption">
    <w:name w:val="caption"/>
    <w:basedOn w:val="Normal"/>
    <w:next w:val="Normal"/>
    <w:uiPriority w:val="35"/>
    <w:unhideWhenUsed/>
    <w:qFormat/>
    <w:rsid w:val="009457F9"/>
    <w:pPr>
      <w:spacing w:after="200" w:line="240" w:lineRule="auto"/>
    </w:pPr>
    <w:rPr>
      <w:i/>
      <w:iCs/>
      <w:color w:val="44546A" w:themeColor="text2"/>
      <w:sz w:val="18"/>
      <w:szCs w:val="18"/>
    </w:rPr>
  </w:style>
  <w:style w:type="character" w:customStyle="1" w:styleId="fontstyle01">
    <w:name w:val="fontstyle01"/>
    <w:basedOn w:val="DefaultParagraphFont"/>
    <w:rsid w:val="009457F9"/>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9457F9"/>
    <w:rPr>
      <w:rFonts w:ascii="TimesNewRomanPSMT" w:hAnsi="TimesNewRomanPSMT" w:hint="default"/>
      <w:b w:val="0"/>
      <w:bCs w:val="0"/>
      <w:i w:val="0"/>
      <w:iCs w:val="0"/>
      <w:color w:val="000000"/>
      <w:sz w:val="24"/>
      <w:szCs w:val="24"/>
    </w:rPr>
  </w:style>
  <w:style w:type="character" w:customStyle="1" w:styleId="fontstyle31">
    <w:name w:val="fontstyle31"/>
    <w:basedOn w:val="DefaultParagraphFont"/>
    <w:rsid w:val="009457F9"/>
    <w:rPr>
      <w:rFonts w:ascii="SymbolMT" w:hAnsi="SymbolMT" w:hint="default"/>
      <w:b w:val="0"/>
      <w:bCs w:val="0"/>
      <w:i w:val="0"/>
      <w:iCs w:val="0"/>
      <w:color w:val="000000"/>
      <w:sz w:val="24"/>
      <w:szCs w:val="24"/>
    </w:rPr>
  </w:style>
  <w:style w:type="paragraph" w:customStyle="1" w:styleId="msonormal0">
    <w:name w:val="msonormal"/>
    <w:basedOn w:val="Normal"/>
    <w:rsid w:val="00393F7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0">
    <w:name w:val="TableGrid"/>
    <w:rsid w:val="00ED2032"/>
    <w:pPr>
      <w:spacing w:after="0" w:line="240" w:lineRule="auto"/>
    </w:pPr>
    <w:rPr>
      <w:rFonts w:eastAsiaTheme="minorEastAsia"/>
      <w:lang w:val="en-GB"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53079">
      <w:bodyDiv w:val="1"/>
      <w:marLeft w:val="0"/>
      <w:marRight w:val="0"/>
      <w:marTop w:val="0"/>
      <w:marBottom w:val="0"/>
      <w:divBdr>
        <w:top w:val="none" w:sz="0" w:space="0" w:color="auto"/>
        <w:left w:val="none" w:sz="0" w:space="0" w:color="auto"/>
        <w:bottom w:val="none" w:sz="0" w:space="0" w:color="auto"/>
        <w:right w:val="none" w:sz="0" w:space="0" w:color="auto"/>
      </w:divBdr>
    </w:div>
    <w:div w:id="385643709">
      <w:bodyDiv w:val="1"/>
      <w:marLeft w:val="0"/>
      <w:marRight w:val="0"/>
      <w:marTop w:val="0"/>
      <w:marBottom w:val="0"/>
      <w:divBdr>
        <w:top w:val="none" w:sz="0" w:space="0" w:color="auto"/>
        <w:left w:val="none" w:sz="0" w:space="0" w:color="auto"/>
        <w:bottom w:val="none" w:sz="0" w:space="0" w:color="auto"/>
        <w:right w:val="none" w:sz="0" w:space="0" w:color="auto"/>
      </w:divBdr>
    </w:div>
    <w:div w:id="400521289">
      <w:bodyDiv w:val="1"/>
      <w:marLeft w:val="0"/>
      <w:marRight w:val="0"/>
      <w:marTop w:val="0"/>
      <w:marBottom w:val="0"/>
      <w:divBdr>
        <w:top w:val="none" w:sz="0" w:space="0" w:color="auto"/>
        <w:left w:val="none" w:sz="0" w:space="0" w:color="auto"/>
        <w:bottom w:val="none" w:sz="0" w:space="0" w:color="auto"/>
        <w:right w:val="none" w:sz="0" w:space="0" w:color="auto"/>
      </w:divBdr>
    </w:div>
    <w:div w:id="529029303">
      <w:bodyDiv w:val="1"/>
      <w:marLeft w:val="0"/>
      <w:marRight w:val="0"/>
      <w:marTop w:val="0"/>
      <w:marBottom w:val="0"/>
      <w:divBdr>
        <w:top w:val="none" w:sz="0" w:space="0" w:color="auto"/>
        <w:left w:val="none" w:sz="0" w:space="0" w:color="auto"/>
        <w:bottom w:val="none" w:sz="0" w:space="0" w:color="auto"/>
        <w:right w:val="none" w:sz="0" w:space="0" w:color="auto"/>
      </w:divBdr>
    </w:div>
    <w:div w:id="621810622">
      <w:bodyDiv w:val="1"/>
      <w:marLeft w:val="0"/>
      <w:marRight w:val="0"/>
      <w:marTop w:val="0"/>
      <w:marBottom w:val="0"/>
      <w:divBdr>
        <w:top w:val="none" w:sz="0" w:space="0" w:color="auto"/>
        <w:left w:val="none" w:sz="0" w:space="0" w:color="auto"/>
        <w:bottom w:val="none" w:sz="0" w:space="0" w:color="auto"/>
        <w:right w:val="none" w:sz="0" w:space="0" w:color="auto"/>
      </w:divBdr>
    </w:div>
    <w:div w:id="629752289">
      <w:bodyDiv w:val="1"/>
      <w:marLeft w:val="0"/>
      <w:marRight w:val="0"/>
      <w:marTop w:val="0"/>
      <w:marBottom w:val="0"/>
      <w:divBdr>
        <w:top w:val="none" w:sz="0" w:space="0" w:color="auto"/>
        <w:left w:val="none" w:sz="0" w:space="0" w:color="auto"/>
        <w:bottom w:val="none" w:sz="0" w:space="0" w:color="auto"/>
        <w:right w:val="none" w:sz="0" w:space="0" w:color="auto"/>
      </w:divBdr>
    </w:div>
    <w:div w:id="810100599">
      <w:bodyDiv w:val="1"/>
      <w:marLeft w:val="0"/>
      <w:marRight w:val="0"/>
      <w:marTop w:val="0"/>
      <w:marBottom w:val="0"/>
      <w:divBdr>
        <w:top w:val="none" w:sz="0" w:space="0" w:color="auto"/>
        <w:left w:val="none" w:sz="0" w:space="0" w:color="auto"/>
        <w:bottom w:val="none" w:sz="0" w:space="0" w:color="auto"/>
        <w:right w:val="none" w:sz="0" w:space="0" w:color="auto"/>
      </w:divBdr>
    </w:div>
    <w:div w:id="935746022">
      <w:bodyDiv w:val="1"/>
      <w:marLeft w:val="0"/>
      <w:marRight w:val="0"/>
      <w:marTop w:val="0"/>
      <w:marBottom w:val="0"/>
      <w:divBdr>
        <w:top w:val="none" w:sz="0" w:space="0" w:color="auto"/>
        <w:left w:val="none" w:sz="0" w:space="0" w:color="auto"/>
        <w:bottom w:val="none" w:sz="0" w:space="0" w:color="auto"/>
        <w:right w:val="none" w:sz="0" w:space="0" w:color="auto"/>
      </w:divBdr>
    </w:div>
    <w:div w:id="1038624597">
      <w:bodyDiv w:val="1"/>
      <w:marLeft w:val="0"/>
      <w:marRight w:val="0"/>
      <w:marTop w:val="0"/>
      <w:marBottom w:val="0"/>
      <w:divBdr>
        <w:top w:val="none" w:sz="0" w:space="0" w:color="auto"/>
        <w:left w:val="none" w:sz="0" w:space="0" w:color="auto"/>
        <w:bottom w:val="none" w:sz="0" w:space="0" w:color="auto"/>
        <w:right w:val="none" w:sz="0" w:space="0" w:color="auto"/>
      </w:divBdr>
    </w:div>
    <w:div w:id="1149328760">
      <w:bodyDiv w:val="1"/>
      <w:marLeft w:val="0"/>
      <w:marRight w:val="0"/>
      <w:marTop w:val="0"/>
      <w:marBottom w:val="0"/>
      <w:divBdr>
        <w:top w:val="none" w:sz="0" w:space="0" w:color="auto"/>
        <w:left w:val="none" w:sz="0" w:space="0" w:color="auto"/>
        <w:bottom w:val="none" w:sz="0" w:space="0" w:color="auto"/>
        <w:right w:val="none" w:sz="0" w:space="0" w:color="auto"/>
      </w:divBdr>
    </w:div>
    <w:div w:id="1311861282">
      <w:bodyDiv w:val="1"/>
      <w:marLeft w:val="0"/>
      <w:marRight w:val="0"/>
      <w:marTop w:val="0"/>
      <w:marBottom w:val="0"/>
      <w:divBdr>
        <w:top w:val="none" w:sz="0" w:space="0" w:color="auto"/>
        <w:left w:val="none" w:sz="0" w:space="0" w:color="auto"/>
        <w:bottom w:val="none" w:sz="0" w:space="0" w:color="auto"/>
        <w:right w:val="none" w:sz="0" w:space="0" w:color="auto"/>
      </w:divBdr>
    </w:div>
    <w:div w:id="1336494591">
      <w:bodyDiv w:val="1"/>
      <w:marLeft w:val="0"/>
      <w:marRight w:val="0"/>
      <w:marTop w:val="0"/>
      <w:marBottom w:val="0"/>
      <w:divBdr>
        <w:top w:val="none" w:sz="0" w:space="0" w:color="auto"/>
        <w:left w:val="none" w:sz="0" w:space="0" w:color="auto"/>
        <w:bottom w:val="none" w:sz="0" w:space="0" w:color="auto"/>
        <w:right w:val="none" w:sz="0" w:space="0" w:color="auto"/>
      </w:divBdr>
    </w:div>
    <w:div w:id="1395931555">
      <w:bodyDiv w:val="1"/>
      <w:marLeft w:val="0"/>
      <w:marRight w:val="0"/>
      <w:marTop w:val="0"/>
      <w:marBottom w:val="0"/>
      <w:divBdr>
        <w:top w:val="none" w:sz="0" w:space="0" w:color="auto"/>
        <w:left w:val="none" w:sz="0" w:space="0" w:color="auto"/>
        <w:bottom w:val="none" w:sz="0" w:space="0" w:color="auto"/>
        <w:right w:val="none" w:sz="0" w:space="0" w:color="auto"/>
      </w:divBdr>
      <w:divsChild>
        <w:div w:id="201287769">
          <w:marLeft w:val="547"/>
          <w:marRight w:val="0"/>
          <w:marTop w:val="134"/>
          <w:marBottom w:val="0"/>
          <w:divBdr>
            <w:top w:val="none" w:sz="0" w:space="0" w:color="auto"/>
            <w:left w:val="none" w:sz="0" w:space="0" w:color="auto"/>
            <w:bottom w:val="none" w:sz="0" w:space="0" w:color="auto"/>
            <w:right w:val="none" w:sz="0" w:space="0" w:color="auto"/>
          </w:divBdr>
        </w:div>
        <w:div w:id="1146580572">
          <w:marLeft w:val="547"/>
          <w:marRight w:val="0"/>
          <w:marTop w:val="134"/>
          <w:marBottom w:val="0"/>
          <w:divBdr>
            <w:top w:val="none" w:sz="0" w:space="0" w:color="auto"/>
            <w:left w:val="none" w:sz="0" w:space="0" w:color="auto"/>
            <w:bottom w:val="none" w:sz="0" w:space="0" w:color="auto"/>
            <w:right w:val="none" w:sz="0" w:space="0" w:color="auto"/>
          </w:divBdr>
        </w:div>
        <w:div w:id="1210460174">
          <w:marLeft w:val="547"/>
          <w:marRight w:val="0"/>
          <w:marTop w:val="134"/>
          <w:marBottom w:val="0"/>
          <w:divBdr>
            <w:top w:val="none" w:sz="0" w:space="0" w:color="auto"/>
            <w:left w:val="none" w:sz="0" w:space="0" w:color="auto"/>
            <w:bottom w:val="none" w:sz="0" w:space="0" w:color="auto"/>
            <w:right w:val="none" w:sz="0" w:space="0" w:color="auto"/>
          </w:divBdr>
        </w:div>
        <w:div w:id="42483785">
          <w:marLeft w:val="547"/>
          <w:marRight w:val="0"/>
          <w:marTop w:val="134"/>
          <w:marBottom w:val="0"/>
          <w:divBdr>
            <w:top w:val="none" w:sz="0" w:space="0" w:color="auto"/>
            <w:left w:val="none" w:sz="0" w:space="0" w:color="auto"/>
            <w:bottom w:val="none" w:sz="0" w:space="0" w:color="auto"/>
            <w:right w:val="none" w:sz="0" w:space="0" w:color="auto"/>
          </w:divBdr>
        </w:div>
      </w:divsChild>
    </w:div>
    <w:div w:id="1626616078">
      <w:bodyDiv w:val="1"/>
      <w:marLeft w:val="0"/>
      <w:marRight w:val="0"/>
      <w:marTop w:val="0"/>
      <w:marBottom w:val="0"/>
      <w:divBdr>
        <w:top w:val="none" w:sz="0" w:space="0" w:color="auto"/>
        <w:left w:val="none" w:sz="0" w:space="0" w:color="auto"/>
        <w:bottom w:val="none" w:sz="0" w:space="0" w:color="auto"/>
        <w:right w:val="none" w:sz="0" w:space="0" w:color="auto"/>
      </w:divBdr>
    </w:div>
    <w:div w:id="1636830778">
      <w:bodyDiv w:val="1"/>
      <w:marLeft w:val="0"/>
      <w:marRight w:val="0"/>
      <w:marTop w:val="0"/>
      <w:marBottom w:val="0"/>
      <w:divBdr>
        <w:top w:val="none" w:sz="0" w:space="0" w:color="auto"/>
        <w:left w:val="none" w:sz="0" w:space="0" w:color="auto"/>
        <w:bottom w:val="none" w:sz="0" w:space="0" w:color="auto"/>
        <w:right w:val="none" w:sz="0" w:space="0" w:color="auto"/>
      </w:divBdr>
    </w:div>
    <w:div w:id="1654673193">
      <w:bodyDiv w:val="1"/>
      <w:marLeft w:val="0"/>
      <w:marRight w:val="0"/>
      <w:marTop w:val="0"/>
      <w:marBottom w:val="0"/>
      <w:divBdr>
        <w:top w:val="none" w:sz="0" w:space="0" w:color="auto"/>
        <w:left w:val="none" w:sz="0" w:space="0" w:color="auto"/>
        <w:bottom w:val="none" w:sz="0" w:space="0" w:color="auto"/>
        <w:right w:val="none" w:sz="0" w:space="0" w:color="auto"/>
      </w:divBdr>
    </w:div>
    <w:div w:id="1733773192">
      <w:bodyDiv w:val="1"/>
      <w:marLeft w:val="0"/>
      <w:marRight w:val="0"/>
      <w:marTop w:val="0"/>
      <w:marBottom w:val="0"/>
      <w:divBdr>
        <w:top w:val="none" w:sz="0" w:space="0" w:color="auto"/>
        <w:left w:val="none" w:sz="0" w:space="0" w:color="auto"/>
        <w:bottom w:val="none" w:sz="0" w:space="0" w:color="auto"/>
        <w:right w:val="none" w:sz="0" w:space="0" w:color="auto"/>
      </w:divBdr>
    </w:div>
    <w:div w:id="1950313403">
      <w:bodyDiv w:val="1"/>
      <w:marLeft w:val="0"/>
      <w:marRight w:val="0"/>
      <w:marTop w:val="0"/>
      <w:marBottom w:val="0"/>
      <w:divBdr>
        <w:top w:val="none" w:sz="0" w:space="0" w:color="auto"/>
        <w:left w:val="none" w:sz="0" w:space="0" w:color="auto"/>
        <w:bottom w:val="none" w:sz="0" w:space="0" w:color="auto"/>
        <w:right w:val="none" w:sz="0" w:space="0" w:color="auto"/>
      </w:divBdr>
    </w:div>
    <w:div w:id="2136214411">
      <w:bodyDiv w:val="1"/>
      <w:marLeft w:val="0"/>
      <w:marRight w:val="0"/>
      <w:marTop w:val="0"/>
      <w:marBottom w:val="0"/>
      <w:divBdr>
        <w:top w:val="none" w:sz="0" w:space="0" w:color="auto"/>
        <w:left w:val="none" w:sz="0" w:space="0" w:color="auto"/>
        <w:bottom w:val="none" w:sz="0" w:space="0" w:color="auto"/>
        <w:right w:val="none" w:sz="0" w:space="0" w:color="auto"/>
      </w:divBdr>
    </w:div>
    <w:div w:id="214715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customXml" Target="../customXml/item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e02667f-0271-471b-bd6e-11a2e16def1d">
      <Value>4</Value>
      <Value>3</Value>
      <Value>2</Value>
      <Value>1</Value>
    </TaxCatchAll>
    <_dlc_DocIdUrl xmlns="3e02667f-0271-471b-bd6e-11a2e16def1d">
      <Url>https://worldbankgroup.sharepoint.com/sites/P514111/_layouts/15/DocIdRedir.aspx?ID=4UHP3TTY57E5-196658387-41</Url>
      <Description>4UHP3TTY57E5-196658387-41</Description>
    </_dlc_DocIdUrl>
    <_dlc_DocId xmlns="3e02667f-0271-471b-bd6e-11a2e16def1d">4UHP3TTY57E5-196658387-41</_dlc_DocId>
    <Stage xmlns="3e02667f-0271-471b-bd6e-11a2e16def1d">IMP</Stage>
    <DisclosedVersion xmlns="3e02667f-0271-471b-bd6e-11a2e16def1d">APR:4.0</DisclosedVersion>
    <ProjectID xmlns="3e02667f-0271-471b-bd6e-11a2e16def1d">P514111</ProjectID>
    <ApprovedVersion xmlns="3e02667f-0271-471b-bd6e-11a2e16def1d">APR:3.0</ApprovedVersion>
    <DocumentDate xmlns="3e02667f-0271-471b-bd6e-11a2e16def1d">2026-04-21T01:24:40+00:00</DocumentDate>
    <DocStatus xmlns="3e02667f-0271-471b-bd6e-11a2e16def1d">23</DocStatus>
    <o8e900f321d24bb18bb65b4f51774acf xmlns="3e02667f-0271-471b-bd6e-11a2e16def1d">
      <Terms xmlns="http://schemas.microsoft.com/office/infopath/2007/PartnerControls"/>
    </o8e900f321d24bb18bb65b4f51774acf>
    <Authors xmlns="3e02667f-0271-471b-bd6e-11a2e16def1d">000597011:Thresa Musongo:;000597011:Thresa Musongo:</Authors>
    <Editors xmlns="3e02667f-0271-471b-bd6e-11a2e16def1d" xsi:nil="true"/>
    <ProcessCode xmlns="3e02667f-0271-471b-bd6e-11a2e16def1d" xsi:nil="true"/>
    <TemplateDocVersion xmlns="3e02667f-0271-471b-bd6e-11a2e16def1d" xsi:nil="true"/>
    <DocumentCode xmlns="3e02667f-0271-471b-bd6e-11a2e16def1d" xsi:nil="true"/>
    <Security_x0020_Classification xmlns="3e02667f-0271-471b-bd6e-11a2e16def1d">Official use only</Security_x0020_Classification>
    <SequenceNum xmlns="3e02667f-0271-471b-bd6e-11a2e16def1d" xsi:nil="true"/>
    <PolicyExceptions xmlns="3e02667f-0271-471b-bd6e-11a2e16def1d">[{"name":"9.Deliberative"}]</PolicyExceptions>
    <LockStatus xmlns="3e02667f-0271-471b-bd6e-11a2e16def1d" xsi:nil="true"/>
    <Readers xmlns="3e02667f-0271-471b-bd6e-11a2e16def1d" xsi:nil="true"/>
    <wb_ismandatory xmlns="3e02667f-0271-471b-bd6e-11a2e16def1d">false</wb_ismandatory>
    <DeliverableID xmlns="3e02667f-0271-471b-bd6e-11a2e16def1d" xsi:nil="true"/>
    <FinalizedVersion xmlns="3e02667f-0271-471b-bd6e-11a2e16def1d" xsi:nil="true"/>
    <RefreshDate xmlns="3e02667f-0271-471b-bd6e-11a2e16def1d">2026-04-20T21:24:46+00:00</RefreshDate>
    <TaskID xmlns="3e02667f-0271-471b-bd6e-11a2e16def1d" xsi:nil="true"/>
    <ReferenceId xmlns="3e02667f-0271-471b-bd6e-11a2e16def1d" xsi:nil="true"/>
    <wb_ishidden xmlns="3e02667f-0271-471b-bd6e-11a2e16def1d">false</wb_ishidden>
    <ItemID xmlns="3e02667f-0271-471b-bd6e-11a2e16def1d" xsi:nil="true"/>
    <DependentDoc xmlns="3e02667f-0271-471b-bd6e-11a2e16def1d" xsi:nil="true"/>
    <wb_hasuseruploaded xmlns="3e02667f-0271-471b-bd6e-11a2e16def1d">false</wb_hasuseruploaded>
    <DocumentType_Archive xmlns="3e02667f-0271-471b-bd6e-11a2e16def1d" xsi:nil="true"/>
    <wb_istemplate xmlns="3e02667f-0271-471b-bd6e-11a2e16def1d">false</wb_istemplat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2a6c10d7-b926-4fc0-945e-3cbf5049f6bd" ContentTypeId="0x01010002AA35F16FF5284BA367039AF1F1DB98" PreviousValue="false" LastSyncTimeStamp="2023-05-20T13:13:06.443Z"/>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WBG_OpsProjectDocuments" ma:contentTypeID="0x01010002AA35F16FF5284BA367039AF1F1DB98009F0CA362485A3647A3196E5CC793D4E8" ma:contentTypeVersion="4" ma:contentTypeDescription="" ma:contentTypeScope="" ma:versionID="c1d277fe1a113833448da0461c8ab290">
  <xsd:schema xmlns:xsd="http://www.w3.org/2001/XMLSchema" xmlns:xs="http://www.w3.org/2001/XMLSchema" xmlns:p="http://schemas.microsoft.com/office/2006/metadata/properties" xmlns:ns1="3e02667f-0271-471b-bd6e-11a2e16def1d" targetNamespace="http://schemas.microsoft.com/office/2006/metadata/properties" ma:root="true" ma:fieldsID="9d56c747b892b2b669dbfa1550204399" ns1:_="">
    <xsd:import namespace="3e02667f-0271-471b-bd6e-11a2e16def1d"/>
    <xsd:element name="properties">
      <xsd:complexType>
        <xsd:sequence>
          <xsd:element name="documentManagement">
            <xsd:complexType>
              <xsd:all>
                <xsd:element ref="ns1:ProjectID" minOccurs="0"/>
                <xsd:element ref="ns1:Authors" minOccurs="0"/>
                <xsd:element ref="ns1:DocumentDate" minOccurs="0"/>
                <xsd:element ref="ns1:Security_x0020_Classification" minOccurs="0"/>
                <xsd:element ref="ns1:PolicyExceptions" minOccurs="0"/>
                <xsd:element ref="ns1:Stage" minOccurs="0"/>
                <xsd:element ref="ns1:Readers" minOccurs="0"/>
                <xsd:element ref="ns1:Editors" minOccurs="0"/>
                <xsd:element ref="ns1:ApprovedVersion" minOccurs="0"/>
                <xsd:element ref="ns1:DeliverableID" minOccurs="0"/>
                <xsd:element ref="ns1:DependentDoc" minOccurs="0"/>
                <xsd:element ref="ns1:DisclosedVersion" minOccurs="0"/>
                <xsd:element ref="ns1:DocStatus" minOccurs="0"/>
                <xsd:element ref="ns1:ItemID" minOccurs="0"/>
                <xsd:element ref="ns1:LockStatus" minOccurs="0"/>
                <xsd:element ref="ns1:RefreshDate" minOccurs="0"/>
                <xsd:element ref="ns1:SequenceNum" minOccurs="0"/>
                <xsd:element ref="ns1:TemplateDocVersion" minOccurs="0"/>
                <xsd:element ref="ns1:TaskID" minOccurs="0"/>
                <xsd:element ref="ns1:o8e900f321d24bb18bb65b4f51774acf" minOccurs="0"/>
                <xsd:element ref="ns1:TaxCatchAllLabel" minOccurs="0"/>
                <xsd:element ref="ns1:TaxCatchAll" minOccurs="0"/>
                <xsd:element ref="ns1:_dlc_DocId" minOccurs="0"/>
                <xsd:element ref="ns1:_dlc_DocIdUrl" minOccurs="0"/>
                <xsd:element ref="ns1:_dlc_DocIdPersistId" minOccurs="0"/>
                <xsd:element ref="ns1:DocumentCode" minOccurs="0"/>
                <xsd:element ref="ns1:ProcessCode" minOccurs="0"/>
                <xsd:element ref="ns1:ReferenceId" minOccurs="0"/>
                <xsd:element ref="ns1:DocumentType_Archive" minOccurs="0"/>
                <xsd:element ref="ns1:FinalizedVersion" minOccurs="0"/>
                <xsd:element ref="ns1:wb_istemplate" minOccurs="0"/>
                <xsd:element ref="ns1:wb_ishidden" minOccurs="0"/>
                <xsd:element ref="ns1:wb_ismandatory" minOccurs="0"/>
                <xsd:element ref="ns1:wb_hasuseruploa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ProjectID" ma:index="0" nillable="true" ma:displayName="ProjectID" ma:internalName="ProjectID">
      <xsd:simpleType>
        <xsd:restriction base="dms:Text"/>
      </xsd:simpleType>
    </xsd:element>
    <xsd:element name="Authors" ma:index="2" nillable="true" ma:displayName="Authors" ma:internalName="Authors">
      <xsd:simpleType>
        <xsd:restriction base="dms:Note"/>
      </xsd:simpleType>
    </xsd:element>
    <xsd:element name="DocumentDate" ma:index="3" nillable="true" ma:displayName="DocumentDate" ma:default="[today]" ma:format="DateOnly" ma:internalName="DocumentDate">
      <xsd:simpleType>
        <xsd:restriction base="dms:DateTime"/>
      </xsd:simpleType>
    </xsd:element>
    <xsd:element name="Security_x0020_Classification" ma:index="4" nillable="true" ma:displayName="Security Classification" ma:default="Official use only" ma:format="Dropdown" ma:internalName="Security_x0020_Classification" ma:readOnly="false">
      <xsd:simpleType>
        <xsd:restriction base="dms:Choice">
          <xsd:enumeration value="Official use only"/>
          <xsd:enumeration value="Public"/>
          <xsd:enumeration value="Confidential"/>
          <xsd:enumeration value="Strictly confidential"/>
        </xsd:restriction>
      </xsd:simpleType>
    </xsd:element>
    <xsd:element name="PolicyExceptions" ma:index="5" nillable="true" ma:displayName="Policy Exceptions" ma:internalName="PolicyExceptions">
      <xsd:simpleType>
        <xsd:restriction base="dms:Note">
          <xsd:maxLength value="255"/>
        </xsd:restriction>
      </xsd:simpleType>
    </xsd:element>
    <xsd:element name="Stage" ma:index="6" nillable="true" ma:displayName="Stage" ma:internalName="Stage">
      <xsd:simpleType>
        <xsd:restriction base="dms:Text">
          <xsd:maxLength value="255"/>
        </xsd:restriction>
      </xsd:simpleType>
    </xsd:element>
    <xsd:element name="Readers" ma:index="7" nillable="true" ma:displayName="Readers" ma:internalName="Readers">
      <xsd:simpleType>
        <xsd:restriction base="dms:Note">
          <xsd:maxLength value="255"/>
        </xsd:restriction>
      </xsd:simpleType>
    </xsd:element>
    <xsd:element name="Editors" ma:index="8" nillable="true" ma:displayName="Editors" ma:internalName="Editors">
      <xsd:simpleType>
        <xsd:restriction base="dms:Note">
          <xsd:maxLength value="255"/>
        </xsd:restriction>
      </xsd:simpleType>
    </xsd:element>
    <xsd:element name="ApprovedVersion" ma:index="9" nillable="true" ma:displayName="Workflow Status" ma:internalName="ApprovedVersion">
      <xsd:simpleType>
        <xsd:restriction base="dms:Text">
          <xsd:maxLength value="255"/>
        </xsd:restriction>
      </xsd:simpleType>
    </xsd:element>
    <xsd:element name="DeliverableID" ma:index="10" nillable="true" ma:displayName="Deliverable ID" ma:internalName="DeliverableID">
      <xsd:simpleType>
        <xsd:restriction base="dms:Note">
          <xsd:maxLength value="255"/>
        </xsd:restriction>
      </xsd:simpleType>
    </xsd:element>
    <xsd:element name="DependentDoc" ma:index="11" nillable="true" ma:displayName="Dependent Doc" ma:internalName="DependentDoc">
      <xsd:simpleType>
        <xsd:restriction base="dms:Note">
          <xsd:maxLength value="255"/>
        </xsd:restriction>
      </xsd:simpleType>
    </xsd:element>
    <xsd:element name="DisclosedVersion" ma:index="12" nillable="true" ma:displayName="Disclosed Version" ma:internalName="DisclosedVersion">
      <xsd:simpleType>
        <xsd:restriction base="dms:Text">
          <xsd:maxLength value="255"/>
        </xsd:restriction>
      </xsd:simpleType>
    </xsd:element>
    <xsd:element name="DocStatus" ma:index="13" nillable="true" ma:displayName="Doc Status" ma:internalName="DocStatus">
      <xsd:simpleType>
        <xsd:restriction base="dms:Text">
          <xsd:maxLength value="255"/>
        </xsd:restriction>
      </xsd:simpleType>
    </xsd:element>
    <xsd:element name="ItemID" ma:index="14" nillable="true" ma:displayName="Item ID" ma:internalName="ItemID">
      <xsd:simpleType>
        <xsd:restriction base="dms:Note">
          <xsd:maxLength value="255"/>
        </xsd:restriction>
      </xsd:simpleType>
    </xsd:element>
    <xsd:element name="LockStatus" ma:index="15" nillable="true" ma:displayName="Lock Status" ma:internalName="LockStatus">
      <xsd:simpleType>
        <xsd:restriction base="dms:Text">
          <xsd:maxLength value="255"/>
        </xsd:restriction>
      </xsd:simpleType>
    </xsd:element>
    <xsd:element name="RefreshDate" ma:index="16" nillable="true" ma:displayName="Refresh Date" ma:default="[today]" ma:format="DateOnly" ma:internalName="RefreshDate">
      <xsd:simpleType>
        <xsd:restriction base="dms:DateTime"/>
      </xsd:simpleType>
    </xsd:element>
    <xsd:element name="SequenceNum" ma:index="17" nillable="true" ma:displayName="SequenceNum" ma:internalName="SequenceNum">
      <xsd:simpleType>
        <xsd:restriction base="dms:Text">
          <xsd:maxLength value="255"/>
        </xsd:restriction>
      </xsd:simpleType>
    </xsd:element>
    <xsd:element name="TemplateDocVersion" ma:index="18" nillable="true" ma:displayName="TemplateDocVersion" ma:internalName="TemplateDocVersion">
      <xsd:simpleType>
        <xsd:restriction base="dms:Text">
          <xsd:maxLength value="255"/>
        </xsd:restriction>
      </xsd:simpleType>
    </xsd:element>
    <xsd:element name="TaskID" ma:index="19" nillable="true" ma:displayName="Task ID" ma:internalName="TaskID">
      <xsd:simpleType>
        <xsd:restriction base="dms:Note">
          <xsd:maxLength value="255"/>
        </xsd:restriction>
      </xsd:simpleType>
    </xsd:element>
    <xsd:element name="o8e900f321d24bb18bb65b4f51774acf" ma:index="25" nillable="true" ma:taxonomy="true" ma:internalName="o8e900f321d24bb18bb65b4f51774acf" ma:taxonomyFieldName="DocumentType" ma:displayName="Document Type" ma:default="" ma:fieldId="{88e900f3-21d2-4bb1-8bb6-5b4f51774acf}" ma:taxonomyMulti="true" ma:sspId="2a6c10d7-b926-4fc0-945e-3cbf5049f6bd" ma:termSetId="fe5d0590-9a37-47b6-bc2b-3c53aa671283" ma:anchorId="00000000-0000-0000-0000-000000000000" ma:open="false" ma:isKeyword="false">
      <xsd:complexType>
        <xsd:sequence>
          <xsd:element ref="pc:Terms" minOccurs="0" maxOccurs="1"/>
        </xsd:sequence>
      </xsd:complexType>
    </xsd:element>
    <xsd:element name="TaxCatchAllLabel" ma:index="27" nillable="true" ma:displayName="Taxonomy Catch All Column1" ma:hidden="true" ma:list="{d61a96e7-d102-47c6-b059-a9e32556aa75}" ma:internalName="TaxCatchAllLabel" ma:readOnly="true" ma:showField="CatchAllDataLabel" ma:web="7fdb4bfa-a47a-4527-b84c-1bb032f74669">
      <xsd:complexType>
        <xsd:complexContent>
          <xsd:extension base="dms:MultiChoiceLookup">
            <xsd:sequence>
              <xsd:element name="Value" type="dms:Lookup" maxOccurs="unbounded" minOccurs="0" nillable="true"/>
            </xsd:sequence>
          </xsd:extension>
        </xsd:complexContent>
      </xsd:complexType>
    </xsd:element>
    <xsd:element name="TaxCatchAll" ma:index="29" nillable="true" ma:displayName="Taxonomy Catch All Column" ma:hidden="true" ma:list="{d61a96e7-d102-47c6-b059-a9e32556aa75}" ma:internalName="TaxCatchAll" ma:showField="CatchAllData" ma:web="7fdb4bfa-a47a-4527-b84c-1bb032f74669">
      <xsd:complexType>
        <xsd:complexContent>
          <xsd:extension base="dms:MultiChoiceLookup">
            <xsd:sequence>
              <xsd:element name="Value" type="dms:Lookup" maxOccurs="unbounded" minOccurs="0" nillable="true"/>
            </xsd:sequence>
          </xsd:extension>
        </xsd:complexContent>
      </xsd:complexType>
    </xsd:element>
    <xsd:element name="_dlc_DocId" ma:index="31" nillable="true" ma:displayName="Document ID Value" ma:description="The value of the document ID assigned to this item." ma:indexed="true"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element name="DocumentCode" ma:index="34" nillable="true" ma:displayName="DocumentCode" ma:internalName="DocumentCode">
      <xsd:simpleType>
        <xsd:restriction base="dms:Text">
          <xsd:maxLength value="255"/>
        </xsd:restriction>
      </xsd:simpleType>
    </xsd:element>
    <xsd:element name="ProcessCode" ma:index="35" nillable="true" ma:displayName="ProcessCode" ma:internalName="ProcessCode">
      <xsd:simpleType>
        <xsd:restriction base="dms:Text">
          <xsd:maxLength value="255"/>
        </xsd:restriction>
      </xsd:simpleType>
    </xsd:element>
    <xsd:element name="ReferenceId" ma:index="36" nillable="true" ma:displayName="ReferenceId" ma:internalName="ReferenceId">
      <xsd:simpleType>
        <xsd:restriction base="dms:Text">
          <xsd:maxLength value="255"/>
        </xsd:restriction>
      </xsd:simpleType>
    </xsd:element>
    <xsd:element name="DocumentType_Archive" ma:index="37" nillable="true" ma:displayName="DocumentType_Archive" ma:internalName="DocumentType_Archive">
      <xsd:simpleType>
        <xsd:restriction base="dms:Note">
          <xsd:maxLength value="255"/>
        </xsd:restriction>
      </xsd:simpleType>
    </xsd:element>
    <xsd:element name="FinalizedVersion" ma:index="38" nillable="true" ma:displayName="Finalized Version" ma:internalName="FinalizedVersion" ma:readOnly="false">
      <xsd:simpleType>
        <xsd:restriction base="dms:Text">
          <xsd:maxLength value="255"/>
        </xsd:restriction>
      </xsd:simpleType>
    </xsd:element>
    <xsd:element name="wb_istemplate" ma:index="39" nillable="true" ma:displayName="IsTemplate" ma:default="0" ma:internalName="wb_istemplate">
      <xsd:simpleType>
        <xsd:restriction base="dms:Boolean"/>
      </xsd:simpleType>
    </xsd:element>
    <xsd:element name="wb_ishidden" ma:index="40" nillable="true" ma:displayName="IsHidden" ma:default="0" ma:internalName="wb_ishidden">
      <xsd:simpleType>
        <xsd:restriction base="dms:Boolean"/>
      </xsd:simpleType>
    </xsd:element>
    <xsd:element name="wb_ismandatory" ma:index="41" nillable="true" ma:displayName="IsMandatory" ma:default="0" ma:internalName="wb_ismandatory">
      <xsd:simpleType>
        <xsd:restriction base="dms:Boolean"/>
      </xsd:simpleType>
    </xsd:element>
    <xsd:element name="wb_hasuseruploaded" ma:index="42" nillable="true" ma:displayName="HasUserUploaded" ma:default="0" ma:internalName="wb_hasuserupload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5F1955-4EC4-49BD-B35B-4B840D9D9287}">
  <ds:schemaRefs>
    <ds:schemaRef ds:uri="http://schemas.microsoft.com/sharepoint/v3/contenttype/forms"/>
  </ds:schemaRefs>
</ds:datastoreItem>
</file>

<file path=customXml/itemProps2.xml><?xml version="1.0" encoding="utf-8"?>
<ds:datastoreItem xmlns:ds="http://schemas.openxmlformats.org/officeDocument/2006/customXml" ds:itemID="{5D7CF5DD-20DE-4339-B4F9-1F72FFF566C0}">
  <ds:schemaRefs>
    <ds:schemaRef ds:uri="http://schemas.microsoft.com/office/2006/metadata/properties"/>
    <ds:schemaRef ds:uri="http://schemas.microsoft.com/office/infopath/2007/PartnerControls"/>
    <ds:schemaRef ds:uri="c48b3aec-d1df-4a08-9d95-bec0e84f4824"/>
    <ds:schemaRef ds:uri="http://schemas.microsoft.com/sharepoint/v3"/>
  </ds:schemaRefs>
</ds:datastoreItem>
</file>

<file path=customXml/itemProps3.xml><?xml version="1.0" encoding="utf-8"?>
<ds:datastoreItem xmlns:ds="http://schemas.openxmlformats.org/officeDocument/2006/customXml" ds:itemID="{88215A32-D9A0-418A-8675-5700A1E58687}">
  <ds:schemaRefs>
    <ds:schemaRef ds:uri="http://schemas.openxmlformats.org/officeDocument/2006/bibliography"/>
  </ds:schemaRefs>
</ds:datastoreItem>
</file>

<file path=customXml/itemProps4.xml><?xml version="1.0" encoding="utf-8"?>
<ds:datastoreItem xmlns:ds="http://schemas.openxmlformats.org/officeDocument/2006/customXml" ds:itemID="{D9257824-D614-4919-9BCB-83D5FAFFE721}"/>
</file>

<file path=customXml/itemProps5.xml><?xml version="1.0" encoding="utf-8"?>
<ds:datastoreItem xmlns:ds="http://schemas.openxmlformats.org/officeDocument/2006/customXml" ds:itemID="{3EBA8466-B057-4197-A9CE-5C6964593F3A}"/>
</file>

<file path=customXml/itemProps6.xml><?xml version="1.0" encoding="utf-8"?>
<ds:datastoreItem xmlns:ds="http://schemas.openxmlformats.org/officeDocument/2006/customXml" ds:itemID="{8A10F600-BECE-4681-B265-D88DB970C298}"/>
</file>

<file path=docProps/app.xml><?xml version="1.0" encoding="utf-8"?>
<Properties xmlns="http://schemas.openxmlformats.org/officeDocument/2006/extended-properties" xmlns:vt="http://schemas.openxmlformats.org/officeDocument/2006/docPropsVTypes">
  <Template>Normal.dotm</Template>
  <TotalTime>156</TotalTime>
  <Pages>26</Pages>
  <Words>6980</Words>
  <Characters>44046</Characters>
  <Application>Microsoft Office Word</Application>
  <DocSecurity>4</DocSecurity>
  <Lines>1334</Lines>
  <Paragraphs>822</Paragraphs>
  <ScaleCrop>false</ScaleCrop>
  <HeadingPairs>
    <vt:vector size="2" baseType="variant">
      <vt:variant>
        <vt:lpstr>Title</vt:lpstr>
      </vt:variant>
      <vt:variant>
        <vt:i4>1</vt:i4>
      </vt:variant>
    </vt:vector>
  </HeadingPairs>
  <TitlesOfParts>
    <vt:vector size="1" baseType="lpstr">
      <vt:lpstr>Stakeholder Engagement Plan</vt:lpstr>
    </vt:vector>
  </TitlesOfParts>
  <Company/>
  <LinksUpToDate>false</LinksUpToDate>
  <CharactersWithSpaces>50204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SEP ISAT Apprasial Stage April 2026</dc:title>
  <dc:subject/>
  <dc:creator>Windows User</dc:creator>
  <cp:keywords/>
  <dc:description/>
  <cp:lastModifiedBy>Njavwa Namposya Chilufya</cp:lastModifiedBy>
  <cp:revision>2</cp:revision>
  <dcterms:created xsi:type="dcterms:W3CDTF">2026-04-20T11:30:00Z</dcterms:created>
  <dcterms:modified xsi:type="dcterms:W3CDTF">2026-04-20T11:30:00Z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0x01010002AA35F16FF5284BA367039AF1F1DB98009F0CA362485A3647A3196E5CC793D4E8</vt:lpwstr>
  </property>
  <property fmtid="{D5CDD505-2E9C-101B-9397-08002B2CF9AE}" pid="3" name="Cordis ID">
    <vt:lpwstr>PROJDOCSEP001</vt:lpwstr>
  </property>
  <property fmtid="{D5CDD505-2E9C-101B-9397-08002B2CF9AE}" pid="4" name="Stage">
    <vt:lpwstr>APR</vt:lpwstr>
  </property>
  <property fmtid="{D5CDD505-2E9C-101B-9397-08002B2CF9AE}" pid="5" name="IsTemplate">
    <vt:bool>false</vt:bool>
  </property>
  <property fmtid="{D5CDD505-2E9C-101B-9397-08002B2CF9AE}" pid="6" name="HasUserUploaded">
    <vt:bool>true</vt:bool>
  </property>
  <property fmtid="{D5CDD505-2E9C-101B-9397-08002B2CF9AE}" pid="7" name="WBDocType">
    <vt:lpwstr/>
  </property>
  <property fmtid="{D5CDD505-2E9C-101B-9397-08002B2CF9AE}" pid="8" name="ProjectID">
    <vt:lpwstr>P174385</vt:lpwstr>
  </property>
  <property fmtid="{D5CDD505-2E9C-101B-9397-08002B2CF9AE}" pid="9" name="Task ID">
    <vt:lpwstr>PRC0027347</vt:lpwstr>
  </property>
  <property fmtid="{D5CDD505-2E9C-101B-9397-08002B2CF9AE}" pid="10" name="DocStatus">
    <vt:lpwstr>23</vt:lpwstr>
  </property>
  <property fmtid="{D5CDD505-2E9C-101B-9397-08002B2CF9AE}" pid="11" name="LockStatus">
    <vt:lpwstr/>
  </property>
  <property fmtid="{D5CDD505-2E9C-101B-9397-08002B2CF9AE}" pid="12" name="ApprovedVersion">
    <vt:lpwstr>APR:3.0</vt:lpwstr>
  </property>
  <property fmtid="{D5CDD505-2E9C-101B-9397-08002B2CF9AE}" pid="13" name="DisclosedVersion">
    <vt:lpwstr>APR:4.0</vt:lpwstr>
  </property>
  <property fmtid="{D5CDD505-2E9C-101B-9397-08002B2CF9AE}" pid="14" name="ClassificationContentMarkingFooterShapeIds">
    <vt:lpwstr>13f74669,10624d90,2353977</vt:lpwstr>
  </property>
  <property fmtid="{D5CDD505-2E9C-101B-9397-08002B2CF9AE}" pid="15" name="ClassificationContentMarkingFooterFontProps">
    <vt:lpwstr>#000000,10,Aptos</vt:lpwstr>
  </property>
  <property fmtid="{D5CDD505-2E9C-101B-9397-08002B2CF9AE}" pid="16" name="ClassificationContentMarkingFooterText">
    <vt:lpwstr>Official Use Only</vt:lpwstr>
  </property>
  <property fmtid="{D5CDD505-2E9C-101B-9397-08002B2CF9AE}" pid="17" name="MSIP_Label_f1bf45b6-5649-4236-82a3-f45024cd282e_Enabled">
    <vt:lpwstr>true</vt:lpwstr>
  </property>
  <property fmtid="{D5CDD505-2E9C-101B-9397-08002B2CF9AE}" pid="18" name="MSIP_Label_f1bf45b6-5649-4236-82a3-f45024cd282e_SetDate">
    <vt:lpwstr>2026-04-20T11:30:43Z</vt:lpwstr>
  </property>
  <property fmtid="{D5CDD505-2E9C-101B-9397-08002B2CF9AE}" pid="19" name="MSIP_Label_f1bf45b6-5649-4236-82a3-f45024cd282e_Method">
    <vt:lpwstr>Standard</vt:lpwstr>
  </property>
  <property fmtid="{D5CDD505-2E9C-101B-9397-08002B2CF9AE}" pid="20" name="MSIP_Label_f1bf45b6-5649-4236-82a3-f45024cd282e_Name">
    <vt:lpwstr>Official Use Only</vt:lpwstr>
  </property>
  <property fmtid="{D5CDD505-2E9C-101B-9397-08002B2CF9AE}" pid="21" name="MSIP_Label_f1bf45b6-5649-4236-82a3-f45024cd282e_SiteId">
    <vt:lpwstr>31a2fec0-266b-4c67-b56e-2796d8f59c36</vt:lpwstr>
  </property>
  <property fmtid="{D5CDD505-2E9C-101B-9397-08002B2CF9AE}" pid="22" name="MSIP_Label_f1bf45b6-5649-4236-82a3-f45024cd282e_ActionId">
    <vt:lpwstr>912c97dd-c93d-41c6-b573-980a0877c43f</vt:lpwstr>
  </property>
  <property fmtid="{D5CDD505-2E9C-101B-9397-08002B2CF9AE}" pid="23" name="MSIP_Label_f1bf45b6-5649-4236-82a3-f45024cd282e_ContentBits">
    <vt:lpwstr>2</vt:lpwstr>
  </property>
  <property fmtid="{D5CDD505-2E9C-101B-9397-08002B2CF9AE}" pid="24" name="MSIP_Label_f1bf45b6-5649-4236-82a3-f45024cd282e_Tag">
    <vt:lpwstr>10, 3, 0, 1</vt:lpwstr>
  </property>
  <property fmtid="{D5CDD505-2E9C-101B-9397-08002B2CF9AE}" pid="25" name="fbe16eaccf4749f086104f7c67297f76">
    <vt:lpwstr>World Bank|bc205cc9-8a56-48a3-9f30-b099e7707c1b</vt:lpwstr>
  </property>
  <property fmtid="{D5CDD505-2E9C-101B-9397-08002B2CF9AE}" pid="26" name="g60ac5c7cc5e48988332aa7f3f7675f4">
    <vt:lpwstr>World|181f87ec-6d12-43c8-9f7a-dc47bc14aa64</vt:lpwstr>
  </property>
  <property fmtid="{D5CDD505-2E9C-101B-9397-08002B2CF9AE}" pid="27" name="le7312e839b9405fb813e48a1ee083cb">
    <vt:lpwstr>English|e31af5d6-94ea-4ba5-925e-022fd8479dfd</vt:lpwstr>
  </property>
  <property fmtid="{D5CDD505-2E9C-101B-9397-08002B2CF9AE}" pid="28" name="n3588c81c2504f79a2ae07b8fc872de1">
    <vt:lpwstr>Official Use Only|4119b812-446b-4199-aebc-580c95bfd42a</vt:lpwstr>
  </property>
  <property fmtid="{D5CDD505-2E9C-101B-9397-08002B2CF9AE}" pid="29" name="f6836c8cfc5146d888b8918e85fd4b0e">
    <vt:lpwstr>World|181f87ec-6d12-43c8-9f7a-dc47bc14aa64</vt:lpwstr>
  </property>
  <property fmtid="{D5CDD505-2E9C-101B-9397-08002B2CF9AE}" pid="30" name="_dlc_DocIdItemGuid">
    <vt:lpwstr>e97a2e0a-0a01-4cab-b3ca-a7cfdff184ec</vt:lpwstr>
  </property>
  <property fmtid="{D5CDD505-2E9C-101B-9397-08002B2CF9AE}" pid="33" name="TaxKeyword">
    <vt:lpwstr/>
  </property>
  <property fmtid="{D5CDD505-2E9C-101B-9397-08002B2CF9AE}" pid="39" name="Region">
    <vt:lpwstr>3;#World|181f87ec-6d12-43c8-9f7a-dc47bc14aa64</vt:lpwstr>
  </property>
  <property fmtid="{D5CDD505-2E9C-101B-9397-08002B2CF9AE}" pid="41" name="WBDocs_Access_To_Info_Exception">
    <vt:lpwstr>12. Not Assessed</vt:lpwstr>
  </property>
  <property fmtid="{D5CDD505-2E9C-101B-9397-08002B2CF9AE}" pid="42" name="m30f5f85ad26449189da578bd9e06217">
    <vt:lpwstr/>
  </property>
  <property fmtid="{D5CDD505-2E9C-101B-9397-08002B2CF9AE}" pid="54" name="wb_exceptionapprover">
    <vt:lpwstr/>
  </property>
  <property fmtid="{D5CDD505-2E9C-101B-9397-08002B2CF9AE}" pid="55" name="ncc44d6e437c4ee18d4e35566604faa7">
    <vt:lpwstr/>
  </property>
  <property fmtid="{D5CDD505-2E9C-101B-9397-08002B2CF9AE}" pid="60" name="GeographicArea">
    <vt:lpwstr>3;#World|181f87ec-6d12-43c8-9f7a-dc47bc14aa64</vt:lpwstr>
  </property>
  <property fmtid="{D5CDD505-2E9C-101B-9397-08002B2CF9AE}" pid="64" name="wb_externalpublic">
    <vt:bool>false</vt:bool>
  </property>
  <property fmtid="{D5CDD505-2E9C-101B-9397-08002B2CF9AE}" pid="68" name="ExternalSponsor">
    <vt:lpwstr/>
  </property>
  <property fmtid="{D5CDD505-2E9C-101B-9397-08002B2CF9AE}" pid="69" name="InformationClassification">
    <vt:lpwstr>1;#Official Use Only|4119b812-446b-4199-aebc-580c95bfd42a</vt:lpwstr>
  </property>
  <property fmtid="{D5CDD505-2E9C-101B-9397-08002B2CF9AE}" pid="71" name="UserData">
    <vt:lpwstr/>
  </property>
  <property fmtid="{D5CDD505-2E9C-101B-9397-08002B2CF9AE}" pid="73" name="WBDocs_Document_Date">
    <vt:filetime>2026-04-20T21:24:44Z</vt:filetime>
  </property>
  <property fmtid="{D5CDD505-2E9C-101B-9397-08002B2CF9AE}" pid="76" name="e7fed2b567784b7fb4115fec76c3b6ef">
    <vt:lpwstr/>
  </property>
  <property fmtid="{D5CDD505-2E9C-101B-9397-08002B2CF9AE}" pid="88" name="wb_country">
    <vt:lpwstr/>
  </property>
  <property fmtid="{D5CDD505-2E9C-101B-9397-08002B2CF9AE}" pid="89" name="WBDocs_Originating_Unit">
    <vt:lpwstr/>
  </property>
  <property fmtid="{D5CDD505-2E9C-101B-9397-08002B2CF9AE}" pid="93" name="wb_publicapprover">
    <vt:lpwstr/>
  </property>
  <property fmtid="{D5CDD505-2E9C-101B-9397-08002B2CF9AE}" pid="95" name="Country">
    <vt:lpwstr/>
  </property>
  <property fmtid="{D5CDD505-2E9C-101B-9397-08002B2CF9AE}" pid="96" name="Organization">
    <vt:lpwstr>4;#World Bank|bc205cc9-8a56-48a3-9f30-b099e7707c1b</vt:lpwstr>
  </property>
  <property fmtid="{D5CDD505-2E9C-101B-9397-08002B2CF9AE}" pid="103" name="VPU">
    <vt:lpwstr/>
  </property>
  <property fmtid="{D5CDD505-2E9C-101B-9397-08002B2CF9AE}" pid="104" name="DocumentType">
    <vt:lpwstr/>
  </property>
  <property fmtid="{D5CDD505-2E9C-101B-9397-08002B2CF9AE}" pid="105" name="h40645383bce4db190f92f65d69cf557">
    <vt:lpwstr/>
  </property>
  <property fmtid="{D5CDD505-2E9C-101B-9397-08002B2CF9AE}" pid="106" name="e0919e4a962d4c1aa34dcc9ee85a7530">
    <vt:lpwstr/>
  </property>
  <property fmtid="{D5CDD505-2E9C-101B-9397-08002B2CF9AE}" pid="107" name="Topics">
    <vt:lpwstr/>
  </property>
  <property fmtid="{D5CDD505-2E9C-101B-9397-08002B2CF9AE}" pid="110" name="WBDocs_Information_Classification">
    <vt:lpwstr>Official Use Only</vt:lpwstr>
  </property>
  <property fmtid="{D5CDD505-2E9C-101B-9397-08002B2CF9AE}" pid="111" name="Languages">
    <vt:lpwstr>2;#English|e31af5d6-94ea-4ba5-925e-022fd8479dfd</vt:lpwstr>
  </property>
  <property fmtid="{D5CDD505-2E9C-101B-9397-08002B2CF9AE}" pid="112" name="g24ce987e2a14cd88b1be8bba67dc4d6">
    <vt:lpwstr/>
  </property>
  <property fmtid="{D5CDD505-2E9C-101B-9397-08002B2CF9AE}" pid="119" name="wb_language">
    <vt:lpwstr/>
  </property>
  <property fmtid="{D5CDD505-2E9C-101B-9397-08002B2CF9AE}" pid="120" name="WBDocs_Local_Document_Type">
    <vt:lpwstr/>
  </property>
  <property fmtid="{D5CDD505-2E9C-101B-9397-08002B2CF9AE}" pid="123" name="TaxKeywordTaxHTField">
    <vt:lpwstr/>
  </property>
  <property fmtid="{D5CDD505-2E9C-101B-9397-08002B2CF9AE}" pid="126" name="BusinessFunctions">
    <vt:lpwstr/>
  </property>
  <property fmtid="{D5CDD505-2E9C-101B-9397-08002B2CF9AE}" pid="132" name="wb_publicalternativeapprover">
    <vt:lpwstr/>
  </property>
  <property fmtid="{D5CDD505-2E9C-101B-9397-08002B2CF9AE}" pid="133" name="InternalSponsor">
    <vt:lpwstr/>
  </property>
</Properties>
</file>