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6591" w14:textId="5982ED92" w:rsidR="007757EF" w:rsidRPr="00E058E8" w:rsidRDefault="00AC6B99" w:rsidP="007757EF">
      <w:pPr>
        <w:jc w:val="center"/>
        <w:rPr>
          <w:rFonts w:ascii="Book Antiqua" w:hAnsi="Book Antiqua"/>
          <w:b/>
          <w:color w:val="808080" w:themeColor="background1" w:themeShade="80"/>
        </w:rPr>
      </w:pPr>
      <w:r w:rsidRPr="00E058E8">
        <w:rPr>
          <w:rFonts w:ascii="Book Antiqua" w:hAnsi="Book Antiqua"/>
          <w:noProof/>
        </w:rPr>
        <w:drawing>
          <wp:inline distT="0" distB="0" distL="0" distR="0" wp14:anchorId="5642D8E6" wp14:editId="0EE0E5B7">
            <wp:extent cx="1552575" cy="1778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8234" cy="1784969"/>
                    </a:xfrm>
                    <a:prstGeom prst="rect">
                      <a:avLst/>
                    </a:prstGeom>
                    <a:noFill/>
                    <a:ln>
                      <a:noFill/>
                    </a:ln>
                  </pic:spPr>
                </pic:pic>
              </a:graphicData>
            </a:graphic>
          </wp:inline>
        </w:drawing>
      </w:r>
    </w:p>
    <w:p w14:paraId="17C88FCB" w14:textId="2368D87F" w:rsidR="001C7E5F" w:rsidRPr="00281172" w:rsidRDefault="00281172" w:rsidP="004C54E5">
      <w:pPr>
        <w:jc w:val="center"/>
        <w:rPr>
          <w:rFonts w:ascii="Book Antiqua" w:hAnsi="Book Antiqua"/>
          <w:sz w:val="28"/>
          <w:szCs w:val="28"/>
        </w:rPr>
      </w:pPr>
      <w:r w:rsidRPr="00281172">
        <w:rPr>
          <w:rFonts w:ascii="Book Antiqua" w:hAnsi="Book Antiqua"/>
          <w:sz w:val="28"/>
          <w:szCs w:val="28"/>
        </w:rPr>
        <w:t>REPUBLIC OF ZAMBIA</w:t>
      </w:r>
    </w:p>
    <w:p w14:paraId="1E87687A" w14:textId="77777777" w:rsidR="007625AD" w:rsidRPr="00281172" w:rsidRDefault="007625AD" w:rsidP="007625AD">
      <w:pPr>
        <w:spacing w:before="240"/>
        <w:jc w:val="center"/>
        <w:rPr>
          <w:rFonts w:ascii="Book Antiqua" w:hAnsi="Book Antiqua"/>
          <w:sz w:val="28"/>
          <w:szCs w:val="28"/>
        </w:rPr>
      </w:pPr>
    </w:p>
    <w:p w14:paraId="5EB71BB4" w14:textId="0D2D668C" w:rsidR="007757EF" w:rsidRPr="00281172" w:rsidRDefault="00281172" w:rsidP="007625AD">
      <w:pPr>
        <w:spacing w:before="240"/>
        <w:jc w:val="center"/>
        <w:rPr>
          <w:rFonts w:ascii="Book Antiqua" w:hAnsi="Book Antiqua"/>
          <w:sz w:val="28"/>
          <w:szCs w:val="28"/>
        </w:rPr>
      </w:pPr>
      <w:r w:rsidRPr="00281172">
        <w:rPr>
          <w:rFonts w:ascii="Book Antiqua" w:hAnsi="Book Antiqua"/>
          <w:sz w:val="28"/>
          <w:szCs w:val="28"/>
        </w:rPr>
        <w:t>MINISTRY OF AGRICULTURE</w:t>
      </w:r>
    </w:p>
    <w:p w14:paraId="7ED76B4E" w14:textId="77777777" w:rsidR="007625AD" w:rsidRPr="00281172" w:rsidRDefault="007625AD" w:rsidP="007625AD">
      <w:pPr>
        <w:spacing w:before="240"/>
        <w:jc w:val="center"/>
        <w:rPr>
          <w:rFonts w:ascii="Book Antiqua" w:hAnsi="Book Antiqua"/>
          <w:sz w:val="28"/>
          <w:szCs w:val="28"/>
        </w:rPr>
      </w:pPr>
    </w:p>
    <w:p w14:paraId="06868E14" w14:textId="77777777" w:rsidR="00281172" w:rsidRDefault="00281172" w:rsidP="007625AD">
      <w:pPr>
        <w:spacing w:before="240"/>
        <w:jc w:val="center"/>
        <w:rPr>
          <w:rFonts w:ascii="Book Antiqua" w:hAnsi="Book Antiqua"/>
          <w:sz w:val="28"/>
          <w:szCs w:val="28"/>
        </w:rPr>
      </w:pPr>
      <w:r w:rsidRPr="00281172">
        <w:rPr>
          <w:rFonts w:ascii="Book Antiqua" w:hAnsi="Book Antiqua"/>
          <w:sz w:val="28"/>
          <w:szCs w:val="28"/>
        </w:rPr>
        <w:t xml:space="preserve">IRRIGATED AND SUSTAINABLE AGRICULTURE FOR TRANSFORMATION PROJECT </w:t>
      </w:r>
    </w:p>
    <w:p w14:paraId="31AEB2CA" w14:textId="0C3C75F9" w:rsidR="007757EF" w:rsidRPr="00281172" w:rsidRDefault="00281172" w:rsidP="007625AD">
      <w:pPr>
        <w:spacing w:before="240"/>
        <w:jc w:val="center"/>
        <w:rPr>
          <w:rFonts w:ascii="Book Antiqua" w:hAnsi="Book Antiqua"/>
          <w:sz w:val="28"/>
          <w:szCs w:val="28"/>
        </w:rPr>
      </w:pPr>
      <w:r w:rsidRPr="00281172">
        <w:rPr>
          <w:rFonts w:ascii="Book Antiqua" w:hAnsi="Book Antiqua"/>
          <w:sz w:val="28"/>
          <w:szCs w:val="28"/>
        </w:rPr>
        <w:t>(P514111)</w:t>
      </w:r>
    </w:p>
    <w:p w14:paraId="160DC687" w14:textId="77777777" w:rsidR="007757EF" w:rsidRPr="00E058E8" w:rsidRDefault="007757EF" w:rsidP="007757EF">
      <w:pPr>
        <w:jc w:val="center"/>
        <w:rPr>
          <w:rFonts w:ascii="Book Antiqua" w:hAnsi="Book Antiqua"/>
          <w:b/>
        </w:rPr>
      </w:pPr>
    </w:p>
    <w:p w14:paraId="2985E609" w14:textId="77777777" w:rsidR="007757EF" w:rsidRPr="007625AD" w:rsidRDefault="007757EF" w:rsidP="007757EF">
      <w:pPr>
        <w:jc w:val="center"/>
        <w:rPr>
          <w:rFonts w:ascii="Book Antiqua" w:hAnsi="Book Antiqua"/>
          <w:b/>
          <w:color w:val="4472C4" w:themeColor="accent1"/>
          <w:sz w:val="28"/>
          <w:szCs w:val="28"/>
        </w:rPr>
      </w:pPr>
      <w:r w:rsidRPr="007625AD">
        <w:rPr>
          <w:rFonts w:ascii="Book Antiqua" w:hAnsi="Book Antiqua"/>
          <w:b/>
          <w:color w:val="4472C4" w:themeColor="accent1"/>
          <w:sz w:val="28"/>
          <w:szCs w:val="28"/>
        </w:rPr>
        <w:t xml:space="preserve">ENVIRONMENTAL </w:t>
      </w:r>
      <w:r w:rsidRPr="007625AD">
        <w:rPr>
          <w:rFonts w:ascii="Book Antiqua" w:hAnsi="Book Antiqua"/>
          <w:b/>
          <w:caps/>
          <w:color w:val="4472C4" w:themeColor="accent1"/>
          <w:sz w:val="28"/>
          <w:szCs w:val="28"/>
        </w:rPr>
        <w:t>and</w:t>
      </w:r>
      <w:r w:rsidRPr="007625AD">
        <w:rPr>
          <w:rFonts w:ascii="Book Antiqua" w:hAnsi="Book Antiqua"/>
          <w:b/>
          <w:color w:val="4472C4" w:themeColor="accent1"/>
          <w:sz w:val="28"/>
          <w:szCs w:val="28"/>
        </w:rPr>
        <w:t xml:space="preserve"> SOCIAL </w:t>
      </w:r>
    </w:p>
    <w:p w14:paraId="10D6BB91" w14:textId="77777777" w:rsidR="007757EF" w:rsidRPr="007625AD" w:rsidRDefault="007757EF" w:rsidP="007757EF">
      <w:pPr>
        <w:jc w:val="center"/>
        <w:rPr>
          <w:rFonts w:ascii="Book Antiqua" w:hAnsi="Book Antiqua"/>
          <w:b/>
          <w:bCs/>
          <w:color w:val="4472C4" w:themeColor="accent1"/>
          <w:sz w:val="28"/>
          <w:szCs w:val="28"/>
        </w:rPr>
      </w:pPr>
      <w:r w:rsidRPr="007625AD">
        <w:rPr>
          <w:rFonts w:ascii="Book Antiqua" w:hAnsi="Book Antiqua"/>
          <w:b/>
          <w:bCs/>
          <w:color w:val="4472C4" w:themeColor="accent1"/>
          <w:sz w:val="28"/>
          <w:szCs w:val="28"/>
        </w:rPr>
        <w:t xml:space="preserve">COMMITMENT PLAN (ESCP) </w:t>
      </w:r>
    </w:p>
    <w:p w14:paraId="18E66A6B" w14:textId="77777777" w:rsidR="007757EF" w:rsidRPr="007625AD" w:rsidRDefault="007757EF" w:rsidP="007757EF">
      <w:pPr>
        <w:jc w:val="center"/>
        <w:rPr>
          <w:rFonts w:ascii="Book Antiqua" w:hAnsi="Book Antiqua"/>
          <w:b/>
          <w:sz w:val="28"/>
          <w:szCs w:val="28"/>
        </w:rPr>
      </w:pPr>
    </w:p>
    <w:p w14:paraId="0BC0C938" w14:textId="77777777" w:rsidR="007625AD" w:rsidRDefault="007625AD" w:rsidP="007757EF">
      <w:pPr>
        <w:jc w:val="center"/>
        <w:rPr>
          <w:rFonts w:ascii="Book Antiqua" w:hAnsi="Book Antiqua"/>
          <w:b/>
          <w:bCs/>
          <w:sz w:val="28"/>
          <w:szCs w:val="28"/>
        </w:rPr>
      </w:pPr>
    </w:p>
    <w:p w14:paraId="7741B224" w14:textId="2F6B3015" w:rsidR="007757EF" w:rsidRPr="007625AD" w:rsidRDefault="00C327ED" w:rsidP="007757EF">
      <w:pPr>
        <w:jc w:val="center"/>
        <w:rPr>
          <w:rFonts w:ascii="Book Antiqua" w:hAnsi="Book Antiqua"/>
          <w:b/>
          <w:bCs/>
          <w:sz w:val="28"/>
          <w:szCs w:val="28"/>
        </w:rPr>
      </w:pPr>
      <w:r w:rsidRPr="007625AD">
        <w:rPr>
          <w:rFonts w:ascii="Book Antiqua" w:hAnsi="Book Antiqua"/>
          <w:b/>
          <w:bCs/>
          <w:sz w:val="28"/>
          <w:szCs w:val="28"/>
        </w:rPr>
        <w:t xml:space="preserve">APPRAISAL </w:t>
      </w:r>
    </w:p>
    <w:p w14:paraId="17E302E5" w14:textId="77777777" w:rsidR="007625AD" w:rsidRDefault="007625AD" w:rsidP="00C439A6">
      <w:pPr>
        <w:jc w:val="center"/>
        <w:rPr>
          <w:rFonts w:ascii="Book Antiqua" w:hAnsi="Book Antiqua"/>
          <w:b/>
        </w:rPr>
      </w:pPr>
    </w:p>
    <w:p w14:paraId="51C2472A" w14:textId="77777777" w:rsidR="007625AD" w:rsidRDefault="007625AD" w:rsidP="00C439A6">
      <w:pPr>
        <w:jc w:val="center"/>
        <w:rPr>
          <w:rFonts w:ascii="Book Antiqua" w:hAnsi="Book Antiqua"/>
          <w:b/>
        </w:rPr>
      </w:pPr>
    </w:p>
    <w:p w14:paraId="64ED18EB" w14:textId="77777777" w:rsidR="007625AD" w:rsidRDefault="007625AD" w:rsidP="00C439A6">
      <w:pPr>
        <w:jc w:val="center"/>
        <w:rPr>
          <w:rFonts w:ascii="Book Antiqua" w:hAnsi="Book Antiqua"/>
          <w:b/>
        </w:rPr>
      </w:pPr>
    </w:p>
    <w:p w14:paraId="5420F28A" w14:textId="77777777" w:rsidR="007625AD" w:rsidRDefault="007625AD" w:rsidP="00C439A6">
      <w:pPr>
        <w:jc w:val="center"/>
        <w:rPr>
          <w:rFonts w:ascii="Book Antiqua" w:hAnsi="Book Antiqua"/>
          <w:b/>
        </w:rPr>
      </w:pPr>
    </w:p>
    <w:p w14:paraId="55365583" w14:textId="05844FB7" w:rsidR="00667D94" w:rsidRPr="000755C3" w:rsidRDefault="00747B6F" w:rsidP="00C439A6">
      <w:pPr>
        <w:jc w:val="center"/>
        <w:rPr>
          <w:rFonts w:ascii="Book Antiqua" w:hAnsi="Book Antiqua"/>
          <w:bCs/>
          <w:sz w:val="28"/>
          <w:szCs w:val="28"/>
        </w:rPr>
      </w:pPr>
      <w:r w:rsidRPr="000755C3">
        <w:rPr>
          <w:rFonts w:ascii="Book Antiqua" w:hAnsi="Book Antiqua"/>
          <w:bCs/>
          <w:sz w:val="28"/>
          <w:szCs w:val="28"/>
        </w:rPr>
        <w:t>April</w:t>
      </w:r>
      <w:r w:rsidR="001C7E5F" w:rsidRPr="000755C3">
        <w:rPr>
          <w:rFonts w:ascii="Book Antiqua" w:hAnsi="Book Antiqua"/>
          <w:bCs/>
          <w:sz w:val="28"/>
          <w:szCs w:val="28"/>
        </w:rPr>
        <w:t xml:space="preserve"> 2026</w:t>
      </w:r>
    </w:p>
    <w:p w14:paraId="003D136B" w14:textId="77777777" w:rsidR="007625AD" w:rsidRDefault="007625AD">
      <w:pPr>
        <w:rPr>
          <w:rFonts w:ascii="Book Antiqua" w:hAnsi="Book Antiqua"/>
          <w:b/>
        </w:rPr>
      </w:pPr>
      <w:r>
        <w:rPr>
          <w:rFonts w:ascii="Book Antiqua" w:hAnsi="Book Antiqua"/>
          <w:b/>
        </w:rPr>
        <w:br w:type="page"/>
      </w:r>
    </w:p>
    <w:p w14:paraId="02DD4E21" w14:textId="2959C271" w:rsidR="00414457" w:rsidRDefault="007757EF" w:rsidP="007625AD">
      <w:pPr>
        <w:jc w:val="center"/>
        <w:rPr>
          <w:rFonts w:ascii="Book Antiqua" w:eastAsiaTheme="minorEastAsia" w:hAnsi="Book Antiqua" w:cs="Times New Roman"/>
          <w:kern w:val="0"/>
          <w14:ligatures w14:val="none"/>
        </w:rPr>
      </w:pPr>
      <w:r w:rsidRPr="00E058E8">
        <w:rPr>
          <w:rFonts w:ascii="Book Antiqua" w:hAnsi="Book Antiqua"/>
          <w:b/>
        </w:rPr>
        <w:lastRenderedPageBreak/>
        <w:t>ENVIRONMENTAL AND SOCIAL COMMITMENT PLAN</w:t>
      </w:r>
    </w:p>
    <w:p w14:paraId="0348CF14" w14:textId="6A8E2A32" w:rsidR="007757EF" w:rsidRPr="00E058E8" w:rsidRDefault="007757EF" w:rsidP="007757EF">
      <w:pPr>
        <w:pStyle w:val="ListParagraph"/>
        <w:numPr>
          <w:ilvl w:val="0"/>
          <w:numId w:val="1"/>
        </w:numPr>
        <w:ind w:left="360"/>
        <w:rPr>
          <w:rFonts w:ascii="Book Antiqua" w:hAnsi="Book Antiqua"/>
        </w:rPr>
      </w:pPr>
      <w:r w:rsidRPr="00E058E8">
        <w:rPr>
          <w:rFonts w:ascii="Book Antiqua" w:hAnsi="Book Antiqua"/>
        </w:rPr>
        <w:t xml:space="preserve">The </w:t>
      </w:r>
      <w:r w:rsidR="001C7E5F" w:rsidRPr="00E058E8">
        <w:rPr>
          <w:rFonts w:ascii="Book Antiqua" w:hAnsi="Book Antiqua"/>
        </w:rPr>
        <w:t>Government of the Republic of Zambia</w:t>
      </w:r>
      <w:r w:rsidRPr="00E058E8">
        <w:rPr>
          <w:rFonts w:ascii="Book Antiqua" w:hAnsi="Book Antiqua"/>
        </w:rPr>
        <w:t xml:space="preserve"> (the Recipient) will implement the </w:t>
      </w:r>
      <w:r w:rsidR="00DF52DA" w:rsidRPr="00E058E8">
        <w:rPr>
          <w:rFonts w:ascii="Book Antiqua" w:hAnsi="Book Antiqua"/>
        </w:rPr>
        <w:t>Irrigated and Sustainable Agriculture for Transformation Project</w:t>
      </w:r>
      <w:r w:rsidRPr="00E058E8">
        <w:rPr>
          <w:rFonts w:ascii="Book Antiqua" w:hAnsi="Book Antiqua"/>
        </w:rPr>
        <w:t xml:space="preserve"> (the Project), </w:t>
      </w:r>
      <w:r w:rsidR="00AC748A" w:rsidRPr="00E058E8">
        <w:rPr>
          <w:rFonts w:ascii="Book Antiqua" w:hAnsi="Book Antiqua"/>
        </w:rPr>
        <w:t>through</w:t>
      </w:r>
      <w:r w:rsidRPr="00E058E8">
        <w:rPr>
          <w:rFonts w:ascii="Book Antiqua" w:hAnsi="Book Antiqua"/>
        </w:rPr>
        <w:t xml:space="preserve"> the </w:t>
      </w:r>
      <w:r w:rsidR="00DF52DA" w:rsidRPr="00E058E8">
        <w:rPr>
          <w:rFonts w:ascii="Book Antiqua" w:hAnsi="Book Antiqua"/>
        </w:rPr>
        <w:t>Ministry of Agriculture</w:t>
      </w:r>
      <w:r w:rsidR="00B743B8" w:rsidRPr="00E058E8">
        <w:rPr>
          <w:rFonts w:ascii="Book Antiqua" w:hAnsi="Book Antiqua"/>
        </w:rPr>
        <w:t xml:space="preserve"> (MoA)</w:t>
      </w:r>
      <w:r w:rsidRPr="00E058E8">
        <w:rPr>
          <w:rFonts w:ascii="Book Antiqua" w:hAnsi="Book Antiqua"/>
        </w:rPr>
        <w:t>, as set out in the Original</w:t>
      </w:r>
      <w:r w:rsidR="00DF52DA" w:rsidRPr="00E058E8">
        <w:rPr>
          <w:rFonts w:ascii="Book Antiqua" w:hAnsi="Book Antiqua"/>
        </w:rPr>
        <w:t xml:space="preserve"> </w:t>
      </w:r>
      <w:r w:rsidRPr="00E058E8">
        <w:rPr>
          <w:rFonts w:ascii="Book Antiqua" w:hAnsi="Book Antiqua"/>
        </w:rPr>
        <w:t>Financing</w:t>
      </w:r>
      <w:r w:rsidR="00DF52DA" w:rsidRPr="00E058E8">
        <w:rPr>
          <w:rFonts w:ascii="Book Antiqua" w:hAnsi="Book Antiqua"/>
        </w:rPr>
        <w:t xml:space="preserve"> (IDA Grant)</w:t>
      </w:r>
      <w:r w:rsidRPr="00E058E8">
        <w:rPr>
          <w:rFonts w:ascii="Book Antiqua" w:hAnsi="Book Antiqua"/>
        </w:rPr>
        <w:t xml:space="preserve"> Agreement (the Agreement).</w:t>
      </w:r>
      <w:r w:rsidR="000C06AF" w:rsidRPr="00E058E8">
        <w:rPr>
          <w:rFonts w:ascii="Book Antiqua" w:hAnsi="Book Antiqua"/>
        </w:rPr>
        <w:t xml:space="preserve"> </w:t>
      </w:r>
      <w:r w:rsidRPr="00E058E8">
        <w:rPr>
          <w:rFonts w:ascii="Book Antiqua" w:hAnsi="Book Antiqua"/>
        </w:rPr>
        <w:t>The International Development Association (the</w:t>
      </w:r>
      <w:r w:rsidR="00DF52DA" w:rsidRPr="00E058E8">
        <w:rPr>
          <w:rFonts w:ascii="Book Antiqua" w:hAnsi="Book Antiqua"/>
        </w:rPr>
        <w:t xml:space="preserve"> </w:t>
      </w:r>
      <w:r w:rsidRPr="00E058E8">
        <w:rPr>
          <w:rFonts w:ascii="Book Antiqua" w:hAnsi="Book Antiqua"/>
        </w:rPr>
        <w:t>Association)</w:t>
      </w:r>
      <w:r w:rsidR="00AC748A" w:rsidRPr="00E058E8">
        <w:rPr>
          <w:rFonts w:ascii="Book Antiqua" w:hAnsi="Book Antiqua"/>
        </w:rPr>
        <w:t xml:space="preserve"> </w:t>
      </w:r>
      <w:r w:rsidRPr="00E058E8">
        <w:rPr>
          <w:rFonts w:ascii="Book Antiqua" w:hAnsi="Book Antiqua"/>
        </w:rPr>
        <w:t xml:space="preserve">has agreed to provide the original financing for the Project, as set out in </w:t>
      </w:r>
      <w:r w:rsidR="009154E3" w:rsidRPr="00E058E8">
        <w:rPr>
          <w:rFonts w:ascii="Book Antiqua" w:hAnsi="Book Antiqua"/>
        </w:rPr>
        <w:t>A</w:t>
      </w:r>
      <w:r w:rsidRPr="00E058E8">
        <w:rPr>
          <w:rFonts w:ascii="Book Antiqua" w:hAnsi="Book Antiqua"/>
        </w:rPr>
        <w:t xml:space="preserve">greement. </w:t>
      </w:r>
    </w:p>
    <w:p w14:paraId="1B3CE512" w14:textId="1F43DE89" w:rsidR="007757EF" w:rsidRPr="00E058E8" w:rsidRDefault="007757EF" w:rsidP="007757EF">
      <w:pPr>
        <w:pStyle w:val="ListParagraph"/>
        <w:numPr>
          <w:ilvl w:val="0"/>
          <w:numId w:val="1"/>
        </w:numPr>
        <w:ind w:left="360"/>
        <w:rPr>
          <w:rFonts w:ascii="Book Antiqua" w:hAnsi="Book Antiqua"/>
        </w:rPr>
      </w:pPr>
      <w:r w:rsidRPr="00E058E8">
        <w:rPr>
          <w:rFonts w:ascii="Book Antiqua" w:hAnsi="Book Antiqua"/>
        </w:rPr>
        <w:t xml:space="preserve">The </w:t>
      </w:r>
      <w:r w:rsidR="00AC748A" w:rsidRPr="00E058E8">
        <w:rPr>
          <w:rFonts w:ascii="Book Antiqua" w:hAnsi="Book Antiqua"/>
        </w:rPr>
        <w:t>Government of the Republic of Zambia</w:t>
      </w:r>
      <w:r w:rsidRPr="00E058E8">
        <w:rPr>
          <w:rFonts w:ascii="Book Antiqua" w:hAnsi="Book Antiqua"/>
        </w:rPr>
        <w:t xml:space="preserve"> shall ensure that the Project is carried out in accordance with the Environmental and Social Standards (ESSs) and this Environmental and Social Commitment Plan (ESCP), in a manner acceptable to the Association. The ESCP is a part of the Agreement. Unless otherwise defined in this ESCP, capitalized terms used in this ESCP have the meanings ascribed to them in the </w:t>
      </w:r>
      <w:r w:rsidR="00321AE9" w:rsidRPr="00E058E8">
        <w:rPr>
          <w:rFonts w:ascii="Book Antiqua" w:hAnsi="Book Antiqua"/>
        </w:rPr>
        <w:t>A</w:t>
      </w:r>
      <w:r w:rsidRPr="00E058E8">
        <w:rPr>
          <w:rFonts w:ascii="Book Antiqua" w:hAnsi="Book Antiqua"/>
        </w:rPr>
        <w:t xml:space="preserve">greement. </w:t>
      </w:r>
    </w:p>
    <w:p w14:paraId="0A2C9CDD" w14:textId="6AB97795" w:rsidR="007757EF" w:rsidRPr="00E058E8" w:rsidRDefault="007757EF" w:rsidP="007757EF">
      <w:pPr>
        <w:pStyle w:val="ListParagraph"/>
        <w:numPr>
          <w:ilvl w:val="0"/>
          <w:numId w:val="1"/>
        </w:numPr>
        <w:ind w:left="360"/>
        <w:rPr>
          <w:rFonts w:ascii="Book Antiqua" w:hAnsi="Book Antiqua"/>
        </w:rPr>
      </w:pPr>
      <w:r w:rsidRPr="00E058E8">
        <w:rPr>
          <w:rFonts w:ascii="Book Antiqua" w:hAnsi="Book Antiqua"/>
        </w:rPr>
        <w:t xml:space="preserve">Without limitation to the foregoing, </w:t>
      </w:r>
      <w:proofErr w:type="gramStart"/>
      <w:r w:rsidRPr="00E058E8">
        <w:rPr>
          <w:rFonts w:ascii="Book Antiqua" w:hAnsi="Book Antiqua"/>
        </w:rPr>
        <w:t>this ESCP</w:t>
      </w:r>
      <w:proofErr w:type="gramEnd"/>
      <w:r w:rsidRPr="00E058E8">
        <w:rPr>
          <w:rFonts w:ascii="Book Antiqua" w:hAnsi="Book Antiqua"/>
        </w:rPr>
        <w:t xml:space="preserve"> sets out material measures and actions that the Recipient shall carry out or cause to be carried out, including, as applicable, the</w:t>
      </w:r>
      <w:r w:rsidR="00FB56CB" w:rsidRPr="00E058E8">
        <w:rPr>
          <w:rFonts w:ascii="Book Antiqua" w:hAnsi="Book Antiqua"/>
        </w:rPr>
        <w:t xml:space="preserve">ir </w:t>
      </w:r>
      <w:r w:rsidR="007A5BB3" w:rsidRPr="00E058E8">
        <w:rPr>
          <w:rFonts w:ascii="Book Antiqua" w:hAnsi="Book Antiqua"/>
        </w:rPr>
        <w:t>respective</w:t>
      </w:r>
      <w:r w:rsidRPr="00E058E8">
        <w:rPr>
          <w:rFonts w:ascii="Book Antiqua" w:hAnsi="Book Antiqua"/>
        </w:rPr>
        <w:t xml:space="preserve"> timeframes</w:t>
      </w:r>
      <w:r w:rsidR="008C71EC" w:rsidRPr="00E058E8">
        <w:rPr>
          <w:rFonts w:ascii="Book Antiqua" w:hAnsi="Book Antiqua"/>
        </w:rPr>
        <w:t>;</w:t>
      </w:r>
      <w:r w:rsidRPr="00E058E8">
        <w:rPr>
          <w:rFonts w:ascii="Book Antiqua" w:hAnsi="Book Antiqua"/>
        </w:rPr>
        <w:t xml:space="preserve"> institutional, staffing, training, monitoring and reporting arrangements</w:t>
      </w:r>
      <w:r w:rsidR="008C71EC" w:rsidRPr="00E058E8">
        <w:rPr>
          <w:rFonts w:ascii="Book Antiqua" w:hAnsi="Book Antiqua"/>
        </w:rPr>
        <w:t>;</w:t>
      </w:r>
      <w:r w:rsidRPr="00E058E8">
        <w:rPr>
          <w:rFonts w:ascii="Book Antiqua" w:hAnsi="Book Antiqua"/>
        </w:rPr>
        <w:t xml:space="preserve"> and grievance management. The ESCP also sets out the environmental and social (E&amp;S) documents that shall be prepared or updated</w:t>
      </w:r>
      <w:r w:rsidR="007A5BB3" w:rsidRPr="00E058E8">
        <w:rPr>
          <w:rFonts w:ascii="Book Antiqua" w:hAnsi="Book Antiqua"/>
        </w:rPr>
        <w:t>, consulted, disclosed</w:t>
      </w:r>
      <w:r w:rsidRPr="00E058E8">
        <w:rPr>
          <w:rFonts w:ascii="Book Antiqua" w:hAnsi="Book Antiqua"/>
        </w:rPr>
        <w:t xml:space="preserve"> and implemented under the Project, consistent with the ESS</w:t>
      </w:r>
      <w:r w:rsidR="008C71EC" w:rsidRPr="00E058E8">
        <w:rPr>
          <w:rFonts w:ascii="Book Antiqua" w:hAnsi="Book Antiqua"/>
        </w:rPr>
        <w:t>s</w:t>
      </w:r>
      <w:r w:rsidRPr="00E058E8">
        <w:rPr>
          <w:rFonts w:ascii="Book Antiqua" w:hAnsi="Book Antiqua"/>
        </w:rPr>
        <w:t xml:space="preserve">, in </w:t>
      </w:r>
      <w:r w:rsidR="00E40D7C" w:rsidRPr="00E058E8">
        <w:rPr>
          <w:rFonts w:ascii="Book Antiqua" w:hAnsi="Book Antiqua"/>
        </w:rPr>
        <w:t>form and substance</w:t>
      </w:r>
      <w:r w:rsidRPr="00E058E8">
        <w:rPr>
          <w:rFonts w:ascii="Book Antiqua" w:hAnsi="Book Antiqua"/>
        </w:rPr>
        <w:t xml:space="preserve"> acceptable to the Association. </w:t>
      </w:r>
      <w:r w:rsidR="00AC748A" w:rsidRPr="00E058E8">
        <w:rPr>
          <w:rFonts w:ascii="Book Antiqua" w:hAnsi="Book Antiqua"/>
        </w:rPr>
        <w:t>Once adopted, the s</w:t>
      </w:r>
      <w:r w:rsidRPr="00E058E8">
        <w:rPr>
          <w:rFonts w:ascii="Book Antiqua" w:hAnsi="Book Antiqua"/>
        </w:rPr>
        <w:t xml:space="preserve">aid E&amp;S documents may be revised from time to time with prior written agreement by the Association. As provided for under the referred </w:t>
      </w:r>
      <w:r w:rsidR="0040126D" w:rsidRPr="00E058E8">
        <w:rPr>
          <w:rFonts w:ascii="Book Antiqua" w:hAnsi="Book Antiqua"/>
        </w:rPr>
        <w:t>A</w:t>
      </w:r>
      <w:r w:rsidRPr="00E058E8">
        <w:rPr>
          <w:rFonts w:ascii="Book Antiqua" w:hAnsi="Book Antiqua"/>
        </w:rPr>
        <w:t xml:space="preserve">greement, the Recipient shall ensure that there are sufficient funds available to cover the costs of implementing the ESCP. </w:t>
      </w:r>
    </w:p>
    <w:p w14:paraId="6C8A930A" w14:textId="540E4F75" w:rsidR="007757EF" w:rsidRPr="00E058E8" w:rsidRDefault="007757EF" w:rsidP="007757EF">
      <w:pPr>
        <w:pStyle w:val="ListParagraph"/>
        <w:numPr>
          <w:ilvl w:val="0"/>
          <w:numId w:val="1"/>
        </w:numPr>
        <w:ind w:left="360"/>
        <w:rPr>
          <w:rFonts w:ascii="Book Antiqua" w:hAnsi="Book Antiqua"/>
        </w:rPr>
      </w:pPr>
      <w:r w:rsidRPr="00E058E8">
        <w:rPr>
          <w:rFonts w:ascii="Book Antiqua" w:hAnsi="Book Antiqua"/>
        </w:rPr>
        <w:t xml:space="preserve">As agreed by the Association and the </w:t>
      </w:r>
      <w:bookmarkStart w:id="0" w:name="_Hlk526065035"/>
      <w:r w:rsidRPr="00E058E8">
        <w:rPr>
          <w:rFonts w:ascii="Book Antiqua" w:hAnsi="Book Antiqua"/>
        </w:rPr>
        <w:t>Recipient</w:t>
      </w:r>
      <w:bookmarkEnd w:id="0"/>
      <w:r w:rsidRPr="00E058E8">
        <w:rPr>
          <w:rFonts w:ascii="Book Antiqua" w:hAnsi="Book Antiqua"/>
        </w:rPr>
        <w:t>, this ESCP will be revised from time to time</w:t>
      </w:r>
      <w:r w:rsidR="00E47397" w:rsidRPr="00E058E8">
        <w:rPr>
          <w:rFonts w:ascii="Book Antiqua" w:hAnsi="Book Antiqua"/>
        </w:rPr>
        <w:t>,</w:t>
      </w:r>
      <w:r w:rsidRPr="00E058E8">
        <w:rPr>
          <w:rFonts w:ascii="Book Antiqua" w:hAnsi="Book Antiqua"/>
        </w:rPr>
        <w:t xml:space="preserve"> if necessary, to reflect adaptive management of Project changes </w:t>
      </w:r>
      <w:r w:rsidR="004548A0" w:rsidRPr="00E058E8">
        <w:rPr>
          <w:rFonts w:ascii="Book Antiqua" w:hAnsi="Book Antiqua"/>
        </w:rPr>
        <w:t>or</w:t>
      </w:r>
      <w:r w:rsidRPr="00E058E8">
        <w:rPr>
          <w:rFonts w:ascii="Book Antiqua" w:hAnsi="Book Antiqua"/>
        </w:rPr>
        <w:t xml:space="preserve"> unforeseen circumstances or in response to Project performance. </w:t>
      </w:r>
      <w:bookmarkStart w:id="1" w:name="_Hlk74003209"/>
      <w:r w:rsidRPr="00E058E8">
        <w:rPr>
          <w:rFonts w:ascii="Book Antiqua" w:hAnsi="Book Antiqua"/>
        </w:rPr>
        <w:t xml:space="preserve">In such circumstances, </w:t>
      </w:r>
      <w:r w:rsidR="00AC3FB9" w:rsidRPr="00E058E8">
        <w:rPr>
          <w:rFonts w:ascii="Book Antiqua" w:hAnsi="Book Antiqua"/>
        </w:rPr>
        <w:t xml:space="preserve">the Association and </w:t>
      </w:r>
      <w:r w:rsidRPr="00E058E8">
        <w:rPr>
          <w:rFonts w:ascii="Book Antiqua" w:hAnsi="Book Antiqua"/>
        </w:rPr>
        <w:t xml:space="preserve">the Recipient </w:t>
      </w:r>
      <w:r w:rsidR="00B743B8" w:rsidRPr="00E058E8">
        <w:rPr>
          <w:rFonts w:ascii="Book Antiqua" w:hAnsi="Book Antiqua"/>
        </w:rPr>
        <w:t xml:space="preserve">through MoA </w:t>
      </w:r>
      <w:r w:rsidRPr="00E058E8">
        <w:rPr>
          <w:rFonts w:ascii="Book Antiqua" w:hAnsi="Book Antiqua"/>
        </w:rPr>
        <w:t xml:space="preserve">agree to update the ESCP to reflect these changes through an exchange of letters signed between the Association and the </w:t>
      </w:r>
      <w:r w:rsidR="00B743B8" w:rsidRPr="00E058E8">
        <w:rPr>
          <w:rFonts w:ascii="Book Antiqua" w:hAnsi="Book Antiqua"/>
        </w:rPr>
        <w:t>Permanent Secretary of M</w:t>
      </w:r>
      <w:r w:rsidR="00AC304A" w:rsidRPr="00E058E8">
        <w:rPr>
          <w:rFonts w:ascii="Book Antiqua" w:hAnsi="Book Antiqua"/>
        </w:rPr>
        <w:t>oA</w:t>
      </w:r>
      <w:r w:rsidRPr="00E058E8">
        <w:rPr>
          <w:rFonts w:ascii="Book Antiqua" w:hAnsi="Book Antiqua"/>
        </w:rPr>
        <w:t>. The Recipient</w:t>
      </w:r>
      <w:r w:rsidR="00B743B8" w:rsidRPr="00E058E8">
        <w:rPr>
          <w:rFonts w:ascii="Book Antiqua" w:hAnsi="Book Antiqua"/>
        </w:rPr>
        <w:t xml:space="preserve"> through MoA</w:t>
      </w:r>
      <w:r w:rsidRPr="00E058E8">
        <w:rPr>
          <w:rFonts w:ascii="Book Antiqua" w:hAnsi="Book Antiqua"/>
        </w:rPr>
        <w:t xml:space="preserve"> shall promptly disclose the updated ESCP</w:t>
      </w:r>
      <w:bookmarkEnd w:id="1"/>
      <w:r w:rsidRPr="00E058E8">
        <w:rPr>
          <w:rFonts w:ascii="Book Antiqua" w:hAnsi="Book Antiqua"/>
        </w:rPr>
        <w:t>.</w:t>
      </w:r>
    </w:p>
    <w:p w14:paraId="2DEE8A86" w14:textId="06DABBA0" w:rsidR="007757EF" w:rsidRPr="00E058E8" w:rsidRDefault="007757EF">
      <w:pPr>
        <w:rPr>
          <w:rFonts w:ascii="Book Antiqua" w:hAnsi="Book Antiqua"/>
        </w:rPr>
      </w:pPr>
    </w:p>
    <w:p w14:paraId="0ED47009" w14:textId="0A002E18" w:rsidR="007757EF" w:rsidRPr="00E058E8" w:rsidRDefault="007757EF">
      <w:pPr>
        <w:rPr>
          <w:rFonts w:ascii="Book Antiqua" w:hAnsi="Book Antiqua"/>
        </w:rPr>
      </w:pPr>
    </w:p>
    <w:p w14:paraId="43F51228" w14:textId="0D90C185" w:rsidR="007757EF" w:rsidRPr="00E058E8" w:rsidRDefault="007757EF">
      <w:pPr>
        <w:rPr>
          <w:rFonts w:ascii="Book Antiqua" w:hAnsi="Book Antiqua"/>
        </w:rPr>
      </w:pPr>
    </w:p>
    <w:p w14:paraId="2BC64E4B" w14:textId="77777777" w:rsidR="007757EF" w:rsidRPr="00E058E8" w:rsidRDefault="007757EF">
      <w:pPr>
        <w:rPr>
          <w:rFonts w:ascii="Book Antiqua" w:hAnsi="Book Antiqua"/>
        </w:rPr>
        <w:sectPr w:rsidR="007757EF" w:rsidRPr="00E058E8" w:rsidSect="005338B8">
          <w:footerReference w:type="even" r:id="rId14"/>
          <w:footerReference w:type="default" r:id="rId15"/>
          <w:footerReference w:type="first" r:id="rId16"/>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E058E8" w14:paraId="331009CA" w14:textId="77777777" w:rsidTr="32DC1B58">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0A5CA373" w:rsidR="007757EF" w:rsidRPr="00E058E8" w:rsidRDefault="007757EF" w:rsidP="00C119D3">
            <w:pPr>
              <w:keepLines/>
              <w:widowControl w:val="0"/>
              <w:rPr>
                <w:rFonts w:ascii="Book Antiqua" w:hAnsi="Book Antiqua"/>
                <w:b/>
                <w:bCs/>
              </w:rPr>
            </w:pPr>
            <w:r w:rsidRPr="00E058E8">
              <w:rPr>
                <w:rFonts w:ascii="Book Antiqua" w:hAnsi="Book Antiqua"/>
                <w:b/>
                <w:bCs/>
              </w:rPr>
              <w:lastRenderedPageBreak/>
              <w:t xml:space="preserve">MATERIAL MEASURES AND ACTIONS </w:t>
            </w:r>
          </w:p>
        </w:tc>
        <w:tc>
          <w:tcPr>
            <w:tcW w:w="3150" w:type="dxa"/>
            <w:tcBorders>
              <w:top w:val="single" w:sz="4" w:space="0" w:color="000000" w:themeColor="text1"/>
            </w:tcBorders>
            <w:shd w:val="clear" w:color="auto" w:fill="C5E0B3" w:themeFill="accent6" w:themeFillTint="66"/>
          </w:tcPr>
          <w:p w14:paraId="42506930" w14:textId="77777777" w:rsidR="007757EF" w:rsidRPr="00E058E8" w:rsidRDefault="007757EF" w:rsidP="00C119D3">
            <w:pPr>
              <w:keepLines/>
              <w:widowControl w:val="0"/>
              <w:jc w:val="center"/>
              <w:rPr>
                <w:rFonts w:ascii="Book Antiqua" w:hAnsi="Book Antiqua" w:cstheme="minorHAnsi"/>
                <w:b/>
              </w:rPr>
            </w:pPr>
            <w:r w:rsidRPr="00E058E8">
              <w:rPr>
                <w:rFonts w:ascii="Book Antiqua" w:hAnsi="Book Antiqua" w:cstheme="minorHAnsi"/>
                <w:b/>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E058E8" w:rsidRDefault="007757EF" w:rsidP="00C119D3">
            <w:pPr>
              <w:keepLines/>
              <w:widowControl w:val="0"/>
              <w:jc w:val="center"/>
              <w:rPr>
                <w:rFonts w:ascii="Book Antiqua" w:hAnsi="Book Antiqua" w:cstheme="minorHAnsi"/>
                <w:b/>
              </w:rPr>
            </w:pPr>
            <w:r w:rsidRPr="00E058E8">
              <w:rPr>
                <w:rFonts w:ascii="Book Antiqua" w:hAnsi="Book Antiqua" w:cstheme="minorHAnsi"/>
                <w:b/>
              </w:rPr>
              <w:t>RESPONSIBLE ENTITY</w:t>
            </w:r>
          </w:p>
        </w:tc>
      </w:tr>
      <w:tr w:rsidR="007757EF" w:rsidRPr="00E058E8" w14:paraId="0595B062" w14:textId="77777777" w:rsidTr="32DC1B58">
        <w:trPr>
          <w:cantSplit/>
          <w:trHeight w:val="20"/>
        </w:trPr>
        <w:tc>
          <w:tcPr>
            <w:tcW w:w="14305" w:type="dxa"/>
            <w:gridSpan w:val="4"/>
            <w:tcBorders>
              <w:bottom w:val="single" w:sz="4" w:space="0" w:color="auto"/>
            </w:tcBorders>
            <w:shd w:val="clear" w:color="auto" w:fill="F4B083" w:themeFill="accent2" w:themeFillTint="99"/>
          </w:tcPr>
          <w:p w14:paraId="0954643A" w14:textId="316D8F76" w:rsidR="007757EF" w:rsidRPr="00E058E8" w:rsidRDefault="007757EF" w:rsidP="00C119D3">
            <w:pPr>
              <w:keepLines/>
              <w:widowControl w:val="0"/>
              <w:rPr>
                <w:rFonts w:ascii="Book Antiqua" w:hAnsi="Book Antiqua" w:cstheme="minorHAnsi"/>
                <w:b/>
              </w:rPr>
            </w:pPr>
            <w:r w:rsidRPr="00E058E8">
              <w:rPr>
                <w:rFonts w:ascii="Book Antiqua" w:hAnsi="Book Antiqua" w:cstheme="minorHAnsi"/>
                <w:b/>
              </w:rPr>
              <w:t>IMPLEMENTATION ARRANGEMENTS AND CAPACITY SUPPORT</w:t>
            </w:r>
          </w:p>
        </w:tc>
      </w:tr>
      <w:tr w:rsidR="007757EF" w:rsidRPr="00E058E8" w14:paraId="3C68B012" w14:textId="77777777" w:rsidTr="32DC1B58">
        <w:trPr>
          <w:cantSplit/>
          <w:trHeight w:val="20"/>
        </w:trPr>
        <w:tc>
          <w:tcPr>
            <w:tcW w:w="625" w:type="dxa"/>
            <w:tcBorders>
              <w:bottom w:val="single" w:sz="4" w:space="0" w:color="auto"/>
            </w:tcBorders>
          </w:tcPr>
          <w:p w14:paraId="5A9C52A0" w14:textId="77777777" w:rsidR="007757EF" w:rsidRPr="00E058E8" w:rsidRDefault="007757EF" w:rsidP="00C119D3">
            <w:pPr>
              <w:keepLines/>
              <w:widowControl w:val="0"/>
              <w:rPr>
                <w:rFonts w:ascii="Book Antiqua" w:hAnsi="Book Antiqua" w:cstheme="minorHAnsi"/>
                <w:b/>
              </w:rPr>
            </w:pPr>
            <w:r w:rsidRPr="00E058E8">
              <w:rPr>
                <w:rFonts w:ascii="Book Antiqua" w:hAnsi="Book Antiqua" w:cstheme="minorHAnsi"/>
              </w:rPr>
              <w:t>A</w:t>
            </w:r>
          </w:p>
        </w:tc>
        <w:tc>
          <w:tcPr>
            <w:tcW w:w="8370" w:type="dxa"/>
            <w:tcBorders>
              <w:bottom w:val="single" w:sz="4" w:space="0" w:color="auto"/>
            </w:tcBorders>
          </w:tcPr>
          <w:p w14:paraId="3A1AB8B7" w14:textId="77777777" w:rsidR="007757EF" w:rsidRPr="00E058E8" w:rsidRDefault="007757EF" w:rsidP="00C119D3">
            <w:pPr>
              <w:keepLines/>
              <w:widowControl w:val="0"/>
              <w:rPr>
                <w:rFonts w:ascii="Book Antiqua" w:hAnsi="Book Antiqua" w:cstheme="minorHAnsi"/>
                <w:b/>
                <w:color w:val="4472C4" w:themeColor="accent1"/>
              </w:rPr>
            </w:pPr>
            <w:r w:rsidRPr="00E058E8">
              <w:rPr>
                <w:rFonts w:ascii="Book Antiqua" w:hAnsi="Book Antiqua" w:cstheme="minorHAnsi"/>
                <w:b/>
                <w:color w:val="4472C4" w:themeColor="accent1"/>
              </w:rPr>
              <w:t>ORGANIZATIONAL STRUCTURE</w:t>
            </w:r>
          </w:p>
          <w:p w14:paraId="241C21D0" w14:textId="16384FE6" w:rsidR="007757EF" w:rsidRPr="00E058E8" w:rsidRDefault="007757EF" w:rsidP="008D410D">
            <w:pPr>
              <w:keepLines/>
              <w:widowControl w:val="0"/>
              <w:jc w:val="both"/>
              <w:rPr>
                <w:rFonts w:ascii="Book Antiqua" w:hAnsi="Book Antiqua"/>
              </w:rPr>
            </w:pPr>
            <w:r w:rsidRPr="00E058E8">
              <w:rPr>
                <w:rFonts w:ascii="Book Antiqua" w:hAnsi="Book Antiqua"/>
              </w:rPr>
              <w:t xml:space="preserve">Establish and maintain a </w:t>
            </w:r>
            <w:r w:rsidR="00AB1522" w:rsidRPr="00E058E8">
              <w:rPr>
                <w:rFonts w:ascii="Book Antiqua" w:hAnsi="Book Antiqua"/>
              </w:rPr>
              <w:t>Project Implementation Unit (PIU)</w:t>
            </w:r>
            <w:r w:rsidRPr="00E058E8">
              <w:rPr>
                <w:rFonts w:ascii="Book Antiqua" w:hAnsi="Book Antiqua"/>
              </w:rPr>
              <w:t xml:space="preserve"> within the </w:t>
            </w:r>
            <w:r w:rsidR="00AB1522" w:rsidRPr="00E058E8">
              <w:rPr>
                <w:rFonts w:ascii="Book Antiqua" w:hAnsi="Book Antiqua"/>
              </w:rPr>
              <w:t>MoA</w:t>
            </w:r>
            <w:r w:rsidR="004D77BC" w:rsidRPr="00E058E8">
              <w:rPr>
                <w:rFonts w:ascii="Book Antiqua" w:hAnsi="Book Antiqua"/>
              </w:rPr>
              <w:t xml:space="preserve"> </w:t>
            </w:r>
            <w:r w:rsidRPr="00E058E8">
              <w:rPr>
                <w:rFonts w:ascii="Book Antiqua" w:hAnsi="Book Antiqua"/>
              </w:rPr>
              <w:t>with qualified staff and resources to support management of environmental, social, health and safety(</w:t>
            </w:r>
            <w:r w:rsidR="00720F04" w:rsidRPr="00E058E8">
              <w:rPr>
                <w:rFonts w:ascii="Book Antiqua" w:hAnsi="Book Antiqua"/>
              </w:rPr>
              <w:t>E&amp;S</w:t>
            </w:r>
            <w:r w:rsidRPr="00E058E8">
              <w:rPr>
                <w:rFonts w:ascii="Book Antiqua" w:hAnsi="Book Antiqua"/>
              </w:rPr>
              <w:t>) risks and impacts of the Project including</w:t>
            </w:r>
            <w:r w:rsidR="004D77BC" w:rsidRPr="00E058E8">
              <w:rPr>
                <w:rFonts w:ascii="Book Antiqua" w:hAnsi="Book Antiqua"/>
              </w:rPr>
              <w:t xml:space="preserve"> </w:t>
            </w:r>
            <w:r w:rsidR="009A1458" w:rsidRPr="00E058E8">
              <w:rPr>
                <w:rFonts w:ascii="Book Antiqua" w:hAnsi="Book Antiqua"/>
              </w:rPr>
              <w:t>qualified</w:t>
            </w:r>
            <w:r w:rsidR="004D77BC" w:rsidRPr="00E058E8">
              <w:rPr>
                <w:rFonts w:ascii="Book Antiqua" w:hAnsi="Book Antiqua"/>
              </w:rPr>
              <w:t xml:space="preserve"> Social Specialist</w:t>
            </w:r>
            <w:r w:rsidR="00E31ADC">
              <w:rPr>
                <w:rFonts w:ascii="Book Antiqua" w:hAnsi="Book Antiqua"/>
              </w:rPr>
              <w:t xml:space="preserve"> and </w:t>
            </w:r>
            <w:r w:rsidR="004D77BC" w:rsidRPr="00E058E8">
              <w:rPr>
                <w:rFonts w:ascii="Book Antiqua" w:hAnsi="Book Antiqua"/>
              </w:rPr>
              <w:t>Environmental Specialist</w:t>
            </w:r>
            <w:r w:rsidR="009A1458" w:rsidRPr="00E058E8">
              <w:rPr>
                <w:rFonts w:ascii="Book Antiqua" w:hAnsi="Book Antiqua"/>
              </w:rPr>
              <w:t>.</w:t>
            </w:r>
          </w:p>
          <w:p w14:paraId="6649FD14" w14:textId="77777777" w:rsidR="007757EF" w:rsidRPr="00E058E8" w:rsidRDefault="007757EF" w:rsidP="00C119D3">
            <w:pPr>
              <w:pStyle w:val="ModelNrmlSingle"/>
              <w:keepLines/>
              <w:widowControl w:val="0"/>
              <w:spacing w:after="0"/>
              <w:ind w:firstLine="0"/>
              <w:jc w:val="left"/>
              <w:rPr>
                <w:rFonts w:ascii="Book Antiqua" w:hAnsi="Book Antiqua" w:cstheme="minorHAnsi"/>
                <w:szCs w:val="22"/>
              </w:rPr>
            </w:pPr>
          </w:p>
          <w:p w14:paraId="0C3A8138" w14:textId="7FEC1009" w:rsidR="007757EF" w:rsidRPr="00E058E8" w:rsidRDefault="007757EF" w:rsidP="00C119D3">
            <w:pPr>
              <w:keepLines/>
              <w:widowControl w:val="0"/>
              <w:rPr>
                <w:rFonts w:ascii="Book Antiqua" w:hAnsi="Book Antiqua" w:cstheme="minorHAnsi"/>
                <w:b/>
              </w:rPr>
            </w:pPr>
          </w:p>
        </w:tc>
        <w:tc>
          <w:tcPr>
            <w:tcW w:w="3150" w:type="dxa"/>
            <w:tcBorders>
              <w:bottom w:val="single" w:sz="4" w:space="0" w:color="auto"/>
            </w:tcBorders>
          </w:tcPr>
          <w:p w14:paraId="6A0F300D" w14:textId="77777777" w:rsidR="00A74254" w:rsidRDefault="009A1458" w:rsidP="004A08DE">
            <w:pPr>
              <w:keepLines/>
              <w:widowControl w:val="0"/>
              <w:rPr>
                <w:rFonts w:ascii="Book Antiqua" w:eastAsia="Times New Roman" w:hAnsi="Book Antiqua"/>
              </w:rPr>
            </w:pPr>
            <w:r w:rsidRPr="004A08DE">
              <w:rPr>
                <w:rFonts w:ascii="Book Antiqua" w:eastAsia="Times New Roman" w:hAnsi="Book Antiqua"/>
              </w:rPr>
              <w:t xml:space="preserve">Maintain a PIU as set out in the ISAT Financing Agreement. </w:t>
            </w:r>
          </w:p>
          <w:p w14:paraId="425BE69C" w14:textId="77777777" w:rsidR="004A08DE" w:rsidRPr="004A08DE" w:rsidRDefault="004A08DE" w:rsidP="004A08DE">
            <w:pPr>
              <w:keepLines/>
              <w:widowControl w:val="0"/>
              <w:rPr>
                <w:rFonts w:ascii="Book Antiqua" w:eastAsia="Times New Roman" w:hAnsi="Book Antiqua"/>
              </w:rPr>
            </w:pPr>
          </w:p>
          <w:p w14:paraId="7F34C59F" w14:textId="49B2FAC7" w:rsidR="007757EF" w:rsidRPr="004A08DE" w:rsidRDefault="009A1458" w:rsidP="004A08DE">
            <w:pPr>
              <w:keepLines/>
              <w:widowControl w:val="0"/>
              <w:rPr>
                <w:rFonts w:ascii="Book Antiqua" w:hAnsi="Book Antiqua" w:cstheme="minorHAnsi"/>
                <w:b/>
              </w:rPr>
            </w:pPr>
            <w:r w:rsidRPr="004A08DE">
              <w:rPr>
                <w:rFonts w:ascii="Book Antiqua" w:eastAsia="Times New Roman" w:hAnsi="Book Antiqua"/>
              </w:rPr>
              <w:t>Hire</w:t>
            </w:r>
            <w:r w:rsidR="00A74254" w:rsidRPr="004A08DE">
              <w:rPr>
                <w:rFonts w:ascii="Book Antiqua" w:eastAsia="Times New Roman" w:hAnsi="Book Antiqua"/>
              </w:rPr>
              <w:t xml:space="preserve"> </w:t>
            </w:r>
            <w:r w:rsidRPr="004A08DE">
              <w:rPr>
                <w:rFonts w:ascii="Book Antiqua" w:eastAsia="Times New Roman" w:hAnsi="Book Antiqua"/>
              </w:rPr>
              <w:t xml:space="preserve">or appoint </w:t>
            </w:r>
            <w:r w:rsidR="00D55D17" w:rsidRPr="004A08DE">
              <w:rPr>
                <w:rFonts w:ascii="Book Antiqua" w:eastAsia="Times New Roman" w:hAnsi="Book Antiqua"/>
              </w:rPr>
              <w:t>Social Specialist, Environmental Specialist</w:t>
            </w:r>
            <w:r w:rsidR="00D932BB" w:rsidRPr="004A08DE">
              <w:rPr>
                <w:rFonts w:ascii="Book Antiqua" w:eastAsia="Times New Roman" w:hAnsi="Book Antiqua"/>
              </w:rPr>
              <w:t xml:space="preserve"> </w:t>
            </w:r>
            <w:r w:rsidRPr="004A08DE">
              <w:rPr>
                <w:rFonts w:ascii="Book Antiqua" w:eastAsia="Times New Roman" w:hAnsi="Book Antiqua"/>
              </w:rPr>
              <w:t>prior to Project</w:t>
            </w:r>
            <w:r w:rsidR="00A74254" w:rsidRPr="004A08DE">
              <w:rPr>
                <w:rFonts w:ascii="Book Antiqua" w:eastAsia="Times New Roman" w:hAnsi="Book Antiqua"/>
              </w:rPr>
              <w:t xml:space="preserve"> </w:t>
            </w:r>
            <w:r w:rsidRPr="004A08DE">
              <w:rPr>
                <w:rFonts w:ascii="Book Antiqua" w:eastAsia="Times New Roman" w:hAnsi="Book Antiqua"/>
              </w:rPr>
              <w:t>Effectiveness and thereafter maintain</w:t>
            </w:r>
            <w:r w:rsidR="00D55D17" w:rsidRPr="004A08DE">
              <w:rPr>
                <w:rFonts w:ascii="Book Antiqua" w:eastAsia="Times New Roman" w:hAnsi="Book Antiqua"/>
              </w:rPr>
              <w:t xml:space="preserve"> </w:t>
            </w:r>
            <w:r w:rsidRPr="004A08DE">
              <w:rPr>
                <w:rFonts w:ascii="Book Antiqua" w:eastAsia="Times New Roman" w:hAnsi="Book Antiqua"/>
              </w:rPr>
              <w:t>these positions throughout Project</w:t>
            </w:r>
            <w:r w:rsidR="00A74254" w:rsidRPr="004A08DE">
              <w:rPr>
                <w:rFonts w:ascii="Book Antiqua" w:eastAsia="Times New Roman" w:hAnsi="Book Antiqua"/>
              </w:rPr>
              <w:t xml:space="preserve"> </w:t>
            </w:r>
            <w:r w:rsidRPr="004A08DE">
              <w:rPr>
                <w:rFonts w:ascii="Book Antiqua" w:eastAsia="Times New Roman" w:hAnsi="Book Antiqua"/>
              </w:rPr>
              <w:t>implementation.</w:t>
            </w:r>
          </w:p>
        </w:tc>
        <w:tc>
          <w:tcPr>
            <w:tcW w:w="2160" w:type="dxa"/>
            <w:tcBorders>
              <w:bottom w:val="single" w:sz="4" w:space="0" w:color="auto"/>
            </w:tcBorders>
          </w:tcPr>
          <w:p w14:paraId="268E4E90" w14:textId="6C5A9B7C" w:rsidR="007757EF" w:rsidRPr="00A74254" w:rsidRDefault="00D55D17" w:rsidP="00C119D3">
            <w:pPr>
              <w:keepLines/>
              <w:widowControl w:val="0"/>
              <w:rPr>
                <w:rFonts w:ascii="Book Antiqua" w:hAnsi="Book Antiqua" w:cstheme="minorHAnsi"/>
                <w:bCs/>
              </w:rPr>
            </w:pPr>
            <w:r w:rsidRPr="00A74254">
              <w:rPr>
                <w:rFonts w:ascii="Book Antiqua" w:hAnsi="Book Antiqua" w:cstheme="minorHAnsi"/>
                <w:bCs/>
              </w:rPr>
              <w:t xml:space="preserve">Ministry of Agriculture  </w:t>
            </w:r>
          </w:p>
        </w:tc>
      </w:tr>
      <w:tr w:rsidR="007757EF" w:rsidRPr="00E058E8" w14:paraId="160128D3" w14:textId="77777777" w:rsidTr="32DC1B58">
        <w:trPr>
          <w:cantSplit/>
          <w:trHeight w:val="20"/>
        </w:trPr>
        <w:tc>
          <w:tcPr>
            <w:tcW w:w="625" w:type="dxa"/>
            <w:tcBorders>
              <w:bottom w:val="single" w:sz="4" w:space="0" w:color="auto"/>
            </w:tcBorders>
          </w:tcPr>
          <w:p w14:paraId="17378081" w14:textId="77777777" w:rsidR="007757EF" w:rsidRPr="00E058E8" w:rsidRDefault="007757EF" w:rsidP="00C119D3">
            <w:pPr>
              <w:keepLines/>
              <w:widowControl w:val="0"/>
              <w:rPr>
                <w:rFonts w:ascii="Book Antiqua" w:hAnsi="Book Antiqua" w:cstheme="minorHAnsi"/>
                <w:b/>
              </w:rPr>
            </w:pPr>
            <w:r w:rsidRPr="00E058E8">
              <w:rPr>
                <w:rFonts w:ascii="Book Antiqua" w:hAnsi="Book Antiqua" w:cstheme="minorHAnsi"/>
              </w:rPr>
              <w:t>B</w:t>
            </w:r>
          </w:p>
        </w:tc>
        <w:tc>
          <w:tcPr>
            <w:tcW w:w="8370" w:type="dxa"/>
            <w:tcBorders>
              <w:bottom w:val="single" w:sz="4" w:space="0" w:color="auto"/>
            </w:tcBorders>
          </w:tcPr>
          <w:p w14:paraId="47497FCC" w14:textId="77777777" w:rsidR="007757EF" w:rsidRPr="00E058E8" w:rsidRDefault="007757EF" w:rsidP="00C119D3">
            <w:pPr>
              <w:rPr>
                <w:rFonts w:ascii="Book Antiqua" w:hAnsi="Book Antiqua" w:cstheme="minorHAnsi"/>
                <w:b/>
                <w:color w:val="4472C4" w:themeColor="accent1"/>
              </w:rPr>
            </w:pPr>
            <w:r w:rsidRPr="00E058E8">
              <w:rPr>
                <w:rFonts w:ascii="Book Antiqua" w:hAnsi="Book Antiqua" w:cstheme="minorHAnsi"/>
                <w:b/>
                <w:color w:val="4472C4" w:themeColor="accent1"/>
              </w:rPr>
              <w:t>CAPACITY BUILDING PLAN/MEASURES</w:t>
            </w:r>
          </w:p>
          <w:p w14:paraId="49B40F79" w14:textId="3D8B113E" w:rsidR="00CE4A44" w:rsidRPr="00E058E8" w:rsidRDefault="007757EF" w:rsidP="008D410D">
            <w:pPr>
              <w:jc w:val="both"/>
              <w:rPr>
                <w:rFonts w:ascii="Book Antiqua" w:hAnsi="Book Antiqua"/>
              </w:rPr>
            </w:pPr>
            <w:r w:rsidRPr="00E058E8">
              <w:rPr>
                <w:rFonts w:ascii="Book Antiqua" w:hAnsi="Book Antiqua"/>
              </w:rPr>
              <w:t>Prepare and implement the capacity building pla</w:t>
            </w:r>
            <w:r w:rsidR="00E51312" w:rsidRPr="00E058E8">
              <w:rPr>
                <w:rFonts w:ascii="Book Antiqua" w:hAnsi="Book Antiqua"/>
              </w:rPr>
              <w:t>n to train</w:t>
            </w:r>
            <w:r w:rsidR="00CE4A44" w:rsidRPr="00E058E8">
              <w:rPr>
                <w:rFonts w:ascii="Book Antiqua" w:hAnsi="Book Antiqua"/>
              </w:rPr>
              <w:t xml:space="preserve"> relevant Ministry of Agriculture staff, </w:t>
            </w:r>
            <w:r w:rsidR="00E51312" w:rsidRPr="00E058E8">
              <w:rPr>
                <w:rFonts w:ascii="Book Antiqua" w:hAnsi="Book Antiqua"/>
              </w:rPr>
              <w:t>crop/animal off takers</w:t>
            </w:r>
            <w:r w:rsidR="00CE4A44" w:rsidRPr="00E058E8">
              <w:rPr>
                <w:rFonts w:ascii="Book Antiqua" w:hAnsi="Book Antiqua"/>
              </w:rPr>
              <w:t xml:space="preserve">, </w:t>
            </w:r>
            <w:r w:rsidR="00E51312" w:rsidRPr="00E058E8">
              <w:rPr>
                <w:rFonts w:ascii="Book Antiqua" w:hAnsi="Book Antiqua"/>
              </w:rPr>
              <w:t xml:space="preserve">suppliers, project beneficiaries and surrounding </w:t>
            </w:r>
            <w:r w:rsidR="00CE4A44" w:rsidRPr="00E058E8">
              <w:rPr>
                <w:rFonts w:ascii="Book Antiqua" w:hAnsi="Book Antiqua"/>
              </w:rPr>
              <w:t>communities</w:t>
            </w:r>
            <w:r w:rsidR="00E51312" w:rsidRPr="00E058E8">
              <w:rPr>
                <w:rFonts w:ascii="Book Antiqua" w:hAnsi="Book Antiqua"/>
              </w:rPr>
              <w:t xml:space="preserve"> and p</w:t>
            </w:r>
            <w:r w:rsidR="00CE4A44" w:rsidRPr="00E058E8">
              <w:rPr>
                <w:rFonts w:ascii="Book Antiqua" w:hAnsi="Book Antiqua"/>
              </w:rPr>
              <w:t>roject staff on:</w:t>
            </w:r>
          </w:p>
          <w:p w14:paraId="10ACEF47" w14:textId="29D97FD5" w:rsidR="00CE4A44" w:rsidRPr="00E058E8" w:rsidRDefault="00CE4A44" w:rsidP="008D410D">
            <w:pPr>
              <w:pStyle w:val="ListParagraph"/>
              <w:numPr>
                <w:ilvl w:val="1"/>
                <w:numId w:val="10"/>
              </w:numPr>
              <w:spacing w:after="0"/>
              <w:ind w:left="819" w:hanging="567"/>
              <w:rPr>
                <w:rFonts w:ascii="Book Antiqua" w:hAnsi="Book Antiqua"/>
              </w:rPr>
            </w:pPr>
            <w:r w:rsidRPr="00E058E8">
              <w:rPr>
                <w:rFonts w:ascii="Book Antiqua" w:hAnsi="Book Antiqua"/>
              </w:rPr>
              <w:t xml:space="preserve">ESF </w:t>
            </w:r>
            <w:proofErr w:type="gramStart"/>
            <w:r w:rsidRPr="00E058E8">
              <w:rPr>
                <w:rFonts w:ascii="Book Antiqua" w:hAnsi="Book Antiqua"/>
              </w:rPr>
              <w:t>requirements</w:t>
            </w:r>
            <w:proofErr w:type="gramEnd"/>
            <w:r w:rsidRPr="00E058E8">
              <w:rPr>
                <w:rFonts w:ascii="Book Antiqua" w:hAnsi="Book Antiqua"/>
              </w:rPr>
              <w:t xml:space="preserve"> relevant WBG </w:t>
            </w:r>
            <w:r w:rsidR="00E51312" w:rsidRPr="00E058E8">
              <w:rPr>
                <w:rFonts w:ascii="Book Antiqua" w:hAnsi="Book Antiqua"/>
              </w:rPr>
              <w:t xml:space="preserve">specific aspects of environmental and social assessment and </w:t>
            </w:r>
            <w:r w:rsidRPr="00E058E8">
              <w:rPr>
                <w:rFonts w:ascii="Book Antiqua" w:hAnsi="Book Antiqua"/>
              </w:rPr>
              <w:t xml:space="preserve">EHS </w:t>
            </w:r>
            <w:r w:rsidR="00E31ADC" w:rsidRPr="00E058E8">
              <w:rPr>
                <w:rFonts w:ascii="Book Antiqua" w:hAnsi="Book Antiqua"/>
              </w:rPr>
              <w:t>Guidelines.</w:t>
            </w:r>
          </w:p>
          <w:p w14:paraId="55643FB2" w14:textId="4B6428F4" w:rsidR="00CE4A44" w:rsidRPr="00E058E8" w:rsidRDefault="00CE4A44" w:rsidP="008D410D">
            <w:pPr>
              <w:pStyle w:val="ListParagraph"/>
              <w:numPr>
                <w:ilvl w:val="1"/>
                <w:numId w:val="10"/>
              </w:numPr>
              <w:spacing w:after="0"/>
              <w:ind w:left="819" w:hanging="567"/>
              <w:rPr>
                <w:rFonts w:ascii="Book Antiqua" w:hAnsi="Book Antiqua"/>
              </w:rPr>
            </w:pPr>
            <w:r w:rsidRPr="00E058E8">
              <w:rPr>
                <w:rFonts w:ascii="Book Antiqua" w:hAnsi="Book Antiqua"/>
              </w:rPr>
              <w:t>Capacity enhancement support including training for Ministry of Agriculture staff based on the identified need to support project risk and E&amp;S impact management</w:t>
            </w:r>
            <w:r w:rsidR="00E51312" w:rsidRPr="00E058E8">
              <w:rPr>
                <w:rFonts w:ascii="Book Antiqua" w:hAnsi="Book Antiqua"/>
              </w:rPr>
              <w:t xml:space="preserve"> including stakeholder mapping and </w:t>
            </w:r>
            <w:r w:rsidR="00E31ADC" w:rsidRPr="00E058E8">
              <w:rPr>
                <w:rFonts w:ascii="Book Antiqua" w:hAnsi="Book Antiqua"/>
              </w:rPr>
              <w:t>engagement.</w:t>
            </w:r>
          </w:p>
          <w:p w14:paraId="69D3FAC7" w14:textId="07421DEA" w:rsidR="00CE4A44" w:rsidRPr="001E5D90" w:rsidRDefault="00CE4A44" w:rsidP="008D410D">
            <w:pPr>
              <w:pStyle w:val="ListParagraph"/>
              <w:numPr>
                <w:ilvl w:val="1"/>
                <w:numId w:val="10"/>
              </w:numPr>
              <w:spacing w:after="0"/>
              <w:ind w:left="819" w:hanging="567"/>
              <w:rPr>
                <w:rFonts w:ascii="Book Antiqua" w:hAnsi="Book Antiqua"/>
              </w:rPr>
            </w:pPr>
            <w:r w:rsidRPr="00E058E8">
              <w:rPr>
                <w:rFonts w:ascii="Book Antiqua" w:hAnsi="Book Antiqua"/>
              </w:rPr>
              <w:t xml:space="preserve">Grievance redress </w:t>
            </w:r>
            <w:r w:rsidR="00E31ADC" w:rsidRPr="00E058E8">
              <w:rPr>
                <w:rFonts w:ascii="Book Antiqua" w:hAnsi="Book Antiqua"/>
              </w:rPr>
              <w:t>mechanisms.</w:t>
            </w:r>
          </w:p>
          <w:p w14:paraId="044890F2" w14:textId="1D153F88" w:rsidR="00CE4A44" w:rsidRPr="00E058E8" w:rsidRDefault="00CE4A44" w:rsidP="008D410D">
            <w:pPr>
              <w:pStyle w:val="ListParagraph"/>
              <w:numPr>
                <w:ilvl w:val="1"/>
                <w:numId w:val="10"/>
              </w:numPr>
              <w:spacing w:after="0"/>
              <w:ind w:left="819" w:hanging="567"/>
              <w:rPr>
                <w:rFonts w:ascii="Book Antiqua" w:hAnsi="Book Antiqua"/>
              </w:rPr>
            </w:pPr>
            <w:r w:rsidRPr="00E058E8">
              <w:rPr>
                <w:rFonts w:ascii="Book Antiqua" w:hAnsi="Book Antiqua"/>
              </w:rPr>
              <w:t xml:space="preserve">Risk and prevention of gender-based violence, including the mechanism for submitting GBV/SEA-H </w:t>
            </w:r>
            <w:r w:rsidR="00E31ADC" w:rsidRPr="00E058E8">
              <w:rPr>
                <w:rFonts w:ascii="Book Antiqua" w:hAnsi="Book Antiqua"/>
              </w:rPr>
              <w:t>complaints.</w:t>
            </w:r>
          </w:p>
          <w:p w14:paraId="666A2A51" w14:textId="32C943C4" w:rsidR="004A593B" w:rsidRPr="00E058E8" w:rsidRDefault="00CE4A44" w:rsidP="008D410D">
            <w:pPr>
              <w:pStyle w:val="ListParagraph"/>
              <w:numPr>
                <w:ilvl w:val="1"/>
                <w:numId w:val="10"/>
              </w:numPr>
              <w:spacing w:after="0"/>
              <w:ind w:left="819" w:hanging="567"/>
              <w:rPr>
                <w:rFonts w:ascii="Book Antiqua" w:hAnsi="Book Antiqua"/>
              </w:rPr>
            </w:pPr>
            <w:r w:rsidRPr="00E058E8">
              <w:rPr>
                <w:rFonts w:ascii="Book Antiqua" w:hAnsi="Book Antiqua"/>
              </w:rPr>
              <w:t xml:space="preserve">Occupational Health and </w:t>
            </w:r>
            <w:r w:rsidR="00E31ADC" w:rsidRPr="00E058E8">
              <w:rPr>
                <w:rFonts w:ascii="Book Antiqua" w:hAnsi="Book Antiqua"/>
              </w:rPr>
              <w:t>Safety.</w:t>
            </w:r>
            <w:r w:rsidR="00E51312" w:rsidRPr="00E058E8">
              <w:rPr>
                <w:rFonts w:ascii="Book Antiqua" w:hAnsi="Book Antiqua"/>
              </w:rPr>
              <w:t xml:space="preserve"> </w:t>
            </w:r>
          </w:p>
          <w:p w14:paraId="119033DF" w14:textId="32409D32" w:rsidR="00CE4A44" w:rsidRPr="00E058E8" w:rsidRDefault="004A593B" w:rsidP="008D410D">
            <w:pPr>
              <w:pStyle w:val="ListParagraph"/>
              <w:numPr>
                <w:ilvl w:val="1"/>
                <w:numId w:val="10"/>
              </w:numPr>
              <w:spacing w:after="0"/>
              <w:ind w:left="819" w:hanging="567"/>
              <w:rPr>
                <w:rFonts w:ascii="Book Antiqua" w:hAnsi="Book Antiqua"/>
              </w:rPr>
            </w:pPr>
            <w:r w:rsidRPr="00E058E8">
              <w:rPr>
                <w:rFonts w:ascii="Book Antiqua" w:hAnsi="Book Antiqua"/>
              </w:rPr>
              <w:t>Community Health and Safety</w:t>
            </w:r>
            <w:r w:rsidR="00E31ADC">
              <w:rPr>
                <w:rFonts w:ascii="Book Antiqua" w:hAnsi="Book Antiqua"/>
              </w:rPr>
              <w:t>.</w:t>
            </w:r>
          </w:p>
          <w:p w14:paraId="25349ED9" w14:textId="742BC99C" w:rsidR="00E51312" w:rsidRPr="00E058E8" w:rsidRDefault="00E51312" w:rsidP="008D410D">
            <w:pPr>
              <w:pStyle w:val="ListParagraph"/>
              <w:numPr>
                <w:ilvl w:val="1"/>
                <w:numId w:val="10"/>
              </w:numPr>
              <w:spacing w:after="0"/>
              <w:ind w:left="819" w:hanging="567"/>
              <w:rPr>
                <w:rFonts w:ascii="Book Antiqua" w:hAnsi="Book Antiqua"/>
              </w:rPr>
            </w:pPr>
            <w:r w:rsidRPr="00E058E8">
              <w:rPr>
                <w:rFonts w:ascii="Book Antiqua" w:hAnsi="Book Antiqua"/>
              </w:rPr>
              <w:t xml:space="preserve">Dam </w:t>
            </w:r>
            <w:r w:rsidR="004A593B" w:rsidRPr="00E058E8">
              <w:rPr>
                <w:rFonts w:ascii="Book Antiqua" w:hAnsi="Book Antiqua"/>
              </w:rPr>
              <w:t>S</w:t>
            </w:r>
            <w:r w:rsidRPr="00E058E8">
              <w:rPr>
                <w:rFonts w:ascii="Book Antiqua" w:hAnsi="Book Antiqua"/>
              </w:rPr>
              <w:t>afety</w:t>
            </w:r>
            <w:r w:rsidR="004A593B" w:rsidRPr="00E058E8">
              <w:rPr>
                <w:rFonts w:ascii="Book Antiqua" w:hAnsi="Book Antiqua"/>
              </w:rPr>
              <w:t>;</w:t>
            </w:r>
            <w:r w:rsidR="00527E8A">
              <w:rPr>
                <w:rFonts w:ascii="Book Antiqua" w:hAnsi="Book Antiqua"/>
              </w:rPr>
              <w:t xml:space="preserve"> and</w:t>
            </w:r>
          </w:p>
          <w:p w14:paraId="11903450" w14:textId="5A32743A" w:rsidR="007757EF" w:rsidRPr="00AA3CC7" w:rsidRDefault="004A593B" w:rsidP="008D410D">
            <w:pPr>
              <w:pStyle w:val="ListParagraph"/>
              <w:numPr>
                <w:ilvl w:val="1"/>
                <w:numId w:val="10"/>
              </w:numPr>
              <w:spacing w:after="0"/>
              <w:ind w:left="819" w:hanging="567"/>
              <w:rPr>
                <w:rFonts w:ascii="Book Antiqua" w:hAnsi="Book Antiqua"/>
              </w:rPr>
            </w:pPr>
            <w:r w:rsidRPr="00E058E8">
              <w:rPr>
                <w:rFonts w:ascii="Book Antiqua" w:hAnsi="Book Antiqua"/>
              </w:rPr>
              <w:t>Emergency Preparedness and Response</w:t>
            </w:r>
            <w:r w:rsidR="00412B38" w:rsidRPr="00E058E8">
              <w:rPr>
                <w:rFonts w:ascii="Book Antiqua" w:hAnsi="Book Antiqua"/>
              </w:rPr>
              <w:t>.</w:t>
            </w:r>
          </w:p>
        </w:tc>
        <w:tc>
          <w:tcPr>
            <w:tcW w:w="3150" w:type="dxa"/>
            <w:tcBorders>
              <w:bottom w:val="single" w:sz="4" w:space="0" w:color="auto"/>
            </w:tcBorders>
          </w:tcPr>
          <w:p w14:paraId="071FD175" w14:textId="29C48B91" w:rsidR="00BC767B" w:rsidRPr="00E058E8" w:rsidRDefault="00BC767B" w:rsidP="00BC767B">
            <w:pPr>
              <w:keepLines/>
              <w:widowControl w:val="0"/>
              <w:rPr>
                <w:rFonts w:ascii="Book Antiqua" w:eastAsia="Times New Roman" w:hAnsi="Book Antiqua"/>
              </w:rPr>
            </w:pPr>
            <w:r w:rsidRPr="00E058E8">
              <w:rPr>
                <w:rFonts w:ascii="Book Antiqua" w:eastAsia="Times New Roman" w:hAnsi="Book Antiqua"/>
              </w:rPr>
              <w:t>A full training plan will be prepared no</w:t>
            </w:r>
            <w:r w:rsidRPr="00E058E8">
              <w:rPr>
                <w:rFonts w:ascii="Book Antiqua" w:hAnsi="Book Antiqua"/>
              </w:rPr>
              <w:t xml:space="preserve"> </w:t>
            </w:r>
            <w:r w:rsidRPr="00E058E8">
              <w:rPr>
                <w:rFonts w:ascii="Book Antiqua" w:eastAsia="Times New Roman" w:hAnsi="Book Antiqua"/>
              </w:rPr>
              <w:t>later than 6 months after project effectiveness. Conducted</w:t>
            </w:r>
          </w:p>
          <w:p w14:paraId="6433962F" w14:textId="6AB338DD" w:rsidR="007757EF" w:rsidRPr="00E058E8" w:rsidRDefault="00BC767B" w:rsidP="00BC767B">
            <w:pPr>
              <w:keepLines/>
              <w:widowControl w:val="0"/>
              <w:rPr>
                <w:rFonts w:ascii="Book Antiqua" w:hAnsi="Book Antiqua" w:cstheme="minorHAnsi"/>
                <w:b/>
              </w:rPr>
            </w:pPr>
            <w:r w:rsidRPr="00E058E8">
              <w:rPr>
                <w:rFonts w:ascii="Book Antiqua" w:eastAsia="Times New Roman" w:hAnsi="Book Antiqua"/>
              </w:rPr>
              <w:t>at least on an annual basis throughout project implementation.</w:t>
            </w:r>
          </w:p>
        </w:tc>
        <w:tc>
          <w:tcPr>
            <w:tcW w:w="2160" w:type="dxa"/>
            <w:tcBorders>
              <w:bottom w:val="single" w:sz="4" w:space="0" w:color="auto"/>
            </w:tcBorders>
          </w:tcPr>
          <w:p w14:paraId="2A1580F6" w14:textId="050EAA9B" w:rsidR="007757EF" w:rsidRPr="00E058E8" w:rsidRDefault="009800F8" w:rsidP="00C119D3">
            <w:pPr>
              <w:keepLines/>
              <w:widowControl w:val="0"/>
              <w:rPr>
                <w:rFonts w:ascii="Book Antiqua" w:hAnsi="Book Antiqua" w:cstheme="minorHAnsi"/>
                <w:bCs/>
              </w:rPr>
            </w:pPr>
            <w:r w:rsidRPr="00E058E8">
              <w:rPr>
                <w:rFonts w:ascii="Book Antiqua" w:hAnsi="Book Antiqua" w:cstheme="minorHAnsi"/>
                <w:bCs/>
              </w:rPr>
              <w:t>Ministry of Agriculture</w:t>
            </w:r>
          </w:p>
        </w:tc>
      </w:tr>
      <w:tr w:rsidR="007757EF" w:rsidRPr="00E058E8" w14:paraId="07469B7C" w14:textId="77777777" w:rsidTr="32DC1B58">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E058E8" w:rsidDel="00777D1F" w:rsidRDefault="007757EF" w:rsidP="00C119D3">
            <w:pPr>
              <w:keepLines/>
              <w:widowControl w:val="0"/>
              <w:rPr>
                <w:rFonts w:ascii="Book Antiqua" w:hAnsi="Book Antiqua" w:cstheme="minorHAnsi"/>
              </w:rPr>
            </w:pPr>
            <w:r w:rsidRPr="00E058E8">
              <w:rPr>
                <w:rFonts w:ascii="Book Antiqua" w:hAnsi="Book Antiqua" w:cstheme="minorHAnsi"/>
                <w:b/>
              </w:rPr>
              <w:t>MONITORING AND REPORTING</w:t>
            </w:r>
          </w:p>
        </w:tc>
      </w:tr>
      <w:tr w:rsidR="007757EF" w:rsidRPr="00E058E8" w14:paraId="7D03439F" w14:textId="77777777" w:rsidTr="32DC1B58">
        <w:trPr>
          <w:trHeight w:val="20"/>
        </w:trPr>
        <w:tc>
          <w:tcPr>
            <w:tcW w:w="625" w:type="dxa"/>
            <w:tcBorders>
              <w:bottom w:val="single" w:sz="4" w:space="0" w:color="auto"/>
            </w:tcBorders>
          </w:tcPr>
          <w:p w14:paraId="3AC790B4"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lastRenderedPageBreak/>
              <w:t>C</w:t>
            </w:r>
          </w:p>
        </w:tc>
        <w:tc>
          <w:tcPr>
            <w:tcW w:w="8370" w:type="dxa"/>
            <w:tcBorders>
              <w:bottom w:val="single" w:sz="4" w:space="0" w:color="auto"/>
            </w:tcBorders>
          </w:tcPr>
          <w:p w14:paraId="15072D20" w14:textId="77777777"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color w:val="4472C4" w:themeColor="accent1"/>
              </w:rPr>
              <w:t>REGULAR REPORTING</w:t>
            </w:r>
            <w:r w:rsidRPr="00E058E8">
              <w:rPr>
                <w:rFonts w:ascii="Book Antiqua" w:hAnsi="Book Antiqua" w:cstheme="minorHAnsi"/>
              </w:rPr>
              <w:t xml:space="preserve"> </w:t>
            </w:r>
          </w:p>
          <w:p w14:paraId="2223DB93" w14:textId="5FB01F4A" w:rsidR="007757EF" w:rsidRPr="00E058E8" w:rsidRDefault="007757EF" w:rsidP="00C119D3">
            <w:pPr>
              <w:keepLines/>
              <w:widowControl w:val="0"/>
              <w:rPr>
                <w:rFonts w:ascii="Book Antiqua" w:hAnsi="Book Antiqua"/>
              </w:rPr>
            </w:pPr>
            <w:r w:rsidRPr="00E058E8">
              <w:rPr>
                <w:rFonts w:ascii="Book Antiqua" w:hAnsi="Book Antiqua"/>
              </w:rPr>
              <w:t>Prepare and submit to the Association regular monitoring reports on the environmental, social, health and safety (</w:t>
            </w:r>
            <w:r w:rsidR="00720F04" w:rsidRPr="00E058E8">
              <w:rPr>
                <w:rFonts w:ascii="Book Antiqua" w:hAnsi="Book Antiqua"/>
              </w:rPr>
              <w:t>E&amp;S</w:t>
            </w:r>
            <w:r w:rsidRPr="00E058E8">
              <w:rPr>
                <w:rFonts w:ascii="Book Antiqua" w:hAnsi="Book Antiqua"/>
              </w:rPr>
              <w:t xml:space="preserve">) performance of the Project. The reports shall include: </w:t>
            </w:r>
          </w:p>
          <w:p w14:paraId="54AB6646" w14:textId="4C959E8E" w:rsidR="007757EF" w:rsidRPr="00E058E8" w:rsidRDefault="007757EF"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Status of preparation and implementation of E&amp;S documents required under the </w:t>
            </w:r>
            <w:r w:rsidR="00E31ADC" w:rsidRPr="00E058E8">
              <w:rPr>
                <w:rFonts w:ascii="Book Antiqua" w:hAnsi="Book Antiqua"/>
              </w:rPr>
              <w:t>ESCP.</w:t>
            </w:r>
            <w:r w:rsidRPr="00E058E8">
              <w:rPr>
                <w:rFonts w:ascii="Book Antiqua" w:hAnsi="Book Antiqua"/>
              </w:rPr>
              <w:t xml:space="preserve"> </w:t>
            </w:r>
          </w:p>
          <w:p w14:paraId="4E7F7D65" w14:textId="7F90FD63" w:rsidR="007757EF" w:rsidRPr="00E058E8" w:rsidRDefault="007757EF" w:rsidP="00412B38">
            <w:pPr>
              <w:pStyle w:val="ListParagraph"/>
              <w:numPr>
                <w:ilvl w:val="1"/>
                <w:numId w:val="10"/>
              </w:numPr>
              <w:spacing w:after="0"/>
              <w:ind w:left="819" w:hanging="567"/>
              <w:rPr>
                <w:rFonts w:ascii="Book Antiqua" w:hAnsi="Book Antiqua"/>
              </w:rPr>
            </w:pPr>
            <w:r w:rsidRPr="00E058E8">
              <w:rPr>
                <w:rFonts w:ascii="Book Antiqua" w:hAnsi="Book Antiqua"/>
              </w:rPr>
              <w:t>Summary of stakeholder engagement activities carried out as per the Stakeholder Engagement Plan</w:t>
            </w:r>
            <w:r w:rsidR="00E31ADC">
              <w:rPr>
                <w:rFonts w:ascii="Book Antiqua" w:hAnsi="Book Antiqua"/>
              </w:rPr>
              <w:t>.</w:t>
            </w:r>
          </w:p>
          <w:p w14:paraId="7B1CAE64" w14:textId="0DE1175F" w:rsidR="00412B38" w:rsidRPr="00E23B3D" w:rsidRDefault="00412B38" w:rsidP="00412B38">
            <w:pPr>
              <w:pStyle w:val="ListParagraph"/>
              <w:numPr>
                <w:ilvl w:val="1"/>
                <w:numId w:val="10"/>
              </w:numPr>
              <w:spacing w:after="0"/>
              <w:ind w:left="819" w:hanging="567"/>
              <w:rPr>
                <w:rFonts w:ascii="Book Antiqua" w:hAnsi="Book Antiqua"/>
              </w:rPr>
            </w:pPr>
            <w:r w:rsidRPr="00E23B3D">
              <w:rPr>
                <w:rFonts w:ascii="Book Antiqua" w:hAnsi="Book Antiqua"/>
              </w:rPr>
              <w:t>Status of implementation of site specific Environmental and Social Management Plans</w:t>
            </w:r>
            <w:r w:rsidR="00E23B3D">
              <w:rPr>
                <w:rFonts w:ascii="Book Antiqua" w:hAnsi="Book Antiqua"/>
              </w:rPr>
              <w:t xml:space="preserve"> </w:t>
            </w:r>
            <w:r w:rsidRPr="00E23B3D">
              <w:rPr>
                <w:rFonts w:ascii="Book Antiqua" w:hAnsi="Book Antiqua"/>
              </w:rPr>
              <w:t>(ESMPs</w:t>
            </w:r>
            <w:r w:rsidR="00E31ADC" w:rsidRPr="00E23B3D">
              <w:rPr>
                <w:rFonts w:ascii="Book Antiqua" w:hAnsi="Book Antiqua"/>
              </w:rPr>
              <w:t>).</w:t>
            </w:r>
          </w:p>
          <w:p w14:paraId="165B2CC4" w14:textId="2E8230B9"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Status of implementation of the </w:t>
            </w:r>
            <w:r w:rsidR="00E31ADC" w:rsidRPr="00E058E8">
              <w:rPr>
                <w:rFonts w:ascii="Book Antiqua" w:hAnsi="Book Antiqua"/>
              </w:rPr>
              <w:t>ESCP.</w:t>
            </w:r>
          </w:p>
          <w:p w14:paraId="42D10730" w14:textId="6F9EFC88"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Progress </w:t>
            </w:r>
            <w:proofErr w:type="gramStart"/>
            <w:r w:rsidRPr="00E058E8">
              <w:rPr>
                <w:rFonts w:ascii="Book Antiqua" w:hAnsi="Book Antiqua"/>
              </w:rPr>
              <w:t>made</w:t>
            </w:r>
            <w:proofErr w:type="gramEnd"/>
            <w:r w:rsidRPr="00E058E8">
              <w:rPr>
                <w:rFonts w:ascii="Book Antiqua" w:hAnsi="Book Antiqua"/>
              </w:rPr>
              <w:t xml:space="preserve"> during reporting period, disaggregated by </w:t>
            </w:r>
            <w:r w:rsidR="00E31ADC" w:rsidRPr="00E058E8">
              <w:rPr>
                <w:rFonts w:ascii="Book Antiqua" w:hAnsi="Book Antiqua"/>
              </w:rPr>
              <w:t>ESS.</w:t>
            </w:r>
          </w:p>
          <w:p w14:paraId="680D87D0" w14:textId="14E2D895"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Activities to be performed before next reporting </w:t>
            </w:r>
            <w:r w:rsidR="00E31ADC" w:rsidRPr="00E058E8">
              <w:rPr>
                <w:rFonts w:ascii="Book Antiqua" w:hAnsi="Book Antiqua"/>
              </w:rPr>
              <w:t>period.</w:t>
            </w:r>
          </w:p>
          <w:p w14:paraId="6A202C6C" w14:textId="6E0C7F26"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Status of procurement and </w:t>
            </w:r>
            <w:proofErr w:type="gramStart"/>
            <w:r w:rsidRPr="00E058E8">
              <w:rPr>
                <w:rFonts w:ascii="Book Antiqua" w:hAnsi="Book Antiqua"/>
              </w:rPr>
              <w:t>works</w:t>
            </w:r>
            <w:proofErr w:type="gramEnd"/>
            <w:r w:rsidRPr="00E058E8">
              <w:rPr>
                <w:rFonts w:ascii="Book Antiqua" w:hAnsi="Book Antiqua"/>
              </w:rPr>
              <w:t xml:space="preserve"> </w:t>
            </w:r>
            <w:r w:rsidR="00E31ADC" w:rsidRPr="00E058E8">
              <w:rPr>
                <w:rFonts w:ascii="Book Antiqua" w:hAnsi="Book Antiqua"/>
              </w:rPr>
              <w:t>completed.</w:t>
            </w:r>
          </w:p>
          <w:p w14:paraId="6F5520B8" w14:textId="35A87EDF"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Summary of contractor’s ESMP (C-ESMP) monthly </w:t>
            </w:r>
            <w:r w:rsidR="00E31ADC" w:rsidRPr="00E058E8">
              <w:rPr>
                <w:rFonts w:ascii="Book Antiqua" w:hAnsi="Book Antiqua"/>
              </w:rPr>
              <w:t>reports.</w:t>
            </w:r>
          </w:p>
          <w:p w14:paraId="2FD52BDB" w14:textId="0BD32922"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Site observations on contractor’s performance on implementation of</w:t>
            </w:r>
          </w:p>
          <w:p w14:paraId="20003186" w14:textId="618D5D0E" w:rsidR="00412B38" w:rsidRPr="00E058E8" w:rsidRDefault="00412B38" w:rsidP="00412B38">
            <w:pPr>
              <w:pStyle w:val="ListParagraph"/>
              <w:spacing w:after="0"/>
              <w:ind w:left="819" w:firstLine="0"/>
              <w:rPr>
                <w:rFonts w:ascii="Book Antiqua" w:hAnsi="Book Antiqua"/>
              </w:rPr>
            </w:pPr>
            <w:r w:rsidRPr="00E058E8">
              <w:rPr>
                <w:rFonts w:ascii="Book Antiqua" w:hAnsi="Book Antiqua"/>
              </w:rPr>
              <w:t xml:space="preserve">community, environmental, social, health and safety (ESHS) </w:t>
            </w:r>
            <w:r w:rsidR="00E31ADC" w:rsidRPr="00E058E8">
              <w:rPr>
                <w:rFonts w:ascii="Book Antiqua" w:hAnsi="Book Antiqua"/>
              </w:rPr>
              <w:t>plans.</w:t>
            </w:r>
          </w:p>
          <w:p w14:paraId="4278A7AA" w14:textId="515EA7D7"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Summary of stakeholder engagement activities and their </w:t>
            </w:r>
            <w:r w:rsidR="00E31ADC" w:rsidRPr="00E058E8">
              <w:rPr>
                <w:rFonts w:ascii="Book Antiqua" w:hAnsi="Book Antiqua"/>
              </w:rPr>
              <w:t>outcome.</w:t>
            </w:r>
          </w:p>
          <w:p w14:paraId="29C4F143" w14:textId="7C4D55A3"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Functioning of the grievance mechanism(s</w:t>
            </w:r>
            <w:r w:rsidR="00E31ADC" w:rsidRPr="00E058E8">
              <w:rPr>
                <w:rFonts w:ascii="Book Antiqua" w:hAnsi="Book Antiqua"/>
              </w:rPr>
              <w:t>).</w:t>
            </w:r>
          </w:p>
          <w:p w14:paraId="03685C47" w14:textId="44F7E9AE"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Summary of grievance </w:t>
            </w:r>
            <w:r w:rsidR="00E31ADC" w:rsidRPr="00E058E8">
              <w:rPr>
                <w:rFonts w:ascii="Book Antiqua" w:hAnsi="Book Antiqua"/>
              </w:rPr>
              <w:t>log.</w:t>
            </w:r>
          </w:p>
          <w:p w14:paraId="25F9BEEC" w14:textId="08904483" w:rsidR="00412B38" w:rsidRPr="00E058E8" w:rsidRDefault="00412B38"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Capacity building programs </w:t>
            </w:r>
            <w:r w:rsidR="00E31ADC" w:rsidRPr="00E058E8">
              <w:rPr>
                <w:rFonts w:ascii="Book Antiqua" w:hAnsi="Book Antiqua"/>
              </w:rPr>
              <w:t>conducted.</w:t>
            </w:r>
          </w:p>
          <w:p w14:paraId="0BFA7019" w14:textId="13EDD09F" w:rsidR="007757EF" w:rsidRPr="00E058E8" w:rsidRDefault="007757EF" w:rsidP="00412B38">
            <w:pPr>
              <w:pStyle w:val="ListParagraph"/>
              <w:numPr>
                <w:ilvl w:val="1"/>
                <w:numId w:val="10"/>
              </w:numPr>
              <w:spacing w:after="0"/>
              <w:ind w:left="819" w:hanging="567"/>
              <w:rPr>
                <w:rFonts w:ascii="Book Antiqua" w:hAnsi="Book Antiqua"/>
              </w:rPr>
            </w:pPr>
            <w:r w:rsidRPr="00E058E8">
              <w:rPr>
                <w:rFonts w:ascii="Book Antiqua" w:hAnsi="Book Antiqua"/>
              </w:rPr>
              <w:t xml:space="preserve">Complaints submitted to the grievance mechanism(s), the grievance log, and progress made in resolving </w:t>
            </w:r>
            <w:r w:rsidR="00E31ADC" w:rsidRPr="00E058E8">
              <w:rPr>
                <w:rFonts w:ascii="Book Antiqua" w:hAnsi="Book Antiqua"/>
              </w:rPr>
              <w:t>them.</w:t>
            </w:r>
            <w:r w:rsidRPr="00E058E8">
              <w:rPr>
                <w:rFonts w:ascii="Book Antiqua" w:hAnsi="Book Antiqua"/>
              </w:rPr>
              <w:t xml:space="preserve">   </w:t>
            </w:r>
          </w:p>
          <w:p w14:paraId="21AB31D8" w14:textId="7BC3AACB" w:rsidR="007757EF" w:rsidRPr="00E058E8" w:rsidRDefault="00720F04" w:rsidP="00412B38">
            <w:pPr>
              <w:pStyle w:val="ListParagraph"/>
              <w:numPr>
                <w:ilvl w:val="1"/>
                <w:numId w:val="10"/>
              </w:numPr>
              <w:spacing w:after="0"/>
              <w:ind w:left="819" w:hanging="567"/>
              <w:rPr>
                <w:rFonts w:ascii="Book Antiqua" w:hAnsi="Book Antiqua"/>
              </w:rPr>
            </w:pPr>
            <w:r w:rsidRPr="00E058E8">
              <w:rPr>
                <w:rFonts w:ascii="Book Antiqua" w:hAnsi="Book Antiqua"/>
              </w:rPr>
              <w:t>E&amp;S</w:t>
            </w:r>
            <w:r w:rsidR="007757EF" w:rsidRPr="00E058E8">
              <w:rPr>
                <w:rFonts w:ascii="Book Antiqua" w:hAnsi="Book Antiqua"/>
              </w:rPr>
              <w:t xml:space="preserve"> performance of contractors and subcontractors as reported through monthly contractors’ and supervision firms’ reports</w:t>
            </w:r>
            <w:r w:rsidR="0098799C" w:rsidRPr="00E058E8">
              <w:rPr>
                <w:rFonts w:ascii="Book Antiqua" w:hAnsi="Book Antiqua"/>
              </w:rPr>
              <w:t>; and</w:t>
            </w:r>
          </w:p>
          <w:p w14:paraId="417EADB8" w14:textId="2235C0C8" w:rsidR="007757EF" w:rsidRPr="00E23B3D" w:rsidRDefault="007757EF" w:rsidP="00E23B3D">
            <w:pPr>
              <w:pStyle w:val="ListParagraph"/>
              <w:numPr>
                <w:ilvl w:val="1"/>
                <w:numId w:val="10"/>
              </w:numPr>
              <w:spacing w:after="0"/>
              <w:ind w:left="819" w:hanging="567"/>
              <w:rPr>
                <w:rFonts w:ascii="Book Antiqua" w:hAnsi="Book Antiqua"/>
              </w:rPr>
            </w:pPr>
            <w:r w:rsidRPr="00E058E8">
              <w:rPr>
                <w:rFonts w:ascii="Book Antiqua" w:hAnsi="Book Antiqua"/>
              </w:rPr>
              <w:t xml:space="preserve">Number and status of resolution of incidents and accidents reported under action </w:t>
            </w:r>
            <w:r w:rsidR="004674EC" w:rsidRPr="00E058E8">
              <w:rPr>
                <w:rFonts w:ascii="Book Antiqua" w:hAnsi="Book Antiqua"/>
              </w:rPr>
              <w:t>E</w:t>
            </w:r>
            <w:r w:rsidRPr="00E058E8">
              <w:rPr>
                <w:rFonts w:ascii="Book Antiqua" w:hAnsi="Book Antiqua"/>
              </w:rPr>
              <w:t xml:space="preserve"> below. </w:t>
            </w:r>
          </w:p>
        </w:tc>
        <w:tc>
          <w:tcPr>
            <w:tcW w:w="3150" w:type="dxa"/>
            <w:tcBorders>
              <w:bottom w:val="single" w:sz="4" w:space="0" w:color="auto"/>
            </w:tcBorders>
          </w:tcPr>
          <w:p w14:paraId="03C7B791" w14:textId="73DB45BA" w:rsidR="00D50A9F" w:rsidRDefault="00D50A9F" w:rsidP="004A08DE">
            <w:pPr>
              <w:keepLines/>
              <w:widowControl w:val="0"/>
              <w:jc w:val="both"/>
              <w:rPr>
                <w:rFonts w:ascii="Book Antiqua" w:eastAsia="Times New Roman" w:hAnsi="Book Antiqua"/>
              </w:rPr>
            </w:pPr>
            <w:r w:rsidRPr="00E058E8">
              <w:rPr>
                <w:rFonts w:ascii="Book Antiqua" w:eastAsia="Times New Roman" w:hAnsi="Book Antiqua"/>
              </w:rPr>
              <w:t xml:space="preserve">Submit </w:t>
            </w:r>
            <w:r w:rsidR="00754001">
              <w:rPr>
                <w:rFonts w:ascii="Book Antiqua" w:eastAsia="Times New Roman" w:hAnsi="Book Antiqua"/>
              </w:rPr>
              <w:t>bi-annual</w:t>
            </w:r>
            <w:r w:rsidRPr="00E058E8">
              <w:rPr>
                <w:rFonts w:ascii="Book Antiqua" w:eastAsia="Times New Roman" w:hAnsi="Book Antiqua"/>
              </w:rPr>
              <w:t xml:space="preserve"> reports to the</w:t>
            </w:r>
            <w:r w:rsidR="00A74254">
              <w:rPr>
                <w:rFonts w:ascii="Book Antiqua" w:eastAsia="Times New Roman" w:hAnsi="Book Antiqua"/>
              </w:rPr>
              <w:t xml:space="preserve"> </w:t>
            </w:r>
            <w:r w:rsidRPr="00E058E8">
              <w:rPr>
                <w:rFonts w:ascii="Book Antiqua" w:eastAsia="Times New Roman" w:hAnsi="Book Antiqua"/>
              </w:rPr>
              <w:t>Association throughout Project</w:t>
            </w:r>
            <w:r w:rsidR="00A74254">
              <w:rPr>
                <w:rFonts w:ascii="Book Antiqua" w:eastAsia="Times New Roman" w:hAnsi="Book Antiqua"/>
              </w:rPr>
              <w:t xml:space="preserve"> </w:t>
            </w:r>
            <w:r w:rsidRPr="00E058E8">
              <w:rPr>
                <w:rFonts w:ascii="Book Antiqua" w:eastAsia="Times New Roman" w:hAnsi="Book Antiqua"/>
              </w:rPr>
              <w:t xml:space="preserve">implementation, commencing after the Effective Date. </w:t>
            </w:r>
          </w:p>
          <w:p w14:paraId="72C25B76" w14:textId="77777777" w:rsidR="004A08DE" w:rsidRPr="00E058E8" w:rsidRDefault="004A08DE" w:rsidP="004A08DE">
            <w:pPr>
              <w:keepLines/>
              <w:widowControl w:val="0"/>
              <w:jc w:val="both"/>
              <w:rPr>
                <w:rFonts w:ascii="Book Antiqua" w:eastAsia="Times New Roman" w:hAnsi="Book Antiqua"/>
              </w:rPr>
            </w:pPr>
          </w:p>
          <w:p w14:paraId="33DB484F" w14:textId="6C43E57C" w:rsidR="007757EF" w:rsidRPr="00E058E8" w:rsidRDefault="00D50A9F" w:rsidP="004A08DE">
            <w:pPr>
              <w:keepLines/>
              <w:widowControl w:val="0"/>
              <w:jc w:val="both"/>
              <w:rPr>
                <w:rFonts w:ascii="Book Antiqua" w:eastAsia="Times New Roman" w:hAnsi="Book Antiqua"/>
              </w:rPr>
            </w:pPr>
            <w:r w:rsidRPr="00E058E8">
              <w:rPr>
                <w:rFonts w:ascii="Book Antiqua" w:eastAsia="Times New Roman" w:hAnsi="Book Antiqua"/>
              </w:rPr>
              <w:t>Submit each report to the Association no later than 15 days after the end of each reporting period.</w:t>
            </w:r>
            <w:r w:rsidR="007757EF" w:rsidRPr="00E058E8">
              <w:rPr>
                <w:rFonts w:ascii="Book Antiqua" w:eastAsia="Times New Roman" w:hAnsi="Book Antiqua"/>
              </w:rPr>
              <w:t xml:space="preserve"> </w:t>
            </w:r>
          </w:p>
          <w:p w14:paraId="7E71CEB8" w14:textId="77777777" w:rsidR="007757EF" w:rsidRPr="00E058E8" w:rsidRDefault="007757EF" w:rsidP="00C119D3">
            <w:pPr>
              <w:keepLines/>
              <w:widowControl w:val="0"/>
              <w:rPr>
                <w:rFonts w:ascii="Book Antiqua" w:hAnsi="Book Antiqua" w:cstheme="minorHAnsi"/>
              </w:rPr>
            </w:pPr>
          </w:p>
        </w:tc>
        <w:tc>
          <w:tcPr>
            <w:tcW w:w="2160" w:type="dxa"/>
            <w:tcBorders>
              <w:bottom w:val="single" w:sz="4" w:space="0" w:color="auto"/>
            </w:tcBorders>
          </w:tcPr>
          <w:p w14:paraId="6F1468BE" w14:textId="6C0E8B9B" w:rsidR="007757EF" w:rsidRPr="00E058E8" w:rsidRDefault="009800F8" w:rsidP="00C119D3">
            <w:pPr>
              <w:keepLines/>
              <w:widowControl w:val="0"/>
              <w:rPr>
                <w:rFonts w:ascii="Book Antiqua" w:hAnsi="Book Antiqua" w:cstheme="minorHAnsi"/>
                <w:bCs/>
              </w:rPr>
            </w:pPr>
            <w:r w:rsidRPr="00E058E8">
              <w:rPr>
                <w:rFonts w:ascii="Book Antiqua" w:hAnsi="Book Antiqua" w:cstheme="minorHAnsi"/>
                <w:bCs/>
              </w:rPr>
              <w:t xml:space="preserve">Ministry of Agriculture </w:t>
            </w:r>
          </w:p>
        </w:tc>
      </w:tr>
      <w:tr w:rsidR="007757EF" w:rsidRPr="00E058E8" w14:paraId="24B4329F" w14:textId="77777777" w:rsidTr="32DC1B58">
        <w:trPr>
          <w:trHeight w:val="20"/>
        </w:trPr>
        <w:tc>
          <w:tcPr>
            <w:tcW w:w="625" w:type="dxa"/>
            <w:tcBorders>
              <w:bottom w:val="single" w:sz="4" w:space="0" w:color="000000" w:themeColor="text1"/>
            </w:tcBorders>
          </w:tcPr>
          <w:p w14:paraId="01461BAF"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D</w:t>
            </w:r>
          </w:p>
        </w:tc>
        <w:tc>
          <w:tcPr>
            <w:tcW w:w="8370" w:type="dxa"/>
            <w:tcBorders>
              <w:bottom w:val="single" w:sz="4" w:space="0" w:color="000000" w:themeColor="text1"/>
            </w:tcBorders>
          </w:tcPr>
          <w:p w14:paraId="79A0B1DB" w14:textId="77777777" w:rsidR="007757EF" w:rsidRPr="00E058E8" w:rsidRDefault="007757EF" w:rsidP="00E31ADC">
            <w:pPr>
              <w:jc w:val="both"/>
              <w:rPr>
                <w:rFonts w:ascii="Book Antiqua" w:hAnsi="Book Antiqua" w:cstheme="minorHAnsi"/>
                <w:b/>
                <w:color w:val="4472C4" w:themeColor="accent1"/>
              </w:rPr>
            </w:pPr>
            <w:r w:rsidRPr="00E058E8">
              <w:rPr>
                <w:rFonts w:ascii="Book Antiqua" w:hAnsi="Book Antiqua" w:cstheme="minorHAnsi"/>
                <w:b/>
                <w:color w:val="4472C4" w:themeColor="accent1"/>
              </w:rPr>
              <w:t>CONTRACTORS’ MONTHLY REPORTS</w:t>
            </w:r>
          </w:p>
          <w:p w14:paraId="2522205D" w14:textId="0AC7EAB6" w:rsidR="007757EF" w:rsidRPr="00E058E8" w:rsidRDefault="007757EF" w:rsidP="00E31ADC">
            <w:pPr>
              <w:jc w:val="both"/>
              <w:rPr>
                <w:rFonts w:ascii="Book Antiqua" w:hAnsi="Book Antiqua"/>
              </w:rPr>
            </w:pPr>
            <w:r w:rsidRPr="00E058E8">
              <w:rPr>
                <w:rFonts w:ascii="Book Antiqua" w:hAnsi="Book Antiqua"/>
              </w:rPr>
              <w:t xml:space="preserve">Require contractors and supervising firms to provide monthly monitoring reports on </w:t>
            </w:r>
            <w:r w:rsidR="00720F04" w:rsidRPr="00E058E8">
              <w:rPr>
                <w:rFonts w:ascii="Book Antiqua" w:hAnsi="Book Antiqua"/>
              </w:rPr>
              <w:t>E&amp;S</w:t>
            </w:r>
            <w:r w:rsidRPr="00E058E8">
              <w:rPr>
                <w:rFonts w:ascii="Book Antiqua" w:hAnsi="Book Antiqua"/>
              </w:rPr>
              <w:t xml:space="preserve"> performance in accordance with the metrics specified in the respective bidding documents and contracts and submit such reports to the Association.</w:t>
            </w:r>
          </w:p>
          <w:p w14:paraId="29405971" w14:textId="77777777" w:rsidR="007757EF" w:rsidRPr="00E058E8" w:rsidRDefault="007757EF" w:rsidP="00E31ADC">
            <w:pPr>
              <w:jc w:val="both"/>
              <w:rPr>
                <w:rFonts w:ascii="Book Antiqua" w:hAnsi="Book Antiqua"/>
              </w:rPr>
            </w:pPr>
          </w:p>
          <w:p w14:paraId="24B40CBC" w14:textId="042FB46F" w:rsidR="007757EF" w:rsidRPr="00E058E8" w:rsidRDefault="007757EF" w:rsidP="00E31ADC">
            <w:pPr>
              <w:jc w:val="both"/>
              <w:rPr>
                <w:rFonts w:ascii="Book Antiqua" w:hAnsi="Book Antiqua" w:cstheme="minorHAnsi"/>
                <w:b/>
                <w:color w:val="4472C4" w:themeColor="accent1"/>
              </w:rPr>
            </w:pPr>
          </w:p>
        </w:tc>
        <w:tc>
          <w:tcPr>
            <w:tcW w:w="3150" w:type="dxa"/>
            <w:tcBorders>
              <w:bottom w:val="single" w:sz="4" w:space="0" w:color="000000" w:themeColor="text1"/>
            </w:tcBorders>
          </w:tcPr>
          <w:p w14:paraId="1BEDBE3D" w14:textId="4D60AA44" w:rsidR="007757EF" w:rsidRPr="00E058E8" w:rsidRDefault="007757EF" w:rsidP="00BF0775">
            <w:pPr>
              <w:keepLines/>
              <w:widowControl w:val="0"/>
              <w:jc w:val="both"/>
              <w:rPr>
                <w:rFonts w:ascii="Book Antiqua" w:hAnsi="Book Antiqua" w:cstheme="minorHAnsi"/>
              </w:rPr>
            </w:pPr>
            <w:r w:rsidRPr="00E058E8">
              <w:rPr>
                <w:rFonts w:ascii="Book Antiqua" w:eastAsia="Times New Roman" w:hAnsi="Book Antiqua" w:cstheme="minorHAnsi"/>
                <w:bCs/>
              </w:rPr>
              <w:t>S</w:t>
            </w:r>
            <w:r w:rsidRPr="00E058E8">
              <w:rPr>
                <w:rFonts w:ascii="Book Antiqua" w:hAnsi="Book Antiqua" w:cstheme="minorHAnsi"/>
              </w:rPr>
              <w:t>ubmit the monthly reports to the Association</w:t>
            </w:r>
            <w:r w:rsidR="006B110C" w:rsidRPr="00E058E8">
              <w:rPr>
                <w:rFonts w:ascii="Book Antiqua" w:hAnsi="Book Antiqua" w:cstheme="minorHAnsi"/>
              </w:rPr>
              <w:t xml:space="preserve"> </w:t>
            </w:r>
            <w:r w:rsidRPr="00E058E8">
              <w:rPr>
                <w:rFonts w:ascii="Book Antiqua" w:hAnsi="Book Antiqua" w:cstheme="minorHAnsi"/>
              </w:rPr>
              <w:t>upon request</w:t>
            </w:r>
            <w:r w:rsidR="00F15662" w:rsidRPr="00E058E8">
              <w:rPr>
                <w:rFonts w:ascii="Book Antiqua" w:hAnsi="Book Antiqua" w:cstheme="minorHAnsi"/>
              </w:rPr>
              <w:t xml:space="preserve"> </w:t>
            </w:r>
            <w:r w:rsidRPr="00E058E8">
              <w:rPr>
                <w:rFonts w:ascii="Book Antiqua" w:hAnsi="Book Antiqua" w:cstheme="minorHAnsi"/>
              </w:rPr>
              <w:t>as annexes to the reports to be submitted under action C above</w:t>
            </w:r>
          </w:p>
          <w:p w14:paraId="7797E9E1" w14:textId="783640A5" w:rsidR="006B110C" w:rsidRPr="00E058E8" w:rsidRDefault="006B110C" w:rsidP="00BF0775">
            <w:pPr>
              <w:keepLines/>
              <w:widowControl w:val="0"/>
              <w:jc w:val="both"/>
              <w:rPr>
                <w:rFonts w:ascii="Book Antiqua" w:eastAsia="Times New Roman" w:hAnsi="Book Antiqua"/>
              </w:rPr>
            </w:pPr>
            <w:r w:rsidRPr="00E058E8">
              <w:rPr>
                <w:rFonts w:ascii="Book Antiqua" w:eastAsia="Times New Roman" w:hAnsi="Book Antiqua"/>
              </w:rPr>
              <w:lastRenderedPageBreak/>
              <w:t>throughout the Project implementation period</w:t>
            </w:r>
          </w:p>
          <w:p w14:paraId="2A59431E" w14:textId="19F445B7" w:rsidR="006B110C" w:rsidRPr="00E058E8" w:rsidRDefault="006B110C" w:rsidP="00BF0775">
            <w:pPr>
              <w:keepLines/>
              <w:widowControl w:val="0"/>
              <w:jc w:val="both"/>
              <w:rPr>
                <w:rFonts w:ascii="Book Antiqua" w:eastAsia="Times New Roman" w:hAnsi="Book Antiqua"/>
              </w:rPr>
            </w:pPr>
            <w:r w:rsidRPr="00E058E8">
              <w:rPr>
                <w:rFonts w:ascii="Book Antiqua" w:eastAsia="Times New Roman" w:hAnsi="Book Antiqua"/>
              </w:rPr>
              <w:t>starting from the Project effective date.</w:t>
            </w:r>
          </w:p>
        </w:tc>
        <w:tc>
          <w:tcPr>
            <w:tcW w:w="2160" w:type="dxa"/>
            <w:tcBorders>
              <w:bottom w:val="single" w:sz="4" w:space="0" w:color="000000" w:themeColor="text1"/>
            </w:tcBorders>
          </w:tcPr>
          <w:p w14:paraId="3D709FEE" w14:textId="3D7C7E85" w:rsidR="007757EF" w:rsidRPr="00E058E8" w:rsidRDefault="009800F8" w:rsidP="00C119D3">
            <w:pPr>
              <w:keepLines/>
              <w:widowControl w:val="0"/>
              <w:rPr>
                <w:rFonts w:ascii="Book Antiqua" w:hAnsi="Book Antiqua" w:cstheme="minorHAnsi"/>
                <w:bCs/>
              </w:rPr>
            </w:pPr>
            <w:r w:rsidRPr="00E058E8">
              <w:rPr>
                <w:rFonts w:ascii="Book Antiqua" w:hAnsi="Book Antiqua" w:cstheme="minorHAnsi"/>
                <w:bCs/>
              </w:rPr>
              <w:lastRenderedPageBreak/>
              <w:t xml:space="preserve">Ministry of Agriculture </w:t>
            </w:r>
          </w:p>
        </w:tc>
      </w:tr>
      <w:tr w:rsidR="007757EF" w:rsidRPr="00E058E8" w14:paraId="2A3AD8DD" w14:textId="77777777" w:rsidTr="32DC1B58">
        <w:trPr>
          <w:trHeight w:val="20"/>
        </w:trPr>
        <w:tc>
          <w:tcPr>
            <w:tcW w:w="625" w:type="dxa"/>
            <w:tcBorders>
              <w:bottom w:val="single" w:sz="4" w:space="0" w:color="000000" w:themeColor="text1"/>
            </w:tcBorders>
          </w:tcPr>
          <w:p w14:paraId="3006CA57"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E</w:t>
            </w:r>
          </w:p>
        </w:tc>
        <w:tc>
          <w:tcPr>
            <w:tcW w:w="8370" w:type="dxa"/>
            <w:tcBorders>
              <w:bottom w:val="single" w:sz="4" w:space="0" w:color="000000" w:themeColor="text1"/>
            </w:tcBorders>
          </w:tcPr>
          <w:p w14:paraId="0F8D3783" w14:textId="77777777" w:rsidR="007757EF" w:rsidRPr="00E058E8" w:rsidRDefault="007757EF" w:rsidP="00C119D3">
            <w:pPr>
              <w:rPr>
                <w:rFonts w:ascii="Book Antiqua" w:hAnsi="Book Antiqua" w:cstheme="minorHAnsi"/>
                <w:b/>
                <w:color w:val="4472C4" w:themeColor="accent1"/>
              </w:rPr>
            </w:pPr>
            <w:r w:rsidRPr="00E058E8">
              <w:rPr>
                <w:rFonts w:ascii="Book Antiqua" w:hAnsi="Book Antiqua" w:cstheme="minorHAnsi"/>
                <w:b/>
                <w:color w:val="4472C4" w:themeColor="accent1"/>
              </w:rPr>
              <w:t xml:space="preserve">INCIDENTS AND ACCIDENTS </w:t>
            </w:r>
          </w:p>
          <w:p w14:paraId="46E1E8C7" w14:textId="77777777" w:rsidR="00C22CDD" w:rsidRDefault="007757EF" w:rsidP="008D410D">
            <w:pPr>
              <w:pStyle w:val="ListParagraph"/>
              <w:numPr>
                <w:ilvl w:val="0"/>
                <w:numId w:val="29"/>
              </w:numPr>
              <w:spacing w:after="0"/>
              <w:rPr>
                <w:rFonts w:ascii="Book Antiqua" w:hAnsi="Book Antiqua"/>
              </w:rPr>
            </w:pPr>
            <w:r w:rsidRPr="00C22CDD">
              <w:rPr>
                <w:rFonts w:ascii="Book Antiqua" w:hAnsi="Book Antiqua"/>
              </w:rPr>
              <w:t>Notify the Association of any incident or accident relating to the project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w:t>
            </w:r>
            <w:r w:rsidR="00302FB0" w:rsidRPr="00C22CDD">
              <w:rPr>
                <w:rFonts w:ascii="Book Antiqua" w:hAnsi="Book Antiqua"/>
              </w:rPr>
              <w:t xml:space="preserve"> or accident</w:t>
            </w:r>
            <w:r w:rsidRPr="00C22CDD">
              <w:rPr>
                <w:rFonts w:ascii="Book Antiqua" w:hAnsi="Book Antiqua"/>
              </w:rPr>
              <w:t xml:space="preserve"> to the Association upon request.</w:t>
            </w:r>
          </w:p>
          <w:p w14:paraId="0D545AF3" w14:textId="779C6BD6" w:rsidR="007757EF" w:rsidRPr="00C22CDD" w:rsidRDefault="007757EF" w:rsidP="008D410D">
            <w:pPr>
              <w:pStyle w:val="ListParagraph"/>
              <w:numPr>
                <w:ilvl w:val="0"/>
                <w:numId w:val="29"/>
              </w:numPr>
              <w:spacing w:after="0"/>
              <w:rPr>
                <w:rFonts w:ascii="Book Antiqua" w:hAnsi="Book Antiqua"/>
              </w:rPr>
            </w:pPr>
            <w:r w:rsidRPr="00C22CDD">
              <w:rPr>
                <w:rFonts w:ascii="Book Antiqua" w:hAnsi="Book Antiqua"/>
              </w:rPr>
              <w:t>Arrange for an appropriate review of the incident or accident to establish its immediate, underlying and root causes.  Prepare, agree with the Association</w:t>
            </w:r>
            <w:r w:rsidR="003A0730" w:rsidRPr="00C22CDD">
              <w:rPr>
                <w:rFonts w:ascii="Book Antiqua" w:hAnsi="Book Antiqua"/>
              </w:rPr>
              <w:t xml:space="preserve">, </w:t>
            </w:r>
            <w:r w:rsidRPr="00C22CDD">
              <w:rPr>
                <w:rFonts w:ascii="Book Antiqua" w:hAnsi="Book Antiqua"/>
              </w:rPr>
              <w:t>and implement a Corrective Action Plan that sets out the measures and actions to be taken to address the incident</w:t>
            </w:r>
            <w:r w:rsidR="003A0730" w:rsidRPr="00C22CDD">
              <w:rPr>
                <w:rFonts w:ascii="Book Antiqua" w:hAnsi="Book Antiqua"/>
              </w:rPr>
              <w:t xml:space="preserve"> or accident</w:t>
            </w:r>
            <w:r w:rsidRPr="00C22CDD">
              <w:rPr>
                <w:rFonts w:ascii="Book Antiqua" w:hAnsi="Book Antiqua"/>
              </w:rPr>
              <w:t xml:space="preserve"> and prevent its recurrence. </w:t>
            </w:r>
          </w:p>
          <w:p w14:paraId="7831D3A5" w14:textId="77777777" w:rsidR="007757EF" w:rsidRPr="00E058E8" w:rsidRDefault="007757EF" w:rsidP="00C119D3">
            <w:pPr>
              <w:rPr>
                <w:rFonts w:ascii="Book Antiqua" w:hAnsi="Book Antiqua"/>
              </w:rPr>
            </w:pPr>
          </w:p>
          <w:p w14:paraId="2A916A10" w14:textId="128DF661" w:rsidR="007757EF" w:rsidRPr="00E058E8" w:rsidRDefault="007757EF" w:rsidP="00C119D3">
            <w:pPr>
              <w:rPr>
                <w:rFonts w:ascii="Book Antiqua" w:hAnsi="Book Antiqua"/>
                <w:b/>
                <w:bCs/>
              </w:rPr>
            </w:pPr>
          </w:p>
        </w:tc>
        <w:tc>
          <w:tcPr>
            <w:tcW w:w="3150" w:type="dxa"/>
            <w:tcBorders>
              <w:bottom w:val="single" w:sz="4" w:space="0" w:color="000000" w:themeColor="text1"/>
            </w:tcBorders>
          </w:tcPr>
          <w:p w14:paraId="6C421A52" w14:textId="59ACEEFA" w:rsidR="00D444DA" w:rsidRPr="00C22CDD" w:rsidRDefault="007757EF" w:rsidP="00CB4D1F">
            <w:pPr>
              <w:pStyle w:val="ListParagraph"/>
              <w:keepLines/>
              <w:widowControl w:val="0"/>
              <w:numPr>
                <w:ilvl w:val="0"/>
                <w:numId w:val="30"/>
              </w:numPr>
              <w:spacing w:after="0"/>
              <w:ind w:left="242" w:hanging="284"/>
              <w:rPr>
                <w:rFonts w:ascii="Book Antiqua" w:eastAsia="Times New Roman" w:hAnsi="Book Antiqua"/>
              </w:rPr>
            </w:pPr>
            <w:r w:rsidRPr="00C22CDD">
              <w:rPr>
                <w:rFonts w:ascii="Book Antiqua" w:eastAsia="Times New Roman" w:hAnsi="Book Antiqua"/>
              </w:rPr>
              <w:t>Notify the Association no later than 48 hours after learning of the incident or accident</w:t>
            </w:r>
            <w:r w:rsidR="003A0730" w:rsidRPr="00C22CDD">
              <w:rPr>
                <w:rFonts w:ascii="Book Antiqua" w:eastAsia="Times New Roman" w:hAnsi="Book Antiqua"/>
              </w:rPr>
              <w:t>.</w:t>
            </w:r>
            <w:r w:rsidRPr="00C22CDD">
              <w:rPr>
                <w:rFonts w:ascii="Book Antiqua" w:eastAsia="Times New Roman" w:hAnsi="Book Antiqua"/>
              </w:rPr>
              <w:t xml:space="preserve"> </w:t>
            </w:r>
            <w:r w:rsidR="003A0730" w:rsidRPr="00C22CDD">
              <w:rPr>
                <w:rFonts w:ascii="Book Antiqua" w:eastAsia="Times New Roman" w:hAnsi="Book Antiqua"/>
              </w:rPr>
              <w:t>P</w:t>
            </w:r>
            <w:r w:rsidRPr="00C22CDD">
              <w:rPr>
                <w:rFonts w:ascii="Book Antiqua" w:eastAsia="Times New Roman" w:hAnsi="Book Antiqua"/>
              </w:rPr>
              <w:t xml:space="preserve">rovide available details upon request. </w:t>
            </w:r>
          </w:p>
          <w:p w14:paraId="674271BD" w14:textId="77777777" w:rsidR="00D444DA" w:rsidRDefault="00D444DA" w:rsidP="00CB4D1F">
            <w:pPr>
              <w:keepLines/>
              <w:widowControl w:val="0"/>
              <w:ind w:left="242" w:hanging="284"/>
              <w:jc w:val="both"/>
              <w:rPr>
                <w:rFonts w:ascii="Book Antiqua" w:eastAsia="Times New Roman" w:hAnsi="Book Antiqua"/>
              </w:rPr>
            </w:pPr>
          </w:p>
          <w:p w14:paraId="0A509A55" w14:textId="77777777" w:rsidR="00D444DA" w:rsidRPr="00D444DA" w:rsidRDefault="00D444DA" w:rsidP="00CB4D1F">
            <w:pPr>
              <w:keepLines/>
              <w:widowControl w:val="0"/>
              <w:ind w:left="242" w:hanging="284"/>
              <w:jc w:val="both"/>
              <w:rPr>
                <w:rFonts w:ascii="Book Antiqua" w:eastAsia="Times New Roman" w:hAnsi="Book Antiqua"/>
              </w:rPr>
            </w:pPr>
          </w:p>
          <w:p w14:paraId="716E253B" w14:textId="6FF49915" w:rsidR="007757EF" w:rsidRPr="00C22CDD" w:rsidRDefault="007757EF" w:rsidP="00CB4D1F">
            <w:pPr>
              <w:pStyle w:val="ListParagraph"/>
              <w:keepLines/>
              <w:widowControl w:val="0"/>
              <w:numPr>
                <w:ilvl w:val="0"/>
                <w:numId w:val="30"/>
              </w:numPr>
              <w:spacing w:after="0"/>
              <w:ind w:left="242" w:hanging="284"/>
              <w:rPr>
                <w:rFonts w:ascii="Book Antiqua" w:hAnsi="Book Antiqua"/>
              </w:rPr>
            </w:pPr>
            <w:r w:rsidRPr="00C22CDD">
              <w:rPr>
                <w:rFonts w:ascii="Book Antiqua" w:eastAsia="Times New Roman" w:hAnsi="Book Antiqua"/>
              </w:rPr>
              <w:t xml:space="preserve">Provide </w:t>
            </w:r>
            <w:r w:rsidR="00755A10" w:rsidRPr="00C22CDD">
              <w:rPr>
                <w:rFonts w:ascii="Book Antiqua" w:eastAsia="Times New Roman" w:hAnsi="Book Antiqua"/>
              </w:rPr>
              <w:t>review</w:t>
            </w:r>
            <w:r w:rsidRPr="00C22CDD">
              <w:rPr>
                <w:rFonts w:ascii="Book Antiqua" w:eastAsia="Times New Roman" w:hAnsi="Book Antiqua"/>
              </w:rPr>
              <w:t xml:space="preserve"> report and Corrective Action Plan to the Association</w:t>
            </w:r>
            <w:r w:rsidR="00252FA3" w:rsidRPr="00C22CDD">
              <w:rPr>
                <w:rFonts w:ascii="Book Antiqua" w:eastAsia="Times New Roman" w:hAnsi="Book Antiqua"/>
              </w:rPr>
              <w:t xml:space="preserve"> </w:t>
            </w:r>
            <w:r w:rsidR="00F05EB8" w:rsidRPr="00C22CDD">
              <w:rPr>
                <w:rFonts w:ascii="Book Antiqua" w:eastAsia="Times New Roman" w:hAnsi="Book Antiqua"/>
              </w:rPr>
              <w:t>no later than 10 days following the submission of the initial notice,</w:t>
            </w:r>
            <w:r w:rsidR="009C36D6" w:rsidRPr="00C22CDD">
              <w:rPr>
                <w:rFonts w:ascii="Book Antiqua" w:eastAsia="Times New Roman" w:hAnsi="Book Antiqua"/>
              </w:rPr>
              <w:t xml:space="preserve"> unless a different timeframe is agreed to in writing </w:t>
            </w:r>
            <w:r w:rsidR="004213C5" w:rsidRPr="00C22CDD">
              <w:rPr>
                <w:rFonts w:ascii="Book Antiqua" w:eastAsia="Times New Roman" w:hAnsi="Book Antiqua"/>
              </w:rPr>
              <w:t>by</w:t>
            </w:r>
            <w:r w:rsidRPr="00C22CDD">
              <w:rPr>
                <w:rFonts w:ascii="Book Antiqua" w:eastAsia="Times New Roman" w:hAnsi="Book Antiqua"/>
              </w:rPr>
              <w:t xml:space="preserve"> the Association</w:t>
            </w:r>
            <w:r w:rsidR="00863325" w:rsidRPr="00C22CDD">
              <w:rPr>
                <w:rFonts w:ascii="Book Antiqua" w:eastAsia="Times New Roman" w:hAnsi="Book Antiqua"/>
              </w:rPr>
              <w:t>.</w:t>
            </w:r>
          </w:p>
        </w:tc>
        <w:tc>
          <w:tcPr>
            <w:tcW w:w="2160" w:type="dxa"/>
            <w:tcBorders>
              <w:bottom w:val="single" w:sz="4" w:space="0" w:color="000000" w:themeColor="text1"/>
            </w:tcBorders>
          </w:tcPr>
          <w:p w14:paraId="29973E39" w14:textId="25F52FE0" w:rsidR="007757EF" w:rsidRPr="00E058E8" w:rsidRDefault="00252FA3" w:rsidP="00C119D3">
            <w:pPr>
              <w:keepLines/>
              <w:widowControl w:val="0"/>
              <w:rPr>
                <w:rFonts w:ascii="Book Antiqua" w:hAnsi="Book Antiqua" w:cstheme="minorHAnsi"/>
                <w:bCs/>
              </w:rPr>
            </w:pPr>
            <w:r w:rsidRPr="00E058E8">
              <w:rPr>
                <w:rFonts w:ascii="Book Antiqua" w:hAnsi="Book Antiqua" w:cstheme="minorHAnsi"/>
                <w:bCs/>
              </w:rPr>
              <w:t>Ministry of Agriculture</w:t>
            </w:r>
          </w:p>
        </w:tc>
      </w:tr>
      <w:tr w:rsidR="007757EF" w:rsidRPr="00E058E8" w14:paraId="0ECA729A" w14:textId="77777777" w:rsidTr="32DC1B58">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ESS 1</w:t>
            </w:r>
            <w:proofErr w:type="gramStart"/>
            <w:r w:rsidRPr="00E058E8">
              <w:rPr>
                <w:rFonts w:ascii="Book Antiqua" w:hAnsi="Book Antiqua" w:cstheme="minorHAnsi"/>
                <w:b/>
              </w:rPr>
              <w:t>:  ASSESSMENT</w:t>
            </w:r>
            <w:proofErr w:type="gramEnd"/>
            <w:r w:rsidRPr="00E058E8">
              <w:rPr>
                <w:rFonts w:ascii="Book Antiqua" w:hAnsi="Book Antiqua" w:cstheme="minorHAnsi"/>
                <w:b/>
              </w:rPr>
              <w:t xml:space="preserve"> AND MANAGEMENT OF ENVIRONMENTAL AND SOCIAL RISKS AND IMPACTS</w:t>
            </w:r>
          </w:p>
        </w:tc>
      </w:tr>
      <w:tr w:rsidR="007757EF" w:rsidRPr="00E058E8" w14:paraId="05ACC65E" w14:textId="77777777" w:rsidTr="32DC1B58">
        <w:trPr>
          <w:trHeight w:val="20"/>
        </w:trPr>
        <w:tc>
          <w:tcPr>
            <w:tcW w:w="625" w:type="dxa"/>
          </w:tcPr>
          <w:p w14:paraId="079B407C"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1.1</w:t>
            </w:r>
          </w:p>
        </w:tc>
        <w:tc>
          <w:tcPr>
            <w:tcW w:w="8370" w:type="dxa"/>
          </w:tcPr>
          <w:p w14:paraId="6A0593E9" w14:textId="70F01D88" w:rsidR="007757EF" w:rsidRPr="00E058E8" w:rsidRDefault="007757EF" w:rsidP="00C119D3">
            <w:pPr>
              <w:keepLines/>
              <w:widowControl w:val="0"/>
              <w:rPr>
                <w:rFonts w:ascii="Book Antiqua" w:hAnsi="Book Antiqua" w:cstheme="minorHAnsi"/>
                <w:b/>
                <w:color w:val="4472C4" w:themeColor="accent1"/>
              </w:rPr>
            </w:pPr>
            <w:r w:rsidRPr="00E058E8">
              <w:rPr>
                <w:rFonts w:ascii="Book Antiqua" w:hAnsi="Book Antiqua" w:cstheme="minorHAnsi"/>
                <w:b/>
                <w:color w:val="4472C4" w:themeColor="accent1"/>
              </w:rPr>
              <w:t>ENVIRONMENTAL AND SOCIAL ASSESSMENTS AND/OR PLANS</w:t>
            </w:r>
          </w:p>
          <w:p w14:paraId="7EB3351C" w14:textId="15607E63" w:rsidR="007757EF" w:rsidRPr="00F01D33" w:rsidRDefault="007757EF" w:rsidP="00F01D33">
            <w:pPr>
              <w:pStyle w:val="ListParagraph"/>
              <w:keepLines/>
              <w:widowControl w:val="0"/>
              <w:numPr>
                <w:ilvl w:val="0"/>
                <w:numId w:val="23"/>
              </w:numPr>
              <w:spacing w:after="0"/>
              <w:jc w:val="left"/>
              <w:rPr>
                <w:rFonts w:ascii="Book Antiqua" w:hAnsi="Book Antiqua"/>
              </w:rPr>
            </w:pPr>
            <w:r w:rsidRPr="00F01D33">
              <w:rPr>
                <w:rFonts w:ascii="Book Antiqua" w:hAnsi="Book Antiqua"/>
              </w:rPr>
              <w:t xml:space="preserve">Prepare and implement </w:t>
            </w:r>
            <w:proofErr w:type="gramStart"/>
            <w:r w:rsidRPr="00F01D33">
              <w:rPr>
                <w:rFonts w:ascii="Book Antiqua" w:hAnsi="Book Antiqua"/>
              </w:rPr>
              <w:t>an</w:t>
            </w:r>
            <w:r w:rsidR="002A6631">
              <w:rPr>
                <w:rFonts w:ascii="Book Antiqua" w:hAnsi="Book Antiqua"/>
              </w:rPr>
              <w:t xml:space="preserve"> </w:t>
            </w:r>
            <w:r w:rsidRPr="00F01D33">
              <w:rPr>
                <w:rFonts w:ascii="Book Antiqua" w:hAnsi="Book Antiqua"/>
              </w:rPr>
              <w:t xml:space="preserve"> Environmental</w:t>
            </w:r>
            <w:proofErr w:type="gramEnd"/>
            <w:r w:rsidRPr="00F01D33">
              <w:rPr>
                <w:rFonts w:ascii="Book Antiqua" w:hAnsi="Book Antiqua"/>
              </w:rPr>
              <w:t xml:space="preserve"> and Social Impact Assessment (ESIA), and corresponding </w:t>
            </w:r>
            <w:r w:rsidR="001A4E3A" w:rsidRPr="00F01D33">
              <w:rPr>
                <w:rFonts w:ascii="Book Antiqua" w:hAnsi="Book Antiqua"/>
              </w:rPr>
              <w:t xml:space="preserve">site specific </w:t>
            </w:r>
            <w:r w:rsidRPr="00F01D33">
              <w:rPr>
                <w:rFonts w:ascii="Book Antiqua" w:hAnsi="Book Antiqua"/>
              </w:rPr>
              <w:t>Environmental and Social Management Plan</w:t>
            </w:r>
            <w:r w:rsidR="001A4E3A" w:rsidRPr="00F01D33">
              <w:rPr>
                <w:rFonts w:ascii="Book Antiqua" w:hAnsi="Book Antiqua"/>
              </w:rPr>
              <w:t>s</w:t>
            </w:r>
            <w:r w:rsidRPr="00F01D33">
              <w:rPr>
                <w:rFonts w:ascii="Book Antiqua" w:hAnsi="Book Antiqua"/>
              </w:rPr>
              <w:t xml:space="preserve"> (ESMP</w:t>
            </w:r>
            <w:r w:rsidR="001A4E3A" w:rsidRPr="00F01D33">
              <w:rPr>
                <w:rFonts w:ascii="Book Antiqua" w:hAnsi="Book Antiqua"/>
              </w:rPr>
              <w:t>s</w:t>
            </w:r>
            <w:r w:rsidRPr="00F01D33">
              <w:rPr>
                <w:rFonts w:ascii="Book Antiqua" w:hAnsi="Book Antiqua"/>
              </w:rPr>
              <w:t xml:space="preserve">) for </w:t>
            </w:r>
            <w:r w:rsidR="001A4E3A" w:rsidRPr="00F01D33">
              <w:rPr>
                <w:rFonts w:ascii="Book Antiqua" w:hAnsi="Book Antiqua"/>
              </w:rPr>
              <w:t xml:space="preserve">the subprojects of </w:t>
            </w:r>
            <w:r w:rsidRPr="00F01D33">
              <w:rPr>
                <w:rFonts w:ascii="Book Antiqua" w:hAnsi="Book Antiqua"/>
              </w:rPr>
              <w:t>the Project, consistent with the relevant ESSs.</w:t>
            </w:r>
          </w:p>
          <w:p w14:paraId="5286A503" w14:textId="53894836" w:rsidR="007757EF" w:rsidRPr="00F01D33" w:rsidRDefault="007757EF" w:rsidP="00F01D33">
            <w:pPr>
              <w:pStyle w:val="ListParagraph"/>
              <w:keepLines/>
              <w:widowControl w:val="0"/>
              <w:numPr>
                <w:ilvl w:val="0"/>
                <w:numId w:val="23"/>
              </w:numPr>
              <w:spacing w:after="0"/>
              <w:jc w:val="left"/>
              <w:rPr>
                <w:rFonts w:ascii="Book Antiqua" w:hAnsi="Book Antiqua" w:cstheme="minorHAnsi"/>
              </w:rPr>
            </w:pPr>
            <w:r w:rsidRPr="00F01D33">
              <w:rPr>
                <w:rFonts w:ascii="Book Antiqua" w:hAnsi="Book Antiqua" w:cstheme="minorHAnsi"/>
              </w:rPr>
              <w:t>Prepare and implement an Environmental and Social Management Framework (ESMF) for the Project, consistent with the relevant ESSs.</w:t>
            </w:r>
          </w:p>
          <w:p w14:paraId="12753E15" w14:textId="4A73CA14" w:rsidR="007757EF" w:rsidRPr="00F01D33" w:rsidRDefault="00451577" w:rsidP="00F01D33">
            <w:pPr>
              <w:pStyle w:val="ListParagraph"/>
              <w:keepLines/>
              <w:widowControl w:val="0"/>
              <w:numPr>
                <w:ilvl w:val="0"/>
                <w:numId w:val="23"/>
              </w:numPr>
              <w:spacing w:after="0"/>
              <w:jc w:val="left"/>
              <w:rPr>
                <w:rFonts w:ascii="Book Antiqua" w:hAnsi="Book Antiqua" w:cstheme="minorHAnsi"/>
                <w:strike/>
              </w:rPr>
            </w:pPr>
            <w:r w:rsidRPr="00F01D33">
              <w:rPr>
                <w:rFonts w:ascii="Book Antiqua" w:hAnsi="Book Antiqua"/>
              </w:rPr>
              <w:lastRenderedPageBreak/>
              <w:t>Require</w:t>
            </w:r>
            <w:r w:rsidR="007757EF" w:rsidRPr="00F01D33">
              <w:rPr>
                <w:rFonts w:ascii="Book Antiqua" w:hAnsi="Book Antiqua"/>
              </w:rPr>
              <w:t xml:space="preserve"> </w:t>
            </w:r>
            <w:r w:rsidR="001A4E3A" w:rsidRPr="00F01D33">
              <w:rPr>
                <w:rFonts w:ascii="Book Antiqua" w:hAnsi="Book Antiqua"/>
              </w:rPr>
              <w:t>the Project</w:t>
            </w:r>
            <w:r w:rsidR="007757EF" w:rsidRPr="00F01D33">
              <w:rPr>
                <w:rFonts w:ascii="Book Antiqua" w:hAnsi="Book Antiqua"/>
              </w:rPr>
              <w:t xml:space="preserve"> to prepare and implement the subproject</w:t>
            </w:r>
            <w:r w:rsidR="001D72EE" w:rsidRPr="00F01D33">
              <w:rPr>
                <w:rFonts w:ascii="Book Antiqua" w:hAnsi="Book Antiqua"/>
              </w:rPr>
              <w:t xml:space="preserve"> </w:t>
            </w:r>
            <w:r w:rsidR="007757EF" w:rsidRPr="00F01D33">
              <w:rPr>
                <w:rFonts w:ascii="Book Antiqua" w:hAnsi="Book Antiqua"/>
              </w:rPr>
              <w:t>site-specific</w:t>
            </w:r>
            <w:r w:rsidR="001D72EE" w:rsidRPr="00F01D33">
              <w:rPr>
                <w:rFonts w:ascii="Book Antiqua" w:hAnsi="Book Antiqua"/>
              </w:rPr>
              <w:t xml:space="preserve"> </w:t>
            </w:r>
            <w:r w:rsidR="007757EF" w:rsidRPr="00F01D33">
              <w:rPr>
                <w:rFonts w:ascii="Book Antiqua" w:hAnsi="Book Antiqua"/>
              </w:rPr>
              <w:t>Environmental and Social Impact Assessment</w:t>
            </w:r>
            <w:r w:rsidR="001D72EE" w:rsidRPr="00F01D33">
              <w:rPr>
                <w:rFonts w:ascii="Book Antiqua" w:hAnsi="Book Antiqua"/>
              </w:rPr>
              <w:t>s</w:t>
            </w:r>
            <w:r w:rsidR="007757EF" w:rsidRPr="00F01D33">
              <w:rPr>
                <w:rFonts w:ascii="Book Antiqua" w:hAnsi="Book Antiqua"/>
              </w:rPr>
              <w:t xml:space="preserve"> (ESIA</w:t>
            </w:r>
            <w:r w:rsidR="001D72EE" w:rsidRPr="00F01D33">
              <w:rPr>
                <w:rFonts w:ascii="Book Antiqua" w:hAnsi="Book Antiqua"/>
              </w:rPr>
              <w:t>s</w:t>
            </w:r>
            <w:r w:rsidR="007757EF" w:rsidRPr="00F01D33">
              <w:rPr>
                <w:rFonts w:ascii="Book Antiqua" w:hAnsi="Book Antiqua"/>
              </w:rPr>
              <w:t>) and</w:t>
            </w:r>
            <w:r w:rsidR="001D72EE" w:rsidRPr="00F01D33">
              <w:rPr>
                <w:rFonts w:ascii="Book Antiqua" w:hAnsi="Book Antiqua"/>
              </w:rPr>
              <w:t xml:space="preserve"> </w:t>
            </w:r>
            <w:r w:rsidR="007757EF" w:rsidRPr="00F01D33">
              <w:rPr>
                <w:rFonts w:ascii="Book Antiqua" w:hAnsi="Book Antiqua"/>
              </w:rPr>
              <w:t>Environmental and Social Management Plan</w:t>
            </w:r>
            <w:r w:rsidR="001D72EE" w:rsidRPr="00F01D33">
              <w:rPr>
                <w:rFonts w:ascii="Book Antiqua" w:hAnsi="Book Antiqua"/>
              </w:rPr>
              <w:t>s</w:t>
            </w:r>
            <w:r w:rsidR="007757EF" w:rsidRPr="00F01D33">
              <w:rPr>
                <w:rFonts w:ascii="Book Antiqua" w:hAnsi="Book Antiqua"/>
              </w:rPr>
              <w:t xml:space="preserve"> (ESMP</w:t>
            </w:r>
            <w:r w:rsidR="001D72EE" w:rsidRPr="00F01D33">
              <w:rPr>
                <w:rFonts w:ascii="Book Antiqua" w:hAnsi="Book Antiqua"/>
              </w:rPr>
              <w:t>s</w:t>
            </w:r>
            <w:r w:rsidR="007757EF" w:rsidRPr="00F01D33">
              <w:rPr>
                <w:rFonts w:ascii="Book Antiqua" w:hAnsi="Book Antiqua"/>
              </w:rPr>
              <w:t xml:space="preserve">), as set out in the ESMF. The proposed </w:t>
            </w:r>
            <w:r w:rsidR="00673F8D" w:rsidRPr="00F01D33">
              <w:rPr>
                <w:rFonts w:ascii="Book Antiqua" w:hAnsi="Book Antiqua"/>
              </w:rPr>
              <w:t>subprojects’</w:t>
            </w:r>
            <w:r w:rsidR="001D72EE" w:rsidRPr="00F01D33">
              <w:rPr>
                <w:rFonts w:ascii="Book Antiqua" w:hAnsi="Book Antiqua"/>
              </w:rPr>
              <w:t xml:space="preserve"> </w:t>
            </w:r>
            <w:r w:rsidR="007757EF" w:rsidRPr="00F01D33">
              <w:rPr>
                <w:rFonts w:ascii="Book Antiqua" w:hAnsi="Book Antiqua" w:cstheme="minorHAnsi"/>
              </w:rPr>
              <w:t xml:space="preserve">activities described in the exclusion list set out in the ESMF shall be ineligible to receive financing under the Project. </w:t>
            </w:r>
            <w:r w:rsidR="007757EF" w:rsidRPr="00F01D33">
              <w:rPr>
                <w:rFonts w:ascii="Book Antiqua" w:hAnsi="Book Antiqua" w:cstheme="minorHAnsi"/>
                <w:strike/>
              </w:rPr>
              <w:t xml:space="preserve"> </w:t>
            </w:r>
          </w:p>
          <w:p w14:paraId="038C2BFB" w14:textId="7AC9DADB" w:rsidR="008E0956" w:rsidRPr="00F01D33" w:rsidRDefault="008E0956" w:rsidP="00F01D33">
            <w:pPr>
              <w:pStyle w:val="ListParagraph"/>
              <w:keepLines/>
              <w:widowControl w:val="0"/>
              <w:numPr>
                <w:ilvl w:val="0"/>
                <w:numId w:val="23"/>
              </w:numPr>
              <w:spacing w:after="0"/>
              <w:jc w:val="left"/>
              <w:rPr>
                <w:rFonts w:ascii="Book Antiqua" w:hAnsi="Book Antiqua" w:cstheme="minorHAnsi"/>
              </w:rPr>
            </w:pPr>
            <w:r w:rsidRPr="00F01D33">
              <w:rPr>
                <w:rFonts w:ascii="Book Antiqua" w:hAnsi="Book Antiqua" w:cstheme="minorHAnsi"/>
              </w:rPr>
              <w:t xml:space="preserve">Prepare and implement the following additional safeguards instruments consistent </w:t>
            </w:r>
            <w:r w:rsidR="00352EFC">
              <w:rPr>
                <w:rFonts w:ascii="Book Antiqua" w:hAnsi="Book Antiqua" w:cstheme="minorHAnsi"/>
              </w:rPr>
              <w:t xml:space="preserve">with </w:t>
            </w:r>
            <w:r w:rsidRPr="00F01D33">
              <w:rPr>
                <w:rFonts w:ascii="Book Antiqua" w:hAnsi="Book Antiqua" w:cstheme="minorHAnsi"/>
              </w:rPr>
              <w:t>the relevant ESSs:</w:t>
            </w:r>
          </w:p>
          <w:p w14:paraId="25885727" w14:textId="486B2545" w:rsidR="008E0956" w:rsidRDefault="008E0956" w:rsidP="00F01D33">
            <w:pPr>
              <w:pStyle w:val="ListParagraph"/>
              <w:keepLines/>
              <w:widowControl w:val="0"/>
              <w:numPr>
                <w:ilvl w:val="0"/>
                <w:numId w:val="11"/>
              </w:numPr>
              <w:spacing w:after="0"/>
              <w:ind w:left="1378"/>
              <w:jc w:val="left"/>
              <w:rPr>
                <w:rFonts w:ascii="Book Antiqua" w:hAnsi="Book Antiqua" w:cstheme="minorHAnsi"/>
              </w:rPr>
            </w:pPr>
            <w:r>
              <w:rPr>
                <w:rFonts w:ascii="Book Antiqua" w:hAnsi="Book Antiqua" w:cstheme="minorHAnsi"/>
              </w:rPr>
              <w:t>Integrated pest management plan (IPMP</w:t>
            </w:r>
            <w:r w:rsidR="001C5995">
              <w:rPr>
                <w:rFonts w:ascii="Book Antiqua" w:hAnsi="Book Antiqua" w:cstheme="minorHAnsi"/>
              </w:rPr>
              <w:t>).</w:t>
            </w:r>
          </w:p>
          <w:p w14:paraId="74E72173" w14:textId="78045DB2" w:rsidR="008E0956" w:rsidRDefault="008E0956" w:rsidP="00F01D33">
            <w:pPr>
              <w:pStyle w:val="ListParagraph"/>
              <w:keepLines/>
              <w:widowControl w:val="0"/>
              <w:numPr>
                <w:ilvl w:val="0"/>
                <w:numId w:val="11"/>
              </w:numPr>
              <w:spacing w:after="0"/>
              <w:ind w:left="1378"/>
              <w:jc w:val="left"/>
              <w:rPr>
                <w:rFonts w:ascii="Book Antiqua" w:hAnsi="Book Antiqua" w:cstheme="minorHAnsi"/>
              </w:rPr>
            </w:pPr>
            <w:r>
              <w:rPr>
                <w:rFonts w:ascii="Book Antiqua" w:hAnsi="Book Antiqua" w:cstheme="minorHAnsi"/>
              </w:rPr>
              <w:t xml:space="preserve">Critical Habitat </w:t>
            </w:r>
            <w:r w:rsidR="001C5995">
              <w:rPr>
                <w:rFonts w:ascii="Book Antiqua" w:hAnsi="Book Antiqua" w:cstheme="minorHAnsi"/>
              </w:rPr>
              <w:t>Screening.</w:t>
            </w:r>
          </w:p>
          <w:p w14:paraId="39618208" w14:textId="5C314931" w:rsidR="008E0956" w:rsidRDefault="008E0956" w:rsidP="00F01D33">
            <w:pPr>
              <w:pStyle w:val="ListParagraph"/>
              <w:keepLines/>
              <w:widowControl w:val="0"/>
              <w:numPr>
                <w:ilvl w:val="0"/>
                <w:numId w:val="11"/>
              </w:numPr>
              <w:spacing w:after="0"/>
              <w:ind w:left="1378"/>
              <w:jc w:val="left"/>
              <w:rPr>
                <w:rFonts w:ascii="Book Antiqua" w:hAnsi="Book Antiqua" w:cstheme="minorHAnsi"/>
              </w:rPr>
            </w:pPr>
            <w:r>
              <w:rPr>
                <w:rFonts w:ascii="Book Antiqua" w:hAnsi="Book Antiqua" w:cstheme="minorHAnsi"/>
              </w:rPr>
              <w:t xml:space="preserve">Resettlement Action Plan (RAP)/Abbreviated Resettlement Action Plan (ARAP) if </w:t>
            </w:r>
            <w:r w:rsidR="001C5995">
              <w:rPr>
                <w:rFonts w:ascii="Book Antiqua" w:hAnsi="Book Antiqua" w:cstheme="minorHAnsi"/>
              </w:rPr>
              <w:t>necessary.</w:t>
            </w:r>
          </w:p>
          <w:p w14:paraId="4EA6CD20" w14:textId="2B690E53" w:rsidR="008E0956" w:rsidRDefault="008E0956" w:rsidP="00F01D33">
            <w:pPr>
              <w:pStyle w:val="ListParagraph"/>
              <w:keepLines/>
              <w:widowControl w:val="0"/>
              <w:numPr>
                <w:ilvl w:val="0"/>
                <w:numId w:val="11"/>
              </w:numPr>
              <w:spacing w:after="0"/>
              <w:ind w:left="1378"/>
              <w:jc w:val="left"/>
              <w:rPr>
                <w:rFonts w:ascii="Book Antiqua" w:hAnsi="Book Antiqua" w:cstheme="minorHAnsi"/>
              </w:rPr>
            </w:pPr>
            <w:r>
              <w:rPr>
                <w:rFonts w:ascii="Book Antiqua" w:hAnsi="Book Antiqua" w:cstheme="minorHAnsi"/>
              </w:rPr>
              <w:t xml:space="preserve">Labour Management </w:t>
            </w:r>
            <w:r w:rsidR="001C5995">
              <w:rPr>
                <w:rFonts w:ascii="Book Antiqua" w:hAnsi="Book Antiqua" w:cstheme="minorHAnsi"/>
              </w:rPr>
              <w:t>Procedures.</w:t>
            </w:r>
          </w:p>
          <w:p w14:paraId="13366585" w14:textId="486F82F3" w:rsidR="008E0956" w:rsidRDefault="008E0956" w:rsidP="00F01D33">
            <w:pPr>
              <w:pStyle w:val="ListParagraph"/>
              <w:keepLines/>
              <w:widowControl w:val="0"/>
              <w:numPr>
                <w:ilvl w:val="0"/>
                <w:numId w:val="11"/>
              </w:numPr>
              <w:spacing w:after="0"/>
              <w:ind w:left="1378"/>
              <w:jc w:val="left"/>
              <w:rPr>
                <w:rFonts w:ascii="Book Antiqua" w:hAnsi="Book Antiqua" w:cstheme="minorHAnsi"/>
              </w:rPr>
            </w:pPr>
            <w:r>
              <w:rPr>
                <w:rFonts w:ascii="Book Antiqua" w:hAnsi="Book Antiqua" w:cstheme="minorHAnsi"/>
              </w:rPr>
              <w:t xml:space="preserve">Gender Action </w:t>
            </w:r>
            <w:r w:rsidR="001C5995">
              <w:rPr>
                <w:rFonts w:ascii="Book Antiqua" w:hAnsi="Book Antiqua" w:cstheme="minorHAnsi"/>
              </w:rPr>
              <w:t>Plan.</w:t>
            </w:r>
          </w:p>
          <w:p w14:paraId="6B697BC2" w14:textId="17541915" w:rsidR="008E0956" w:rsidRDefault="008E0956" w:rsidP="00F01D33">
            <w:pPr>
              <w:pStyle w:val="ListParagraph"/>
              <w:keepLines/>
              <w:widowControl w:val="0"/>
              <w:numPr>
                <w:ilvl w:val="0"/>
                <w:numId w:val="11"/>
              </w:numPr>
              <w:spacing w:after="0"/>
              <w:ind w:left="1378"/>
              <w:jc w:val="left"/>
              <w:rPr>
                <w:rFonts w:ascii="Book Antiqua" w:hAnsi="Book Antiqua" w:cstheme="minorHAnsi"/>
              </w:rPr>
            </w:pPr>
            <w:r>
              <w:rPr>
                <w:rFonts w:ascii="Book Antiqua" w:hAnsi="Book Antiqua" w:cstheme="minorHAnsi"/>
              </w:rPr>
              <w:t xml:space="preserve">Sexual Exploitation </w:t>
            </w:r>
            <w:r w:rsidR="001C5995">
              <w:rPr>
                <w:rFonts w:ascii="Book Antiqua" w:hAnsi="Book Antiqua" w:cstheme="minorHAnsi"/>
              </w:rPr>
              <w:t>and</w:t>
            </w:r>
            <w:r>
              <w:rPr>
                <w:rFonts w:ascii="Book Antiqua" w:hAnsi="Book Antiqua" w:cstheme="minorHAnsi"/>
              </w:rPr>
              <w:t xml:space="preserve"> Abuse/Sexual Harassment </w:t>
            </w:r>
            <w:r w:rsidR="003F035D">
              <w:rPr>
                <w:rFonts w:ascii="Book Antiqua" w:hAnsi="Book Antiqua" w:cstheme="minorHAnsi"/>
              </w:rPr>
              <w:t xml:space="preserve">(SEA/SH) </w:t>
            </w:r>
            <w:r>
              <w:rPr>
                <w:rFonts w:ascii="Book Antiqua" w:hAnsi="Book Antiqua" w:cstheme="minorHAnsi"/>
              </w:rPr>
              <w:t>Action Plan</w:t>
            </w:r>
            <w:r w:rsidR="001C5995">
              <w:rPr>
                <w:rFonts w:ascii="Book Antiqua" w:hAnsi="Book Antiqua" w:cstheme="minorHAnsi"/>
              </w:rPr>
              <w:t>.</w:t>
            </w:r>
          </w:p>
          <w:p w14:paraId="5C337BC0" w14:textId="2C8C6C6F" w:rsidR="008E0956" w:rsidRDefault="008E0956" w:rsidP="00F01D33">
            <w:pPr>
              <w:pStyle w:val="ListParagraph"/>
              <w:keepLines/>
              <w:widowControl w:val="0"/>
              <w:numPr>
                <w:ilvl w:val="0"/>
                <w:numId w:val="11"/>
              </w:numPr>
              <w:spacing w:after="0"/>
              <w:ind w:left="1378"/>
              <w:jc w:val="left"/>
              <w:rPr>
                <w:rFonts w:ascii="Book Antiqua" w:hAnsi="Book Antiqua" w:cstheme="minorHAnsi"/>
              </w:rPr>
            </w:pPr>
            <w:r>
              <w:rPr>
                <w:rFonts w:ascii="Book Antiqua" w:hAnsi="Book Antiqua" w:cstheme="minorHAnsi"/>
              </w:rPr>
              <w:t>Stakeholder Engagement Plan</w:t>
            </w:r>
            <w:r w:rsidR="001D4673">
              <w:rPr>
                <w:rFonts w:ascii="Book Antiqua" w:hAnsi="Book Antiqua" w:cstheme="minorHAnsi"/>
              </w:rPr>
              <w:t xml:space="preserve"> (SEP)</w:t>
            </w:r>
            <w:r w:rsidR="001C5995">
              <w:rPr>
                <w:rFonts w:ascii="Book Antiqua" w:hAnsi="Book Antiqua" w:cstheme="minorHAnsi"/>
              </w:rPr>
              <w:t>.</w:t>
            </w:r>
          </w:p>
          <w:p w14:paraId="681AE15B" w14:textId="06875175" w:rsidR="008E0956" w:rsidRDefault="008E0956" w:rsidP="00F01D33">
            <w:pPr>
              <w:pStyle w:val="ListParagraph"/>
              <w:keepLines/>
              <w:widowControl w:val="0"/>
              <w:numPr>
                <w:ilvl w:val="0"/>
                <w:numId w:val="11"/>
              </w:numPr>
              <w:spacing w:after="0"/>
              <w:ind w:left="1378"/>
              <w:jc w:val="left"/>
              <w:rPr>
                <w:rFonts w:ascii="Book Antiqua" w:hAnsi="Book Antiqua" w:cstheme="minorHAnsi"/>
              </w:rPr>
            </w:pPr>
            <w:r>
              <w:rPr>
                <w:rFonts w:ascii="Book Antiqua" w:hAnsi="Book Antiqua" w:cstheme="minorHAnsi"/>
              </w:rPr>
              <w:t>Emergency Preparedness and Response Plan</w:t>
            </w:r>
            <w:r w:rsidR="00673F8D">
              <w:rPr>
                <w:rFonts w:ascii="Book Antiqua" w:hAnsi="Book Antiqua" w:cstheme="minorHAnsi"/>
              </w:rPr>
              <w:t>.</w:t>
            </w:r>
          </w:p>
          <w:p w14:paraId="5FC5E13B" w14:textId="33A027D9" w:rsidR="008E0956" w:rsidRDefault="008E0956" w:rsidP="00F01D33">
            <w:pPr>
              <w:pStyle w:val="ListParagraph"/>
              <w:keepLines/>
              <w:widowControl w:val="0"/>
              <w:numPr>
                <w:ilvl w:val="0"/>
                <w:numId w:val="11"/>
              </w:numPr>
              <w:spacing w:after="0"/>
              <w:ind w:left="1378"/>
              <w:jc w:val="left"/>
              <w:rPr>
                <w:rFonts w:ascii="Book Antiqua" w:hAnsi="Book Antiqua" w:cstheme="minorHAnsi"/>
              </w:rPr>
            </w:pPr>
            <w:r>
              <w:rPr>
                <w:rFonts w:ascii="Book Antiqua" w:hAnsi="Book Antiqua" w:cstheme="minorHAnsi"/>
              </w:rPr>
              <w:t>Chance Finds Procedure</w:t>
            </w:r>
            <w:r w:rsidR="00F01D33">
              <w:rPr>
                <w:rFonts w:ascii="Book Antiqua" w:hAnsi="Book Antiqua" w:cstheme="minorHAnsi"/>
              </w:rPr>
              <w:t>.</w:t>
            </w:r>
          </w:p>
          <w:p w14:paraId="6FF84EBD" w14:textId="0B0AA959" w:rsidR="007757EF" w:rsidRPr="00E058E8" w:rsidRDefault="007757EF" w:rsidP="00C119D3">
            <w:pPr>
              <w:keepLines/>
              <w:widowControl w:val="0"/>
              <w:rPr>
                <w:rFonts w:ascii="Book Antiqua" w:hAnsi="Book Antiqua" w:cstheme="minorHAnsi"/>
                <w:b/>
                <w:color w:val="4472C4" w:themeColor="accent1"/>
              </w:rPr>
            </w:pPr>
          </w:p>
        </w:tc>
        <w:tc>
          <w:tcPr>
            <w:tcW w:w="3150" w:type="dxa"/>
          </w:tcPr>
          <w:p w14:paraId="36CA0DC7" w14:textId="0FF8AA68" w:rsidR="007757EF" w:rsidRPr="00A74254" w:rsidRDefault="007757EF" w:rsidP="00CB4D1F">
            <w:pPr>
              <w:pStyle w:val="ListParagraph"/>
              <w:keepLines/>
              <w:widowControl w:val="0"/>
              <w:numPr>
                <w:ilvl w:val="0"/>
                <w:numId w:val="19"/>
              </w:numPr>
              <w:spacing w:after="0"/>
              <w:ind w:left="242" w:hanging="242"/>
              <w:rPr>
                <w:rFonts w:ascii="Book Antiqua" w:hAnsi="Book Antiqua" w:cstheme="minorHAnsi"/>
              </w:rPr>
            </w:pPr>
            <w:r w:rsidRPr="00A74254">
              <w:rPr>
                <w:rFonts w:ascii="Book Antiqua" w:hAnsi="Book Antiqua" w:cstheme="minorHAnsi"/>
              </w:rPr>
              <w:lastRenderedPageBreak/>
              <w:t>Prepare the ESIA and ESMP</w:t>
            </w:r>
            <w:r w:rsidR="001D72EE" w:rsidRPr="00A74254">
              <w:rPr>
                <w:rFonts w:ascii="Book Antiqua" w:hAnsi="Book Antiqua" w:cstheme="minorHAnsi"/>
              </w:rPr>
              <w:t>s</w:t>
            </w:r>
            <w:r w:rsidRPr="00A74254">
              <w:rPr>
                <w:rFonts w:ascii="Book Antiqua" w:hAnsi="Book Antiqua" w:cstheme="minorHAnsi"/>
              </w:rPr>
              <w:t xml:space="preserve"> prior to </w:t>
            </w:r>
            <w:r w:rsidR="001D72EE" w:rsidRPr="00A74254">
              <w:rPr>
                <w:rFonts w:ascii="Book Antiqua" w:hAnsi="Book Antiqua" w:cstheme="minorHAnsi"/>
              </w:rPr>
              <w:t>project implementation</w:t>
            </w:r>
            <w:r w:rsidRPr="00A74254">
              <w:rPr>
                <w:rFonts w:ascii="Book Antiqua" w:hAnsi="Book Antiqua" w:cstheme="minorHAnsi"/>
              </w:rPr>
              <w:t xml:space="preserve"> and thereafter implement the ESIA and ESMP</w:t>
            </w:r>
            <w:r w:rsidR="001D72EE" w:rsidRPr="00A74254">
              <w:rPr>
                <w:rFonts w:ascii="Book Antiqua" w:hAnsi="Book Antiqua" w:cstheme="minorHAnsi"/>
              </w:rPr>
              <w:t>s</w:t>
            </w:r>
            <w:r w:rsidRPr="00A74254">
              <w:rPr>
                <w:rFonts w:ascii="Book Antiqua" w:hAnsi="Book Antiqua" w:cstheme="minorHAnsi"/>
              </w:rPr>
              <w:t xml:space="preserve"> throughout Project implementation.</w:t>
            </w:r>
          </w:p>
          <w:p w14:paraId="2F947AD7" w14:textId="3FE357C7" w:rsidR="007757EF" w:rsidRPr="00A74254" w:rsidRDefault="007757EF" w:rsidP="00CB4D1F">
            <w:pPr>
              <w:pStyle w:val="ListParagraph"/>
              <w:keepLines/>
              <w:widowControl w:val="0"/>
              <w:numPr>
                <w:ilvl w:val="0"/>
                <w:numId w:val="19"/>
              </w:numPr>
              <w:spacing w:after="0"/>
              <w:ind w:left="242" w:hanging="242"/>
              <w:rPr>
                <w:rFonts w:ascii="Book Antiqua" w:hAnsi="Book Antiqua" w:cstheme="minorHAnsi"/>
              </w:rPr>
            </w:pPr>
            <w:r w:rsidRPr="00A74254">
              <w:rPr>
                <w:rFonts w:ascii="Book Antiqua" w:hAnsi="Book Antiqua" w:cstheme="minorHAnsi"/>
              </w:rPr>
              <w:lastRenderedPageBreak/>
              <w:t>Prepare</w:t>
            </w:r>
            <w:r w:rsidRPr="00A74254">
              <w:rPr>
                <w:rFonts w:ascii="Book Antiqua" w:hAnsi="Book Antiqua"/>
              </w:rPr>
              <w:t xml:space="preserve"> the ESMF </w:t>
            </w:r>
            <w:r w:rsidRPr="00A74254">
              <w:rPr>
                <w:rFonts w:ascii="Book Antiqua" w:hAnsi="Book Antiqua" w:cstheme="minorHAnsi"/>
              </w:rPr>
              <w:t xml:space="preserve">prior to </w:t>
            </w:r>
            <w:r w:rsidR="001D72EE" w:rsidRPr="00A74254">
              <w:rPr>
                <w:rFonts w:ascii="Book Antiqua" w:hAnsi="Book Antiqua" w:cstheme="minorHAnsi"/>
              </w:rPr>
              <w:t>project implementation</w:t>
            </w:r>
            <w:r w:rsidRPr="00A74254">
              <w:rPr>
                <w:rFonts w:ascii="Book Antiqua" w:hAnsi="Book Antiqua" w:cstheme="minorHAnsi"/>
              </w:rPr>
              <w:t xml:space="preserve"> and thereafter implement the ESMF throughout Project implementation.</w:t>
            </w:r>
          </w:p>
          <w:p w14:paraId="6E394D77" w14:textId="77777777" w:rsidR="007757EF" w:rsidRPr="00E058E8" w:rsidRDefault="007757EF" w:rsidP="00CB4D1F">
            <w:pPr>
              <w:keepLines/>
              <w:widowControl w:val="0"/>
              <w:ind w:left="242" w:hanging="242"/>
              <w:jc w:val="both"/>
              <w:rPr>
                <w:rFonts w:ascii="Book Antiqua" w:eastAsia="Times New Roman" w:hAnsi="Book Antiqua"/>
              </w:rPr>
            </w:pPr>
          </w:p>
          <w:p w14:paraId="05A78015" w14:textId="02E154C3" w:rsidR="007757EF" w:rsidRPr="00A74254" w:rsidRDefault="007757EF" w:rsidP="00CB4D1F">
            <w:pPr>
              <w:pStyle w:val="ListParagraph"/>
              <w:keepLines/>
              <w:widowControl w:val="0"/>
              <w:numPr>
                <w:ilvl w:val="0"/>
                <w:numId w:val="19"/>
              </w:numPr>
              <w:spacing w:after="0"/>
              <w:ind w:left="242" w:hanging="242"/>
              <w:rPr>
                <w:rFonts w:ascii="Book Antiqua" w:eastAsia="Times New Roman" w:hAnsi="Book Antiqua"/>
              </w:rPr>
            </w:pPr>
            <w:r w:rsidRPr="00A74254">
              <w:rPr>
                <w:rFonts w:ascii="Book Antiqua" w:eastAsia="Times New Roman" w:hAnsi="Book Antiqua"/>
              </w:rPr>
              <w:t xml:space="preserve">Prepare the </w:t>
            </w:r>
            <w:r w:rsidR="002E22E1">
              <w:rPr>
                <w:rFonts w:ascii="Book Antiqua" w:eastAsia="Times New Roman" w:hAnsi="Book Antiqua"/>
              </w:rPr>
              <w:t xml:space="preserve">site specific </w:t>
            </w:r>
            <w:r w:rsidRPr="00A74254">
              <w:rPr>
                <w:rFonts w:ascii="Book Antiqua" w:eastAsia="Times New Roman" w:hAnsi="Book Antiqua"/>
              </w:rPr>
              <w:t>ESMP</w:t>
            </w:r>
            <w:r w:rsidR="002E22E1">
              <w:rPr>
                <w:rFonts w:ascii="Book Antiqua" w:eastAsia="Times New Roman" w:hAnsi="Book Antiqua"/>
              </w:rPr>
              <w:t>s</w:t>
            </w:r>
            <w:r w:rsidRPr="00A74254">
              <w:rPr>
                <w:rFonts w:ascii="Book Antiqua" w:eastAsia="Times New Roman" w:hAnsi="Book Antiqua"/>
              </w:rPr>
              <w:t xml:space="preserve"> and incorporate the </w:t>
            </w:r>
            <w:r w:rsidR="00391EC5" w:rsidRPr="00A74254">
              <w:rPr>
                <w:rFonts w:ascii="Book Antiqua" w:eastAsia="Times New Roman" w:hAnsi="Book Antiqua"/>
              </w:rPr>
              <w:t>ESMP</w:t>
            </w:r>
            <w:r w:rsidR="002E22E1">
              <w:rPr>
                <w:rFonts w:ascii="Book Antiqua" w:eastAsia="Times New Roman" w:hAnsi="Book Antiqua"/>
              </w:rPr>
              <w:t>s</w:t>
            </w:r>
            <w:r w:rsidR="00391EC5" w:rsidRPr="00A74254">
              <w:rPr>
                <w:rFonts w:ascii="Book Antiqua" w:eastAsia="Times New Roman" w:hAnsi="Book Antiqua"/>
              </w:rPr>
              <w:t xml:space="preserve"> </w:t>
            </w:r>
            <w:r w:rsidRPr="00A74254">
              <w:rPr>
                <w:rFonts w:ascii="Book Antiqua" w:eastAsia="Times New Roman" w:hAnsi="Book Antiqua"/>
              </w:rPr>
              <w:t xml:space="preserve">as part of the respective bidding documents for the respective subproject activity </w:t>
            </w:r>
            <w:r w:rsidRPr="00A74254">
              <w:rPr>
                <w:rFonts w:ascii="Book Antiqua" w:hAnsi="Book Antiqua" w:cstheme="minorHAnsi"/>
              </w:rPr>
              <w:t>prior to the carrying out of subproject activity that requires the preparation of such ESMP</w:t>
            </w:r>
            <w:r w:rsidRPr="00A74254">
              <w:rPr>
                <w:rFonts w:ascii="Book Antiqua" w:eastAsia="Times New Roman" w:hAnsi="Book Antiqua"/>
              </w:rPr>
              <w:t>. Once finalized, implement the respective ESMP throughout Project implementation.</w:t>
            </w:r>
          </w:p>
          <w:p w14:paraId="088E2EA5" w14:textId="23C46DBE" w:rsidR="002A3B1C" w:rsidRPr="00E058E8" w:rsidRDefault="002A3B1C" w:rsidP="00CB4D1F">
            <w:pPr>
              <w:pStyle w:val="ListParagraph"/>
              <w:keepLines/>
              <w:widowControl w:val="0"/>
              <w:numPr>
                <w:ilvl w:val="0"/>
                <w:numId w:val="19"/>
              </w:numPr>
              <w:spacing w:after="0"/>
              <w:ind w:left="242" w:hanging="242"/>
              <w:rPr>
                <w:rFonts w:ascii="Book Antiqua" w:eastAsia="Times New Roman" w:hAnsi="Book Antiqua"/>
              </w:rPr>
            </w:pPr>
            <w:r>
              <w:rPr>
                <w:rFonts w:ascii="Book Antiqua" w:eastAsia="Times New Roman" w:hAnsi="Book Antiqua"/>
              </w:rPr>
              <w:lastRenderedPageBreak/>
              <w:t>Prepare and implement additional safeguards instruments</w:t>
            </w:r>
            <w:r w:rsidRPr="00A74254">
              <w:rPr>
                <w:rFonts w:ascii="Book Antiqua" w:eastAsia="Times New Roman" w:hAnsi="Book Antiqua"/>
              </w:rPr>
              <w:t xml:space="preserve"> </w:t>
            </w:r>
            <w:r w:rsidRPr="002A3B1C">
              <w:rPr>
                <w:rFonts w:ascii="Book Antiqua" w:eastAsia="Times New Roman" w:hAnsi="Book Antiqua"/>
              </w:rPr>
              <w:t xml:space="preserve">as part of the respective bidding documents for the respective subproject activity prior to the carrying out of subproject activity that requires the preparation of such </w:t>
            </w:r>
            <w:r>
              <w:rPr>
                <w:rFonts w:ascii="Book Antiqua" w:eastAsia="Times New Roman" w:hAnsi="Book Antiqua"/>
              </w:rPr>
              <w:t>instruments</w:t>
            </w:r>
            <w:r w:rsidRPr="002A3B1C">
              <w:rPr>
                <w:rFonts w:ascii="Book Antiqua" w:eastAsia="Times New Roman" w:hAnsi="Book Antiqua"/>
              </w:rPr>
              <w:t xml:space="preserve">. Once finalized, implement the respective </w:t>
            </w:r>
            <w:r>
              <w:rPr>
                <w:rFonts w:ascii="Book Antiqua" w:eastAsia="Times New Roman" w:hAnsi="Book Antiqua"/>
              </w:rPr>
              <w:t>instruments</w:t>
            </w:r>
            <w:r w:rsidRPr="002A3B1C">
              <w:rPr>
                <w:rFonts w:ascii="Book Antiqua" w:eastAsia="Times New Roman" w:hAnsi="Book Antiqua"/>
              </w:rPr>
              <w:t xml:space="preserve"> throughout Project implementation.</w:t>
            </w:r>
          </w:p>
        </w:tc>
        <w:tc>
          <w:tcPr>
            <w:tcW w:w="2160" w:type="dxa"/>
          </w:tcPr>
          <w:p w14:paraId="51A0175A" w14:textId="2D1513A4" w:rsidR="007757EF" w:rsidRPr="00E058E8" w:rsidRDefault="00E058E8" w:rsidP="00C119D3">
            <w:pPr>
              <w:keepLines/>
              <w:widowControl w:val="0"/>
              <w:rPr>
                <w:rFonts w:ascii="Book Antiqua" w:hAnsi="Book Antiqua" w:cstheme="minorHAnsi"/>
              </w:rPr>
            </w:pPr>
            <w:r w:rsidRPr="00E058E8">
              <w:rPr>
                <w:rFonts w:ascii="Book Antiqua" w:hAnsi="Book Antiqua" w:cstheme="minorHAnsi"/>
              </w:rPr>
              <w:lastRenderedPageBreak/>
              <w:t xml:space="preserve">Ministry of Agriculture </w:t>
            </w:r>
          </w:p>
        </w:tc>
      </w:tr>
      <w:tr w:rsidR="00AA19C1" w:rsidRPr="00E058E8" w14:paraId="39FB1C2B" w14:textId="77777777" w:rsidTr="32DC1B58">
        <w:trPr>
          <w:trHeight w:val="20"/>
        </w:trPr>
        <w:tc>
          <w:tcPr>
            <w:tcW w:w="625" w:type="dxa"/>
          </w:tcPr>
          <w:p w14:paraId="042B5D6D" w14:textId="0FC67086" w:rsidR="00AA19C1" w:rsidRPr="00E058E8" w:rsidRDefault="00AA19C1" w:rsidP="00C119D3">
            <w:pPr>
              <w:keepLines/>
              <w:widowControl w:val="0"/>
              <w:jc w:val="center"/>
              <w:rPr>
                <w:rFonts w:ascii="Book Antiqua" w:hAnsi="Book Antiqua" w:cstheme="minorHAnsi"/>
              </w:rPr>
            </w:pPr>
            <w:r w:rsidRPr="00E058E8">
              <w:rPr>
                <w:rFonts w:ascii="Book Antiqua" w:hAnsi="Book Antiqua" w:cstheme="minorHAnsi"/>
              </w:rPr>
              <w:lastRenderedPageBreak/>
              <w:t>1.2</w:t>
            </w:r>
          </w:p>
        </w:tc>
        <w:tc>
          <w:tcPr>
            <w:tcW w:w="8370" w:type="dxa"/>
          </w:tcPr>
          <w:p w14:paraId="4E57BCE1" w14:textId="77777777" w:rsidR="00AA19C1" w:rsidRPr="00E058E8" w:rsidRDefault="00AA19C1" w:rsidP="00AA19C1">
            <w:pPr>
              <w:keepLines/>
              <w:widowControl w:val="0"/>
              <w:rPr>
                <w:rFonts w:ascii="Book Antiqua" w:hAnsi="Book Antiqua" w:cstheme="minorHAnsi"/>
                <w:b/>
                <w:color w:val="4472C4" w:themeColor="accent1"/>
              </w:rPr>
            </w:pPr>
            <w:r w:rsidRPr="00E058E8">
              <w:rPr>
                <w:rFonts w:ascii="Book Antiqua" w:hAnsi="Book Antiqua" w:cstheme="minorHAnsi"/>
                <w:b/>
                <w:color w:val="4472C4" w:themeColor="accent1"/>
              </w:rPr>
              <w:t xml:space="preserve">MANAGEMENT OF CONTRACTORS </w:t>
            </w:r>
          </w:p>
          <w:p w14:paraId="27F58D20" w14:textId="77777777" w:rsidR="00C82DCF" w:rsidRDefault="00AA19C1" w:rsidP="00784A9E">
            <w:pPr>
              <w:pStyle w:val="ListParagraph"/>
              <w:keepLines/>
              <w:widowControl w:val="0"/>
              <w:numPr>
                <w:ilvl w:val="0"/>
                <w:numId w:val="31"/>
              </w:numPr>
              <w:spacing w:after="0"/>
              <w:rPr>
                <w:rFonts w:ascii="Book Antiqua" w:hAnsi="Book Antiqua"/>
              </w:rPr>
            </w:pPr>
            <w:r w:rsidRPr="00C82DCF">
              <w:rPr>
                <w:rFonts w:ascii="Book Antiqua" w:hAnsi="Book Antiqua" w:cs="Calibri"/>
              </w:rPr>
              <w:t xml:space="preserve">Incorporate the relevant aspects of the ESCP, including, inter alia, </w:t>
            </w:r>
            <w:r w:rsidRPr="00C82DCF">
              <w:rPr>
                <w:rStyle w:val="cf01"/>
                <w:rFonts w:ascii="Book Antiqua" w:hAnsi="Book Antiqua"/>
                <w:sz w:val="22"/>
                <w:szCs w:val="22"/>
              </w:rPr>
              <w:t>relevant E&amp;S assessments or plans</w:t>
            </w:r>
            <w:r w:rsidRPr="00C82DCF">
              <w:rPr>
                <w:rFonts w:ascii="Book Antiqua" w:hAnsi="Book Antiqua" w:cs="Calibri"/>
              </w:rPr>
              <w:t xml:space="preserve">, the Labor Management Procedures, and code of conduct, into the E&amp;S specifications of the procurement documents and contracts with </w:t>
            </w:r>
            <w:r w:rsidRPr="00C82DCF">
              <w:rPr>
                <w:rFonts w:ascii="Book Antiqua" w:hAnsi="Book Antiqua"/>
              </w:rPr>
              <w:t xml:space="preserve">contractors and supervising firms. Thereafter ensure that the contractors and supervising firms comply </w:t>
            </w:r>
            <w:r w:rsidR="00BC13C5" w:rsidRPr="00C82DCF">
              <w:rPr>
                <w:rFonts w:ascii="Book Antiqua" w:hAnsi="Book Antiqua"/>
              </w:rPr>
              <w:t xml:space="preserve">and that they </w:t>
            </w:r>
            <w:r w:rsidR="00451577" w:rsidRPr="00C82DCF">
              <w:rPr>
                <w:rFonts w:ascii="Book Antiqua" w:hAnsi="Book Antiqua"/>
              </w:rPr>
              <w:t>require</w:t>
            </w:r>
            <w:r w:rsidR="00BC13C5" w:rsidRPr="00C82DCF">
              <w:rPr>
                <w:rFonts w:ascii="Book Antiqua" w:hAnsi="Book Antiqua"/>
              </w:rPr>
              <w:t xml:space="preserve"> their</w:t>
            </w:r>
            <w:r w:rsidRPr="00C82DCF">
              <w:rPr>
                <w:rFonts w:ascii="Book Antiqua" w:hAnsi="Book Antiqua"/>
              </w:rPr>
              <w:t xml:space="preserve"> subcontractors to comply with the E&amp;S specifications of their respective contracts.</w:t>
            </w:r>
            <w:r w:rsidR="00216C96" w:rsidRPr="00C82DCF">
              <w:rPr>
                <w:rFonts w:ascii="Book Antiqua" w:hAnsi="Book Antiqua"/>
              </w:rPr>
              <w:t xml:space="preserve"> </w:t>
            </w:r>
            <w:r w:rsidR="006669FE" w:rsidRPr="00C82DCF">
              <w:rPr>
                <w:rFonts w:ascii="Book Antiqua" w:hAnsi="Book Antiqua"/>
              </w:rPr>
              <w:t xml:space="preserve">The contracts shall include penalties for noncompliance </w:t>
            </w:r>
            <w:proofErr w:type="gramStart"/>
            <w:r w:rsidR="00C740ED" w:rsidRPr="00C82DCF">
              <w:rPr>
                <w:rFonts w:ascii="Book Antiqua" w:hAnsi="Book Antiqua"/>
              </w:rPr>
              <w:t>to</w:t>
            </w:r>
            <w:proofErr w:type="gramEnd"/>
            <w:r w:rsidR="006669FE" w:rsidRPr="00C82DCF">
              <w:rPr>
                <w:rFonts w:ascii="Book Antiqua" w:hAnsi="Book Antiqua"/>
              </w:rPr>
              <w:t xml:space="preserve"> E&amp;S requirements. </w:t>
            </w:r>
            <w:r w:rsidR="00216C96" w:rsidRPr="00C82DCF">
              <w:rPr>
                <w:rFonts w:ascii="Book Antiqua" w:hAnsi="Book Antiqua"/>
              </w:rPr>
              <w:t>Provide copies of the relevant</w:t>
            </w:r>
            <w:r w:rsidR="00674F9C" w:rsidRPr="00C82DCF">
              <w:rPr>
                <w:rFonts w:ascii="Book Antiqua" w:hAnsi="Book Antiqua"/>
              </w:rPr>
              <w:t xml:space="preserve"> contracts with contractors</w:t>
            </w:r>
            <w:r w:rsidR="00DA6BCF" w:rsidRPr="00C82DCF">
              <w:rPr>
                <w:rFonts w:ascii="Book Antiqua" w:hAnsi="Book Antiqua"/>
              </w:rPr>
              <w:t>/subcontractors</w:t>
            </w:r>
            <w:r w:rsidR="00F61CB1" w:rsidRPr="00C82DCF">
              <w:rPr>
                <w:rFonts w:ascii="Book Antiqua" w:hAnsi="Book Antiqua"/>
              </w:rPr>
              <w:t xml:space="preserve"> and supervision firm</w:t>
            </w:r>
            <w:r w:rsidR="005278AA" w:rsidRPr="00C82DCF">
              <w:rPr>
                <w:rFonts w:ascii="Book Antiqua" w:hAnsi="Book Antiqua"/>
              </w:rPr>
              <w:t>s</w:t>
            </w:r>
            <w:r w:rsidR="00674F9C" w:rsidRPr="00C82DCF">
              <w:rPr>
                <w:rFonts w:ascii="Book Antiqua" w:hAnsi="Book Antiqua"/>
              </w:rPr>
              <w:t xml:space="preserve"> </w:t>
            </w:r>
            <w:r w:rsidR="003C619C" w:rsidRPr="00C82DCF">
              <w:rPr>
                <w:rFonts w:ascii="Book Antiqua" w:hAnsi="Book Antiqua"/>
              </w:rPr>
              <w:t>to the Association</w:t>
            </w:r>
            <w:r w:rsidR="00674F9C" w:rsidRPr="00C82DCF">
              <w:rPr>
                <w:rFonts w:ascii="Book Antiqua" w:hAnsi="Book Antiqua"/>
              </w:rPr>
              <w:t>.</w:t>
            </w:r>
          </w:p>
          <w:p w14:paraId="74884483" w14:textId="77777777" w:rsidR="00C82DCF" w:rsidRDefault="00C82DCF" w:rsidP="00C82DCF">
            <w:pPr>
              <w:pStyle w:val="ListParagraph"/>
              <w:keepLines/>
              <w:widowControl w:val="0"/>
              <w:spacing w:after="0"/>
              <w:ind w:left="720" w:firstLine="0"/>
              <w:rPr>
                <w:rFonts w:ascii="Book Antiqua" w:hAnsi="Book Antiqua"/>
              </w:rPr>
            </w:pPr>
          </w:p>
          <w:p w14:paraId="0EABBFA5" w14:textId="1233D028" w:rsidR="00267F94" w:rsidRPr="00C82DCF" w:rsidRDefault="008B07DD" w:rsidP="00C82DCF">
            <w:pPr>
              <w:pStyle w:val="ListParagraph"/>
              <w:keepLines/>
              <w:widowControl w:val="0"/>
              <w:numPr>
                <w:ilvl w:val="0"/>
                <w:numId w:val="31"/>
              </w:numPr>
              <w:spacing w:after="0"/>
              <w:rPr>
                <w:rFonts w:ascii="Book Antiqua" w:hAnsi="Book Antiqua"/>
              </w:rPr>
            </w:pPr>
            <w:r w:rsidRPr="00C82DCF">
              <w:rPr>
                <w:rFonts w:ascii="Book Antiqua" w:hAnsi="Book Antiqua"/>
              </w:rPr>
              <w:t>The Project shall be carried out in accordance with the applicable requirement</w:t>
            </w:r>
            <w:r w:rsidR="005425A5" w:rsidRPr="00C82DCF">
              <w:rPr>
                <w:rFonts w:ascii="Book Antiqua" w:hAnsi="Book Antiqua"/>
              </w:rPr>
              <w:t>s</w:t>
            </w:r>
            <w:r w:rsidRPr="00C82DCF">
              <w:rPr>
                <w:rFonts w:ascii="Book Antiqua" w:hAnsi="Book Antiqua"/>
              </w:rPr>
              <w:t xml:space="preserve"> of ESS2, in a manner acceptable to the Association, including inter </w:t>
            </w:r>
            <w:r w:rsidR="005425A5" w:rsidRPr="00C82DCF">
              <w:rPr>
                <w:rFonts w:ascii="Book Antiqua" w:hAnsi="Book Antiqua"/>
              </w:rPr>
              <w:t>a</w:t>
            </w:r>
            <w:r w:rsidRPr="00C82DCF">
              <w:rPr>
                <w:rFonts w:ascii="Book Antiqua" w:hAnsi="Book Antiqua"/>
              </w:rPr>
              <w:t>lia, implementing adequate occupational health and safety measures</w:t>
            </w:r>
            <w:r w:rsidR="005425A5" w:rsidRPr="00C82DCF">
              <w:rPr>
                <w:rFonts w:ascii="Book Antiqua" w:hAnsi="Book Antiqua"/>
              </w:rPr>
              <w:t xml:space="preserve">, </w:t>
            </w:r>
            <w:r w:rsidRPr="00C82DCF">
              <w:rPr>
                <w:rFonts w:ascii="Book Antiqua" w:hAnsi="Book Antiqua"/>
              </w:rPr>
              <w:t>emergency preparedness and response measures</w:t>
            </w:r>
            <w:r w:rsidR="003F035D" w:rsidRPr="00C82DCF">
              <w:rPr>
                <w:rFonts w:ascii="Book Antiqua" w:hAnsi="Book Antiqua"/>
              </w:rPr>
              <w:t>,</w:t>
            </w:r>
            <w:r w:rsidRPr="00C82DCF">
              <w:rPr>
                <w:rFonts w:ascii="Book Antiqua" w:hAnsi="Book Antiqua"/>
              </w:rPr>
              <w:t xml:space="preserve"> setting out grievance arrangements for Project workers, incorporating labor procedures and requirements into the E&amp;S specifications of the procurement documents and contracts with contractors and subcontractors.</w:t>
            </w:r>
          </w:p>
        </w:tc>
        <w:tc>
          <w:tcPr>
            <w:tcW w:w="3150" w:type="dxa"/>
          </w:tcPr>
          <w:p w14:paraId="28619A36" w14:textId="74289DBE" w:rsidR="002431C2" w:rsidRDefault="000B4D29" w:rsidP="009E1E01">
            <w:pPr>
              <w:pStyle w:val="ListParagraph"/>
              <w:keepLines/>
              <w:widowControl w:val="0"/>
              <w:numPr>
                <w:ilvl w:val="0"/>
                <w:numId w:val="17"/>
              </w:numPr>
              <w:spacing w:after="0"/>
              <w:ind w:left="384"/>
              <w:rPr>
                <w:rFonts w:ascii="Book Antiqua" w:eastAsia="Times New Roman" w:hAnsi="Book Antiqua" w:cstheme="minorHAnsi"/>
                <w:bCs/>
                <w:iCs/>
              </w:rPr>
            </w:pPr>
            <w:r w:rsidRPr="00A74254">
              <w:rPr>
                <w:rFonts w:ascii="Book Antiqua" w:eastAsia="Times New Roman" w:hAnsi="Book Antiqua" w:cstheme="minorHAnsi"/>
                <w:bCs/>
                <w:iCs/>
              </w:rPr>
              <w:t>A</w:t>
            </w:r>
            <w:r w:rsidR="00E50648" w:rsidRPr="00A74254">
              <w:rPr>
                <w:rFonts w:ascii="Book Antiqua" w:eastAsia="Times New Roman" w:hAnsi="Book Antiqua" w:cstheme="minorHAnsi"/>
                <w:bCs/>
                <w:iCs/>
              </w:rPr>
              <w:t>s part of the preparation of procurement documents and respective contracts</w:t>
            </w:r>
            <w:r w:rsidR="008B07DD" w:rsidRPr="00A74254">
              <w:t xml:space="preserve"> prior to </w:t>
            </w:r>
            <w:r w:rsidR="008B07DD" w:rsidRPr="00A74254">
              <w:rPr>
                <w:rFonts w:ascii="Book Antiqua" w:eastAsia="Times New Roman" w:hAnsi="Book Antiqua" w:cstheme="minorHAnsi"/>
                <w:bCs/>
                <w:iCs/>
              </w:rPr>
              <w:t>start of activities by contractors</w:t>
            </w:r>
            <w:r w:rsidR="00E50648" w:rsidRPr="00A74254">
              <w:rPr>
                <w:rFonts w:ascii="Book Antiqua" w:eastAsia="Times New Roman" w:hAnsi="Book Antiqua" w:cstheme="minorHAnsi"/>
                <w:bCs/>
                <w:iCs/>
              </w:rPr>
              <w:t xml:space="preserve">. </w:t>
            </w:r>
            <w:r w:rsidR="00E50648" w:rsidRPr="009E1E01">
              <w:rPr>
                <w:rFonts w:ascii="Book Antiqua" w:eastAsia="Times New Roman" w:hAnsi="Book Antiqua" w:cstheme="minorHAnsi"/>
                <w:bCs/>
                <w:iCs/>
              </w:rPr>
              <w:t>Supervise contractors throughout Project implementation.</w:t>
            </w:r>
          </w:p>
          <w:p w14:paraId="707EE421" w14:textId="77777777" w:rsidR="009E1E01" w:rsidRPr="009E1E01" w:rsidRDefault="009E1E01" w:rsidP="009E1E01">
            <w:pPr>
              <w:pStyle w:val="ListParagraph"/>
              <w:keepLines/>
              <w:widowControl w:val="0"/>
              <w:spacing w:after="0"/>
              <w:ind w:left="384" w:firstLine="0"/>
              <w:rPr>
                <w:rFonts w:ascii="Book Antiqua" w:eastAsia="Times New Roman" w:hAnsi="Book Antiqua" w:cstheme="minorHAnsi"/>
                <w:bCs/>
                <w:iCs/>
              </w:rPr>
            </w:pPr>
          </w:p>
          <w:p w14:paraId="6DE3D463" w14:textId="6F0B7964" w:rsidR="00AA19C1" w:rsidRPr="00A74254" w:rsidRDefault="005278AA" w:rsidP="009E1E01">
            <w:pPr>
              <w:pStyle w:val="ListParagraph"/>
              <w:keepLines/>
              <w:widowControl w:val="0"/>
              <w:numPr>
                <w:ilvl w:val="0"/>
                <w:numId w:val="17"/>
              </w:numPr>
              <w:spacing w:after="0"/>
              <w:ind w:left="384"/>
              <w:rPr>
                <w:rFonts w:ascii="Book Antiqua" w:eastAsia="Calibri" w:hAnsi="Book Antiqua" w:cstheme="minorHAnsi"/>
              </w:rPr>
            </w:pPr>
            <w:r w:rsidRPr="00A74254">
              <w:rPr>
                <w:rFonts w:ascii="Book Antiqua" w:eastAsia="Times New Roman" w:hAnsi="Book Antiqua" w:cstheme="minorHAnsi"/>
                <w:bCs/>
                <w:iCs/>
              </w:rPr>
              <w:t>Copies of relevant contracts provided to the Association</w:t>
            </w:r>
            <w:r w:rsidR="00BC13C5" w:rsidRPr="00A74254">
              <w:rPr>
                <w:rFonts w:ascii="Book Antiqua" w:eastAsia="Times New Roman" w:hAnsi="Book Antiqua" w:cstheme="minorHAnsi"/>
                <w:bCs/>
                <w:iCs/>
              </w:rPr>
              <w:t xml:space="preserve"> upon</w:t>
            </w:r>
            <w:r w:rsidRPr="00A74254">
              <w:rPr>
                <w:rFonts w:ascii="Book Antiqua" w:eastAsia="Times New Roman" w:hAnsi="Book Antiqua" w:cstheme="minorHAnsi"/>
                <w:bCs/>
                <w:iCs/>
              </w:rPr>
              <w:t xml:space="preserve"> request.</w:t>
            </w:r>
          </w:p>
        </w:tc>
        <w:tc>
          <w:tcPr>
            <w:tcW w:w="2160" w:type="dxa"/>
          </w:tcPr>
          <w:p w14:paraId="5857C3B0" w14:textId="30D9C2DB" w:rsidR="00AA19C1" w:rsidRPr="00E058E8" w:rsidRDefault="00187897"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519A6939" w14:textId="77777777" w:rsidTr="32DC1B58">
        <w:trPr>
          <w:trHeight w:val="20"/>
        </w:trPr>
        <w:tc>
          <w:tcPr>
            <w:tcW w:w="625" w:type="dxa"/>
          </w:tcPr>
          <w:p w14:paraId="5042C27D" w14:textId="5C30B1E0"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lastRenderedPageBreak/>
              <w:t>1.</w:t>
            </w:r>
            <w:r w:rsidR="00E50648" w:rsidRPr="00E058E8">
              <w:rPr>
                <w:rFonts w:ascii="Book Antiqua" w:hAnsi="Book Antiqua" w:cstheme="minorHAnsi"/>
              </w:rPr>
              <w:t>3</w:t>
            </w:r>
          </w:p>
        </w:tc>
        <w:tc>
          <w:tcPr>
            <w:tcW w:w="8370" w:type="dxa"/>
          </w:tcPr>
          <w:p w14:paraId="2C2C140C" w14:textId="77777777" w:rsidR="007757EF" w:rsidRPr="00E058E8" w:rsidRDefault="007757EF" w:rsidP="00C119D3">
            <w:pPr>
              <w:keepLines/>
              <w:widowControl w:val="0"/>
              <w:jc w:val="both"/>
              <w:rPr>
                <w:rFonts w:ascii="Book Antiqua" w:hAnsi="Book Antiqua" w:cstheme="minorHAnsi"/>
                <w:b/>
                <w:color w:val="4472C4" w:themeColor="accent1"/>
              </w:rPr>
            </w:pPr>
            <w:r w:rsidRPr="00E058E8">
              <w:rPr>
                <w:rFonts w:ascii="Book Antiqua" w:hAnsi="Book Antiqua" w:cstheme="minorHAnsi"/>
                <w:b/>
                <w:color w:val="4472C4" w:themeColor="accent1"/>
              </w:rPr>
              <w:t xml:space="preserve">TECHNICAL ASSISTANCE </w:t>
            </w:r>
          </w:p>
          <w:p w14:paraId="5469CD44" w14:textId="397EFE1B" w:rsidR="007757EF" w:rsidRPr="00E058E8" w:rsidRDefault="00AD76C8" w:rsidP="009464DC">
            <w:pPr>
              <w:pStyle w:val="CommentText"/>
              <w:rPr>
                <w:rFonts w:ascii="Book Antiqua" w:hAnsi="Book Antiqua"/>
              </w:rPr>
            </w:pPr>
            <w:r w:rsidRPr="00E058E8">
              <w:rPr>
                <w:rFonts w:ascii="Book Antiqua" w:hAnsi="Book Antiqua"/>
                <w:sz w:val="22"/>
                <w:szCs w:val="22"/>
              </w:rPr>
              <w:t>Carry out the</w:t>
            </w:r>
            <w:r w:rsidR="007757EF" w:rsidRPr="00E058E8">
              <w:rPr>
                <w:rFonts w:ascii="Book Antiqua" w:hAnsi="Book Antiqua"/>
                <w:sz w:val="22"/>
                <w:szCs w:val="22"/>
              </w:rPr>
              <w:t xml:space="preserve"> consultancies, studies including feasibility studies, capacity building, training, and any other technical assistance activities under the Project including, inter alia,</w:t>
            </w:r>
            <w:r w:rsidR="003F035D">
              <w:rPr>
                <w:rFonts w:ascii="Book Antiqua" w:hAnsi="Book Antiqua"/>
                <w:sz w:val="22"/>
                <w:szCs w:val="22"/>
              </w:rPr>
              <w:t xml:space="preserve"> </w:t>
            </w:r>
            <w:r w:rsidR="00710186">
              <w:rPr>
                <w:rFonts w:ascii="Book Antiqua" w:hAnsi="Book Antiqua"/>
                <w:sz w:val="22"/>
                <w:szCs w:val="22"/>
              </w:rPr>
              <w:t>Human Rights and</w:t>
            </w:r>
            <w:r w:rsidR="004449A4">
              <w:rPr>
                <w:rFonts w:ascii="Book Antiqua" w:hAnsi="Book Antiqua"/>
                <w:sz w:val="22"/>
                <w:szCs w:val="22"/>
              </w:rPr>
              <w:t xml:space="preserve"> Dam Safety</w:t>
            </w:r>
            <w:r w:rsidR="00710186">
              <w:rPr>
                <w:rFonts w:ascii="Book Antiqua" w:hAnsi="Book Antiqua"/>
                <w:sz w:val="22"/>
                <w:szCs w:val="22"/>
              </w:rPr>
              <w:t xml:space="preserve"> </w:t>
            </w:r>
            <w:r w:rsidR="002E6DE8">
              <w:rPr>
                <w:rFonts w:ascii="Book Antiqua" w:hAnsi="Book Antiqua"/>
                <w:sz w:val="22"/>
                <w:szCs w:val="22"/>
              </w:rPr>
              <w:t xml:space="preserve">vis-à-vis </w:t>
            </w:r>
            <w:r w:rsidR="001026AB">
              <w:rPr>
                <w:rFonts w:ascii="Book Antiqua" w:hAnsi="Book Antiqua"/>
                <w:sz w:val="22"/>
                <w:szCs w:val="22"/>
              </w:rPr>
              <w:t xml:space="preserve">non-project beneficiaries </w:t>
            </w:r>
            <w:r w:rsidR="002E6DE8">
              <w:rPr>
                <w:rFonts w:ascii="Book Antiqua" w:hAnsi="Book Antiqua"/>
                <w:sz w:val="22"/>
                <w:szCs w:val="22"/>
              </w:rPr>
              <w:t xml:space="preserve">with restricted access </w:t>
            </w:r>
            <w:r w:rsidR="001026AB">
              <w:rPr>
                <w:rFonts w:ascii="Book Antiqua" w:hAnsi="Book Antiqua"/>
                <w:sz w:val="22"/>
                <w:szCs w:val="22"/>
              </w:rPr>
              <w:t xml:space="preserve">to the project assets including common resources like water and land </w:t>
            </w:r>
            <w:r w:rsidR="007757EF" w:rsidRPr="00E058E8">
              <w:rPr>
                <w:rFonts w:ascii="Book Antiqua" w:hAnsi="Book Antiqua"/>
                <w:sz w:val="22"/>
                <w:szCs w:val="22"/>
              </w:rPr>
              <w:t xml:space="preserve">in accordance with terms of reference acceptable to the Association, that are consistent with the ESSs. </w:t>
            </w:r>
            <w:r w:rsidR="007757EF" w:rsidRPr="00E058E8">
              <w:rPr>
                <w:rFonts w:ascii="Book Antiqua" w:hAnsi="Book Antiqua" w:cstheme="minorHAnsi"/>
                <w:sz w:val="22"/>
                <w:szCs w:val="22"/>
              </w:rPr>
              <w:t xml:space="preserve">Thereafter </w:t>
            </w:r>
            <w:r w:rsidR="00664B54" w:rsidRPr="00E058E8">
              <w:rPr>
                <w:rFonts w:ascii="Book Antiqua" w:hAnsi="Book Antiqua" w:cstheme="minorHAnsi"/>
                <w:sz w:val="22"/>
                <w:szCs w:val="22"/>
              </w:rPr>
              <w:t xml:space="preserve">prepare and </w:t>
            </w:r>
            <w:r w:rsidR="00DD1D08" w:rsidRPr="00E058E8">
              <w:rPr>
                <w:rFonts w:ascii="Book Antiqua" w:hAnsi="Book Antiqua" w:cstheme="minorHAnsi"/>
                <w:sz w:val="22"/>
                <w:szCs w:val="22"/>
              </w:rPr>
              <w:t>finalize</w:t>
            </w:r>
            <w:r w:rsidR="007757EF" w:rsidRPr="00E058E8">
              <w:rPr>
                <w:rFonts w:ascii="Book Antiqua" w:hAnsi="Book Antiqua" w:cstheme="minorHAnsi"/>
                <w:sz w:val="22"/>
                <w:szCs w:val="22"/>
              </w:rPr>
              <w:t xml:space="preserve"> the outputs of such activities </w:t>
            </w:r>
            <w:r w:rsidR="009B082E" w:rsidRPr="00E058E8">
              <w:rPr>
                <w:rFonts w:ascii="Book Antiqua" w:hAnsi="Book Antiqua" w:cstheme="minorHAnsi"/>
                <w:sz w:val="22"/>
                <w:szCs w:val="22"/>
              </w:rPr>
              <w:t>in compliance</w:t>
            </w:r>
            <w:r w:rsidR="007757EF" w:rsidRPr="00E058E8">
              <w:rPr>
                <w:rFonts w:ascii="Book Antiqua" w:hAnsi="Book Antiqua" w:cstheme="minorHAnsi"/>
                <w:sz w:val="22"/>
                <w:szCs w:val="22"/>
              </w:rPr>
              <w:t xml:space="preserve"> with the terms of reference.</w:t>
            </w:r>
            <w:r w:rsidR="007757EF" w:rsidRPr="00E058E8" w:rsidDel="000070AA">
              <w:rPr>
                <w:rFonts w:ascii="Book Antiqua" w:hAnsi="Book Antiqua"/>
                <w:b/>
                <w:bCs/>
                <w:color w:val="FF0000"/>
              </w:rPr>
              <w:t xml:space="preserve"> </w:t>
            </w:r>
          </w:p>
        </w:tc>
        <w:tc>
          <w:tcPr>
            <w:tcW w:w="3150" w:type="dxa"/>
          </w:tcPr>
          <w:p w14:paraId="79F48F61" w14:textId="77777777" w:rsidR="007757EF" w:rsidRPr="00E058E8" w:rsidRDefault="007757EF" w:rsidP="00C119D3">
            <w:pPr>
              <w:keepLines/>
              <w:widowControl w:val="0"/>
              <w:rPr>
                <w:rFonts w:ascii="Book Antiqua" w:eastAsia="Calibri" w:hAnsi="Book Antiqua" w:cstheme="minorHAnsi"/>
              </w:rPr>
            </w:pPr>
            <w:r w:rsidRPr="00E058E8">
              <w:rPr>
                <w:rFonts w:ascii="Book Antiqua" w:eastAsia="Calibri" w:hAnsi="Book Antiqua" w:cstheme="minorHAnsi"/>
              </w:rPr>
              <w:t xml:space="preserve">Throughout Project implementation.  </w:t>
            </w:r>
          </w:p>
          <w:p w14:paraId="362D68BC" w14:textId="77777777" w:rsidR="007757EF" w:rsidRPr="00E058E8" w:rsidRDefault="007757EF" w:rsidP="00C119D3">
            <w:pPr>
              <w:keepLines/>
              <w:widowControl w:val="0"/>
              <w:rPr>
                <w:rFonts w:ascii="Book Antiqua" w:eastAsia="Calibri" w:hAnsi="Book Antiqua" w:cstheme="minorHAnsi"/>
              </w:rPr>
            </w:pPr>
          </w:p>
          <w:p w14:paraId="0717CEBD" w14:textId="77777777" w:rsidR="007757EF" w:rsidRPr="00E058E8" w:rsidRDefault="007757EF" w:rsidP="00C119D3">
            <w:pPr>
              <w:keepLines/>
              <w:widowControl w:val="0"/>
              <w:rPr>
                <w:rFonts w:ascii="Book Antiqua" w:eastAsia="Times New Roman" w:hAnsi="Book Antiqua" w:cstheme="minorHAnsi"/>
                <w:bCs/>
              </w:rPr>
            </w:pPr>
          </w:p>
        </w:tc>
        <w:tc>
          <w:tcPr>
            <w:tcW w:w="2160" w:type="dxa"/>
          </w:tcPr>
          <w:p w14:paraId="3762E55A" w14:textId="77777777" w:rsidR="007757EF" w:rsidRPr="00E058E8" w:rsidRDefault="007757EF" w:rsidP="00C119D3">
            <w:pPr>
              <w:keepLines/>
              <w:widowControl w:val="0"/>
              <w:rPr>
                <w:rFonts w:ascii="Book Antiqua" w:hAnsi="Book Antiqua" w:cstheme="minorHAnsi"/>
              </w:rPr>
            </w:pPr>
          </w:p>
          <w:p w14:paraId="68058C7A" w14:textId="77777777" w:rsidR="007757EF" w:rsidRPr="00E058E8" w:rsidRDefault="007757EF" w:rsidP="00C119D3">
            <w:pPr>
              <w:keepLines/>
              <w:widowControl w:val="0"/>
              <w:rPr>
                <w:rFonts w:ascii="Book Antiqua" w:hAnsi="Book Antiqua" w:cstheme="minorHAnsi"/>
              </w:rPr>
            </w:pPr>
          </w:p>
          <w:p w14:paraId="37EB1BE8" w14:textId="77777777" w:rsidR="007757EF" w:rsidRPr="00E058E8" w:rsidRDefault="007757EF" w:rsidP="00C119D3">
            <w:pPr>
              <w:keepLines/>
              <w:widowControl w:val="0"/>
              <w:rPr>
                <w:rFonts w:ascii="Book Antiqua" w:hAnsi="Book Antiqua" w:cstheme="minorHAnsi"/>
              </w:rPr>
            </w:pPr>
          </w:p>
        </w:tc>
      </w:tr>
      <w:tr w:rsidR="007757EF" w:rsidRPr="00E058E8" w14:paraId="289D5239" w14:textId="77777777" w:rsidTr="32DC1B58">
        <w:trPr>
          <w:trHeight w:val="20"/>
        </w:trPr>
        <w:tc>
          <w:tcPr>
            <w:tcW w:w="625" w:type="dxa"/>
          </w:tcPr>
          <w:p w14:paraId="2BC396A9" w14:textId="02299C0C"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1.</w:t>
            </w:r>
            <w:r w:rsidR="00E50648" w:rsidRPr="00E058E8">
              <w:rPr>
                <w:rFonts w:ascii="Book Antiqua" w:hAnsi="Book Antiqua" w:cstheme="minorHAnsi"/>
              </w:rPr>
              <w:t>4</w:t>
            </w:r>
          </w:p>
        </w:tc>
        <w:tc>
          <w:tcPr>
            <w:tcW w:w="8370" w:type="dxa"/>
          </w:tcPr>
          <w:p w14:paraId="206C280E" w14:textId="36628991" w:rsidR="0093684D" w:rsidRDefault="0093684D" w:rsidP="00C119D3">
            <w:pPr>
              <w:autoSpaceDE w:val="0"/>
              <w:autoSpaceDN w:val="0"/>
              <w:adjustRightInd w:val="0"/>
              <w:rPr>
                <w:rFonts w:ascii="Book Antiqua" w:eastAsia="Times New Roman" w:hAnsi="Book Antiqua" w:cstheme="minorHAnsi"/>
                <w:bCs/>
                <w:color w:val="4472C4" w:themeColor="accent1"/>
              </w:rPr>
            </w:pPr>
            <w:r w:rsidRPr="0093684D">
              <w:rPr>
                <w:rFonts w:ascii="Book Antiqua" w:hAnsi="Book Antiqua" w:cstheme="minorHAnsi"/>
                <w:b/>
                <w:color w:val="4472C4" w:themeColor="accent1"/>
              </w:rPr>
              <w:t>PERMITS, CONSENTS, AUTHORISATION</w:t>
            </w:r>
          </w:p>
          <w:p w14:paraId="4A23DF6F" w14:textId="0229E7DA" w:rsidR="007757EF" w:rsidRPr="00E058E8" w:rsidRDefault="0093684D" w:rsidP="0093684D">
            <w:pPr>
              <w:rPr>
                <w:rFonts w:ascii="Book Antiqua" w:hAnsi="Book Antiqua" w:cstheme="minorHAnsi"/>
                <w:b/>
                <w:color w:val="4472C4" w:themeColor="accent1"/>
              </w:rPr>
            </w:pPr>
            <w:r w:rsidRPr="0093684D">
              <w:rPr>
                <w:rFonts w:ascii="Book Antiqua" w:eastAsia="Calibri" w:hAnsi="Book Antiqua"/>
              </w:rPr>
              <w:t>Secure relevant permits, consent and authorizations applicable to subproject activities</w:t>
            </w:r>
            <w:r>
              <w:rPr>
                <w:rFonts w:ascii="Book Antiqua" w:eastAsia="Calibri" w:hAnsi="Book Antiqua"/>
              </w:rPr>
              <w:t xml:space="preserve"> </w:t>
            </w:r>
            <w:r w:rsidRPr="0093684D">
              <w:rPr>
                <w:rFonts w:ascii="Book Antiqua" w:eastAsia="Calibri" w:hAnsi="Book Antiqua"/>
              </w:rPr>
              <w:t>from relevant national authorities and agencies. Comply or cause to comply, as</w:t>
            </w:r>
            <w:r>
              <w:rPr>
                <w:rFonts w:ascii="Book Antiqua" w:eastAsia="Calibri" w:hAnsi="Book Antiqua"/>
              </w:rPr>
              <w:t xml:space="preserve"> </w:t>
            </w:r>
            <w:r w:rsidRPr="0093684D">
              <w:rPr>
                <w:rFonts w:ascii="Book Antiqua" w:eastAsia="Calibri" w:hAnsi="Book Antiqua"/>
              </w:rPr>
              <w:t xml:space="preserve">appropriately with </w:t>
            </w:r>
            <w:proofErr w:type="gramStart"/>
            <w:r w:rsidRPr="0093684D">
              <w:rPr>
                <w:rFonts w:ascii="Book Antiqua" w:eastAsia="Calibri" w:hAnsi="Book Antiqua"/>
              </w:rPr>
              <w:t>conditions,</w:t>
            </w:r>
            <w:proofErr w:type="gramEnd"/>
            <w:r w:rsidRPr="0093684D">
              <w:rPr>
                <w:rFonts w:ascii="Book Antiqua" w:eastAsia="Calibri" w:hAnsi="Book Antiqua"/>
              </w:rPr>
              <w:t xml:space="preserve"> established in these permits, consents and authorizations</w:t>
            </w:r>
            <w:r>
              <w:rPr>
                <w:rFonts w:ascii="Book Antiqua" w:eastAsia="Calibri" w:hAnsi="Book Antiqua"/>
              </w:rPr>
              <w:t xml:space="preserve"> </w:t>
            </w:r>
            <w:r w:rsidRPr="0093684D">
              <w:rPr>
                <w:rFonts w:ascii="Book Antiqua" w:eastAsia="Calibri" w:hAnsi="Book Antiqua"/>
              </w:rPr>
              <w:t>throughout project implementation</w:t>
            </w:r>
            <w:r>
              <w:rPr>
                <w:rFonts w:ascii="Book Antiqua" w:eastAsia="Calibri" w:hAnsi="Book Antiqua"/>
              </w:rPr>
              <w:t>.</w:t>
            </w:r>
          </w:p>
          <w:p w14:paraId="5D3F87B4" w14:textId="1A38C9BB" w:rsidR="007757EF" w:rsidRPr="00E058E8" w:rsidRDefault="007757EF" w:rsidP="00C119D3">
            <w:pPr>
              <w:keepLines/>
              <w:widowControl w:val="0"/>
              <w:rPr>
                <w:rFonts w:ascii="Book Antiqua" w:hAnsi="Book Antiqua" w:cstheme="minorHAnsi"/>
                <w:b/>
                <w:color w:val="5B9BD5" w:themeColor="accent5"/>
              </w:rPr>
            </w:pPr>
          </w:p>
        </w:tc>
        <w:tc>
          <w:tcPr>
            <w:tcW w:w="3150" w:type="dxa"/>
          </w:tcPr>
          <w:p w14:paraId="035D3E8A" w14:textId="351B12AA" w:rsidR="007757EF" w:rsidRPr="00E058E8" w:rsidRDefault="0093684D" w:rsidP="00C119D3">
            <w:pPr>
              <w:keepLines/>
              <w:widowControl w:val="0"/>
              <w:rPr>
                <w:rFonts w:ascii="Book Antiqua" w:eastAsia="Times New Roman" w:hAnsi="Book Antiqua"/>
              </w:rPr>
            </w:pPr>
            <w:r w:rsidRPr="0093684D">
              <w:rPr>
                <w:rFonts w:ascii="Book Antiqua" w:hAnsi="Book Antiqua"/>
              </w:rPr>
              <w:t xml:space="preserve">Throughout Project implementation. </w:t>
            </w:r>
          </w:p>
        </w:tc>
        <w:tc>
          <w:tcPr>
            <w:tcW w:w="2160" w:type="dxa"/>
          </w:tcPr>
          <w:p w14:paraId="2B34EE0E" w14:textId="45CEFD57" w:rsidR="007757EF" w:rsidRPr="00E058E8" w:rsidRDefault="0093684D"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41BDF22F" w14:textId="77777777" w:rsidTr="32DC1B58">
        <w:trPr>
          <w:trHeight w:val="20"/>
        </w:trPr>
        <w:tc>
          <w:tcPr>
            <w:tcW w:w="625" w:type="dxa"/>
          </w:tcPr>
          <w:p w14:paraId="366824F5" w14:textId="3BB97520"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1.</w:t>
            </w:r>
            <w:r w:rsidR="00E50648" w:rsidRPr="00E058E8">
              <w:rPr>
                <w:rFonts w:ascii="Book Antiqua" w:hAnsi="Book Antiqua" w:cstheme="minorHAnsi"/>
              </w:rPr>
              <w:t>5</w:t>
            </w:r>
          </w:p>
        </w:tc>
        <w:tc>
          <w:tcPr>
            <w:tcW w:w="8370" w:type="dxa"/>
          </w:tcPr>
          <w:p w14:paraId="562D4025" w14:textId="36402976" w:rsidR="007757EF" w:rsidRPr="00E058E8" w:rsidRDefault="0093684D" w:rsidP="0093684D">
            <w:pPr>
              <w:autoSpaceDE w:val="0"/>
              <w:autoSpaceDN w:val="0"/>
              <w:adjustRightInd w:val="0"/>
              <w:rPr>
                <w:rFonts w:ascii="Book Antiqua" w:eastAsia="Times New Roman" w:hAnsi="Book Antiqua" w:cstheme="minorHAnsi"/>
                <w:bCs/>
              </w:rPr>
            </w:pPr>
            <w:r w:rsidRPr="0093684D">
              <w:rPr>
                <w:rFonts w:ascii="Book Antiqua" w:eastAsia="Times New Roman" w:hAnsi="Book Antiqua" w:cstheme="minorHAnsi"/>
                <w:bCs/>
              </w:rPr>
              <w:t>Ensure that relevant aspects of ESS1 are included in any Terms of Reference, studies, TA</w:t>
            </w:r>
            <w:r>
              <w:rPr>
                <w:rFonts w:ascii="Book Antiqua" w:eastAsia="Times New Roman" w:hAnsi="Book Antiqua" w:cstheme="minorHAnsi"/>
                <w:bCs/>
              </w:rPr>
              <w:t xml:space="preserve"> </w:t>
            </w:r>
            <w:r w:rsidRPr="0093684D">
              <w:rPr>
                <w:rFonts w:ascii="Book Antiqua" w:eastAsia="Times New Roman" w:hAnsi="Book Antiqua" w:cstheme="minorHAnsi"/>
                <w:bCs/>
              </w:rPr>
              <w:t>outputs, as relevant, in accordance with action 1.4 above</w:t>
            </w:r>
            <w:r w:rsidR="00817D7B">
              <w:rPr>
                <w:rFonts w:ascii="Book Antiqua" w:eastAsia="Times New Roman" w:hAnsi="Book Antiqua" w:cstheme="minorHAnsi"/>
                <w:bCs/>
              </w:rPr>
              <w:t>.</w:t>
            </w:r>
          </w:p>
        </w:tc>
        <w:tc>
          <w:tcPr>
            <w:tcW w:w="3150" w:type="dxa"/>
          </w:tcPr>
          <w:p w14:paraId="2102BCBC" w14:textId="5D2C6C4D" w:rsidR="007757EF" w:rsidRPr="00E058E8" w:rsidRDefault="007757EF" w:rsidP="00C119D3">
            <w:pPr>
              <w:rPr>
                <w:rFonts w:ascii="Book Antiqua" w:eastAsia="Calibri" w:hAnsi="Book Antiqua" w:cs="Calibri"/>
              </w:rPr>
            </w:pPr>
            <w:r w:rsidRPr="00E058E8">
              <w:rPr>
                <w:rFonts w:ascii="Book Antiqua" w:eastAsia="Calibri" w:hAnsi="Book Antiqua" w:cs="Calibri"/>
              </w:rPr>
              <w:t xml:space="preserve"> </w:t>
            </w:r>
            <w:r w:rsidR="0093684D" w:rsidRPr="0093684D">
              <w:rPr>
                <w:rFonts w:ascii="Book Antiqua" w:hAnsi="Book Antiqua"/>
              </w:rPr>
              <w:t>Throughout Project implementation.</w:t>
            </w:r>
          </w:p>
        </w:tc>
        <w:tc>
          <w:tcPr>
            <w:tcW w:w="2160" w:type="dxa"/>
          </w:tcPr>
          <w:p w14:paraId="010F445A" w14:textId="6B0BDACE" w:rsidR="007757EF" w:rsidRPr="00E058E8" w:rsidRDefault="0093684D"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353D51ED" w14:textId="77777777" w:rsidTr="32DC1B58">
        <w:trPr>
          <w:cantSplit/>
          <w:trHeight w:val="233"/>
        </w:trPr>
        <w:tc>
          <w:tcPr>
            <w:tcW w:w="14305" w:type="dxa"/>
            <w:gridSpan w:val="4"/>
            <w:shd w:val="clear" w:color="auto" w:fill="F4B083" w:themeFill="accent2" w:themeFillTint="99"/>
          </w:tcPr>
          <w:p w14:paraId="6169DC82" w14:textId="77777777"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 xml:space="preserve">ESS 2:  LABOR AND WORKING CONDITIONS  </w:t>
            </w:r>
          </w:p>
        </w:tc>
      </w:tr>
      <w:tr w:rsidR="007757EF" w:rsidRPr="00E058E8" w14:paraId="2676CFF1" w14:textId="77777777" w:rsidTr="32DC1B58">
        <w:trPr>
          <w:trHeight w:val="20"/>
        </w:trPr>
        <w:tc>
          <w:tcPr>
            <w:tcW w:w="625" w:type="dxa"/>
          </w:tcPr>
          <w:p w14:paraId="0C7CBDC1"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2.1</w:t>
            </w:r>
          </w:p>
        </w:tc>
        <w:tc>
          <w:tcPr>
            <w:tcW w:w="8370" w:type="dxa"/>
          </w:tcPr>
          <w:p w14:paraId="2888419F" w14:textId="77777777" w:rsidR="007757EF" w:rsidRPr="00E058E8" w:rsidRDefault="007757EF" w:rsidP="00C119D3">
            <w:pPr>
              <w:keepLines/>
              <w:widowControl w:val="0"/>
              <w:rPr>
                <w:rFonts w:ascii="Book Antiqua" w:hAnsi="Book Antiqua" w:cstheme="minorHAnsi"/>
                <w:b/>
                <w:color w:val="4472C4" w:themeColor="accent1"/>
              </w:rPr>
            </w:pPr>
            <w:r w:rsidRPr="00E058E8">
              <w:rPr>
                <w:rFonts w:ascii="Book Antiqua" w:hAnsi="Book Antiqua" w:cstheme="minorHAnsi"/>
                <w:b/>
                <w:color w:val="4472C4" w:themeColor="accent1"/>
              </w:rPr>
              <w:t>LABOR MANAGEMENT PROCEDURES</w:t>
            </w:r>
          </w:p>
          <w:p w14:paraId="5951BE7F" w14:textId="084BAA81" w:rsidR="007757EF" w:rsidRPr="00817D7B" w:rsidRDefault="007757EF" w:rsidP="00F83C0C">
            <w:pPr>
              <w:keepLines/>
              <w:widowControl w:val="0"/>
              <w:jc w:val="both"/>
              <w:rPr>
                <w:rFonts w:ascii="Book Antiqua" w:hAnsi="Book Antiqua"/>
              </w:rPr>
            </w:pPr>
            <w:r w:rsidRPr="00E058E8">
              <w:rPr>
                <w:rFonts w:ascii="Book Antiqua" w:hAnsi="Book Antiqua"/>
              </w:rPr>
              <w:t>Prepare and implement the Labor Management Procedures (LMP) for the Project</w:t>
            </w:r>
            <w:r w:rsidR="000561AB">
              <w:rPr>
                <w:rFonts w:ascii="Book Antiqua" w:hAnsi="Book Antiqua"/>
              </w:rPr>
              <w:t>,</w:t>
            </w:r>
            <w:r w:rsidRPr="00E058E8">
              <w:rPr>
                <w:rFonts w:ascii="Book Antiqua" w:hAnsi="Book Antiqua"/>
              </w:rPr>
              <w:t xml:space="preserve"> </w:t>
            </w:r>
            <w:r w:rsidR="000561AB" w:rsidRPr="000561AB">
              <w:rPr>
                <w:rFonts w:ascii="Book Antiqua" w:hAnsi="Book Antiqua"/>
              </w:rPr>
              <w:t>as part</w:t>
            </w:r>
            <w:r w:rsidR="000561AB">
              <w:rPr>
                <w:rFonts w:ascii="Book Antiqua" w:hAnsi="Book Antiqua"/>
              </w:rPr>
              <w:t xml:space="preserve"> </w:t>
            </w:r>
            <w:r w:rsidR="000561AB" w:rsidRPr="000561AB">
              <w:rPr>
                <w:rFonts w:ascii="Book Antiqua" w:hAnsi="Book Antiqua"/>
              </w:rPr>
              <w:t>of the ESMF, including, inter alia, provisions on working conditions, management of</w:t>
            </w:r>
            <w:r w:rsidR="000561AB">
              <w:rPr>
                <w:rFonts w:ascii="Book Antiqua" w:hAnsi="Book Antiqua"/>
              </w:rPr>
              <w:t xml:space="preserve"> </w:t>
            </w:r>
            <w:r w:rsidR="000561AB" w:rsidRPr="000561AB">
              <w:rPr>
                <w:rFonts w:ascii="Book Antiqua" w:hAnsi="Book Antiqua"/>
              </w:rPr>
              <w:t>workers relationships, occupational health and safety (including personal protective</w:t>
            </w:r>
            <w:r w:rsidR="000561AB">
              <w:rPr>
                <w:rFonts w:ascii="Book Antiqua" w:hAnsi="Book Antiqua"/>
              </w:rPr>
              <w:t xml:space="preserve"> </w:t>
            </w:r>
            <w:r w:rsidR="000561AB" w:rsidRPr="000561AB">
              <w:rPr>
                <w:rFonts w:ascii="Book Antiqua" w:hAnsi="Book Antiqua"/>
              </w:rPr>
              <w:t>equipment, and emergency preparedness and response), code of conduct (including</w:t>
            </w:r>
            <w:r w:rsidR="000561AB">
              <w:rPr>
                <w:rFonts w:ascii="Book Antiqua" w:hAnsi="Book Antiqua"/>
              </w:rPr>
              <w:t xml:space="preserve"> </w:t>
            </w:r>
            <w:r w:rsidR="000561AB" w:rsidRPr="000561AB">
              <w:rPr>
                <w:rFonts w:ascii="Book Antiqua" w:hAnsi="Book Antiqua"/>
              </w:rPr>
              <w:t>relating to SEA and SH), forced labor, child labor, grievance arrangements for Project</w:t>
            </w:r>
            <w:r w:rsidR="000561AB">
              <w:rPr>
                <w:rFonts w:ascii="Book Antiqua" w:hAnsi="Book Antiqua"/>
              </w:rPr>
              <w:t xml:space="preserve"> </w:t>
            </w:r>
            <w:r w:rsidR="000561AB" w:rsidRPr="000561AB">
              <w:rPr>
                <w:rFonts w:ascii="Book Antiqua" w:hAnsi="Book Antiqua"/>
              </w:rPr>
              <w:t>workers, and applicable requirements for contractors, subcontractors, and supervising</w:t>
            </w:r>
            <w:r w:rsidR="000561AB">
              <w:rPr>
                <w:rFonts w:ascii="Book Antiqua" w:hAnsi="Book Antiqua"/>
              </w:rPr>
              <w:t xml:space="preserve"> </w:t>
            </w:r>
            <w:r w:rsidR="000561AB" w:rsidRPr="000561AB">
              <w:rPr>
                <w:rFonts w:ascii="Book Antiqua" w:hAnsi="Book Antiqua"/>
              </w:rPr>
              <w:t>firms.</w:t>
            </w:r>
            <w:r w:rsidRPr="00E058E8">
              <w:rPr>
                <w:rFonts w:ascii="Book Antiqua" w:hAnsi="Book Antiqua"/>
              </w:rPr>
              <w:t xml:space="preserve">  </w:t>
            </w:r>
          </w:p>
        </w:tc>
        <w:tc>
          <w:tcPr>
            <w:tcW w:w="3150" w:type="dxa"/>
          </w:tcPr>
          <w:p w14:paraId="29901FA2" w14:textId="77777777" w:rsidR="008C0603" w:rsidRPr="008C0603" w:rsidRDefault="008C0603" w:rsidP="008C0603">
            <w:pPr>
              <w:keepLines/>
              <w:widowControl w:val="0"/>
              <w:rPr>
                <w:rFonts w:ascii="Book Antiqua" w:eastAsia="Times New Roman" w:hAnsi="Book Antiqua"/>
              </w:rPr>
            </w:pPr>
            <w:r w:rsidRPr="008C0603">
              <w:rPr>
                <w:rFonts w:ascii="Book Antiqua" w:eastAsia="Times New Roman" w:hAnsi="Book Antiqua"/>
              </w:rPr>
              <w:t>Adopt the LMP prior to Project Effective</w:t>
            </w:r>
          </w:p>
          <w:p w14:paraId="191A5BAD" w14:textId="77777777" w:rsidR="008C0603" w:rsidRPr="008C0603" w:rsidRDefault="008C0603" w:rsidP="008C0603">
            <w:pPr>
              <w:keepLines/>
              <w:widowControl w:val="0"/>
              <w:rPr>
                <w:rFonts w:ascii="Book Antiqua" w:eastAsia="Times New Roman" w:hAnsi="Book Antiqua"/>
              </w:rPr>
            </w:pPr>
            <w:r w:rsidRPr="008C0603">
              <w:rPr>
                <w:rFonts w:ascii="Book Antiqua" w:eastAsia="Times New Roman" w:hAnsi="Book Antiqua"/>
              </w:rPr>
              <w:t>Date, and thereafter, implement the</w:t>
            </w:r>
          </w:p>
          <w:p w14:paraId="233BBCD0" w14:textId="77777777" w:rsidR="008C0603" w:rsidRPr="008C0603" w:rsidRDefault="008C0603" w:rsidP="008C0603">
            <w:pPr>
              <w:keepLines/>
              <w:widowControl w:val="0"/>
              <w:rPr>
                <w:rFonts w:ascii="Book Antiqua" w:eastAsia="Times New Roman" w:hAnsi="Book Antiqua"/>
              </w:rPr>
            </w:pPr>
            <w:r w:rsidRPr="008C0603">
              <w:rPr>
                <w:rFonts w:ascii="Book Antiqua" w:eastAsia="Times New Roman" w:hAnsi="Book Antiqua"/>
              </w:rPr>
              <w:t>LMP throughout Project</w:t>
            </w:r>
          </w:p>
          <w:p w14:paraId="7152E8F1" w14:textId="45C73D8C" w:rsidR="007757EF" w:rsidRPr="00E058E8" w:rsidRDefault="008C0603" w:rsidP="008C0603">
            <w:pPr>
              <w:keepLines/>
              <w:widowControl w:val="0"/>
              <w:jc w:val="both"/>
              <w:rPr>
                <w:rFonts w:ascii="Book Antiqua" w:hAnsi="Book Antiqua" w:cstheme="minorHAnsi"/>
              </w:rPr>
            </w:pPr>
            <w:r w:rsidRPr="008C0603">
              <w:rPr>
                <w:rFonts w:ascii="Book Antiqua" w:eastAsia="Times New Roman" w:hAnsi="Book Antiqua"/>
              </w:rPr>
              <w:t>implementation.</w:t>
            </w:r>
          </w:p>
          <w:p w14:paraId="14BF5832" w14:textId="77777777" w:rsidR="007757EF" w:rsidRPr="00E058E8" w:rsidRDefault="007757EF" w:rsidP="00C119D3">
            <w:pPr>
              <w:keepLines/>
              <w:widowControl w:val="0"/>
              <w:rPr>
                <w:rFonts w:ascii="Book Antiqua" w:eastAsia="Times New Roman" w:hAnsi="Book Antiqua"/>
              </w:rPr>
            </w:pPr>
          </w:p>
        </w:tc>
        <w:tc>
          <w:tcPr>
            <w:tcW w:w="2160" w:type="dxa"/>
          </w:tcPr>
          <w:p w14:paraId="0BA72659" w14:textId="6EC8C4D8" w:rsidR="007757EF" w:rsidRPr="00E058E8" w:rsidRDefault="008C0603"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2D96FF56" w14:textId="77777777" w:rsidTr="32DC1B58">
        <w:trPr>
          <w:trHeight w:val="20"/>
        </w:trPr>
        <w:tc>
          <w:tcPr>
            <w:tcW w:w="625" w:type="dxa"/>
          </w:tcPr>
          <w:p w14:paraId="37141F73"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2.2</w:t>
            </w:r>
          </w:p>
        </w:tc>
        <w:tc>
          <w:tcPr>
            <w:tcW w:w="8370" w:type="dxa"/>
          </w:tcPr>
          <w:p w14:paraId="1A0762E2" w14:textId="77777777" w:rsidR="007757EF" w:rsidRPr="00E058E8" w:rsidRDefault="007757EF" w:rsidP="00C119D3">
            <w:pPr>
              <w:keepLines/>
              <w:widowControl w:val="0"/>
              <w:rPr>
                <w:rFonts w:ascii="Book Antiqua" w:hAnsi="Book Antiqua" w:cstheme="minorHAnsi"/>
                <w:color w:val="2E74B5" w:themeColor="accent5" w:themeShade="BF"/>
              </w:rPr>
            </w:pPr>
            <w:r w:rsidRPr="00E058E8">
              <w:rPr>
                <w:rFonts w:ascii="Book Antiqua" w:hAnsi="Book Antiqua" w:cstheme="minorHAnsi"/>
                <w:b/>
                <w:color w:val="4472C4" w:themeColor="accent1"/>
              </w:rPr>
              <w:t>OCCUPATIONAL HEALTH AND SAFETY MANAGEMENT PLAN</w:t>
            </w:r>
          </w:p>
          <w:p w14:paraId="13CE7B3F" w14:textId="1BFDF450" w:rsidR="007757EF" w:rsidRPr="00B16E48" w:rsidRDefault="007757EF" w:rsidP="00B16E48">
            <w:pPr>
              <w:pStyle w:val="ListParagraph"/>
              <w:keepLines/>
              <w:widowControl w:val="0"/>
              <w:numPr>
                <w:ilvl w:val="0"/>
                <w:numId w:val="28"/>
              </w:numPr>
              <w:spacing w:after="0"/>
              <w:rPr>
                <w:rFonts w:ascii="Book Antiqua" w:hAnsi="Book Antiqua" w:cstheme="minorHAnsi"/>
              </w:rPr>
            </w:pPr>
            <w:r w:rsidRPr="00B16E48">
              <w:rPr>
                <w:rFonts w:ascii="Book Antiqua" w:hAnsi="Book Antiqua" w:cstheme="minorHAnsi"/>
              </w:rPr>
              <w:t>Prepare and implement an OHS Management Plan to assess and manage the OHS risks and impacts of the Project</w:t>
            </w:r>
            <w:r w:rsidR="008C0603" w:rsidRPr="00B16E48">
              <w:rPr>
                <w:rFonts w:ascii="Book Antiqua" w:hAnsi="Book Antiqua" w:cstheme="minorHAnsi"/>
              </w:rPr>
              <w:t xml:space="preserve"> consistent with the requirements of ESS2, WBG EHS guidelines or GIIP</w:t>
            </w:r>
            <w:r w:rsidRPr="00B16E48">
              <w:rPr>
                <w:rFonts w:ascii="Book Antiqua" w:hAnsi="Book Antiqua" w:cstheme="minorHAnsi"/>
              </w:rPr>
              <w:t>.</w:t>
            </w:r>
          </w:p>
          <w:p w14:paraId="0946BEFC" w14:textId="410F88D9" w:rsidR="007757EF" w:rsidRPr="00B16E48" w:rsidRDefault="007757EF" w:rsidP="00B16E48">
            <w:pPr>
              <w:pStyle w:val="ListParagraph"/>
              <w:keepLines/>
              <w:widowControl w:val="0"/>
              <w:numPr>
                <w:ilvl w:val="0"/>
                <w:numId w:val="28"/>
              </w:numPr>
              <w:spacing w:after="0"/>
              <w:rPr>
                <w:rFonts w:ascii="Book Antiqua" w:hAnsi="Book Antiqua" w:cstheme="minorHAnsi"/>
                <w:b/>
                <w:color w:val="4472C4" w:themeColor="accent1"/>
              </w:rPr>
            </w:pPr>
            <w:r w:rsidRPr="00B16E48">
              <w:rPr>
                <w:rFonts w:ascii="Book Antiqua" w:hAnsi="Book Antiqua"/>
              </w:rPr>
              <w:t>Require contractors and subcontractors to prepare and implement OHS Management Measures or Plan in accordance with</w:t>
            </w:r>
            <w:r w:rsidR="001050D0" w:rsidRPr="00B16E48">
              <w:rPr>
                <w:rFonts w:ascii="Book Antiqua" w:hAnsi="Book Antiqua"/>
              </w:rPr>
              <w:t xml:space="preserve"> site specific Contractor’s Environmental and Social Management Plans (CESMPs)</w:t>
            </w:r>
            <w:r w:rsidRPr="00B16E48">
              <w:rPr>
                <w:rFonts w:ascii="Book Antiqua" w:hAnsi="Book Antiqua"/>
              </w:rPr>
              <w:t xml:space="preserve">. </w:t>
            </w:r>
          </w:p>
        </w:tc>
        <w:tc>
          <w:tcPr>
            <w:tcW w:w="3150" w:type="dxa"/>
          </w:tcPr>
          <w:p w14:paraId="7A1989E8" w14:textId="325C20C1" w:rsidR="007757EF" w:rsidRPr="00E058E8" w:rsidRDefault="008C0603" w:rsidP="00C119D3">
            <w:pPr>
              <w:keepLines/>
              <w:widowControl w:val="0"/>
              <w:rPr>
                <w:rFonts w:ascii="Book Antiqua" w:hAnsi="Book Antiqua" w:cstheme="minorHAnsi"/>
              </w:rPr>
            </w:pPr>
            <w:r w:rsidRPr="008C0603">
              <w:rPr>
                <w:rFonts w:ascii="Book Antiqua" w:eastAsia="Times New Roman" w:hAnsi="Book Antiqua"/>
              </w:rPr>
              <w:t>Throughout project implementation</w:t>
            </w:r>
            <w:r w:rsidR="007757EF" w:rsidRPr="00E058E8">
              <w:rPr>
                <w:rFonts w:ascii="Book Antiqua" w:hAnsi="Book Antiqua" w:cstheme="minorHAnsi"/>
              </w:rPr>
              <w:t>.</w:t>
            </w:r>
          </w:p>
          <w:p w14:paraId="40CC8A9C" w14:textId="77777777" w:rsidR="007757EF" w:rsidRPr="00E058E8" w:rsidRDefault="007757EF" w:rsidP="00C119D3">
            <w:pPr>
              <w:keepLines/>
              <w:widowControl w:val="0"/>
              <w:rPr>
                <w:rFonts w:ascii="Book Antiqua" w:eastAsia="Times New Roman" w:hAnsi="Book Antiqua"/>
              </w:rPr>
            </w:pPr>
          </w:p>
        </w:tc>
        <w:tc>
          <w:tcPr>
            <w:tcW w:w="2160" w:type="dxa"/>
          </w:tcPr>
          <w:p w14:paraId="01EE49EF" w14:textId="6D02079F" w:rsidR="007757EF" w:rsidRPr="00E058E8" w:rsidRDefault="001050D0"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57DC9F87" w14:textId="77777777" w:rsidTr="32DC1B58">
        <w:trPr>
          <w:trHeight w:val="20"/>
        </w:trPr>
        <w:tc>
          <w:tcPr>
            <w:tcW w:w="625" w:type="dxa"/>
          </w:tcPr>
          <w:p w14:paraId="14CE51DA"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lastRenderedPageBreak/>
              <w:t>2.3</w:t>
            </w:r>
          </w:p>
        </w:tc>
        <w:tc>
          <w:tcPr>
            <w:tcW w:w="8370" w:type="dxa"/>
          </w:tcPr>
          <w:p w14:paraId="4A26C6E0" w14:textId="77777777" w:rsidR="007757EF" w:rsidRPr="00E058E8" w:rsidRDefault="007757EF" w:rsidP="00D317C8">
            <w:pPr>
              <w:pStyle w:val="MainText"/>
              <w:keepLines/>
              <w:widowControl w:val="0"/>
              <w:spacing w:after="0" w:line="240" w:lineRule="auto"/>
              <w:jc w:val="both"/>
              <w:rPr>
                <w:rFonts w:ascii="Book Antiqua" w:eastAsiaTheme="minorHAnsi" w:hAnsi="Book Antiqua" w:cstheme="minorHAnsi"/>
                <w:b/>
                <w:color w:val="4472C4" w:themeColor="accent1"/>
                <w:sz w:val="22"/>
                <w:lang w:val="en-US" w:eastAsia="en-US"/>
              </w:rPr>
            </w:pPr>
            <w:r w:rsidRPr="00E058E8">
              <w:rPr>
                <w:rFonts w:ascii="Book Antiqua" w:eastAsiaTheme="minorHAnsi" w:hAnsi="Book Antiqua" w:cstheme="minorHAnsi"/>
                <w:b/>
                <w:color w:val="4472C4" w:themeColor="accent1"/>
                <w:sz w:val="22"/>
                <w:lang w:val="en-US" w:eastAsia="en-US"/>
              </w:rPr>
              <w:t xml:space="preserve">GRIEVANCE MECHANISM FOR PROJECT WORKERS </w:t>
            </w:r>
          </w:p>
          <w:p w14:paraId="0230193B" w14:textId="01F98061" w:rsidR="007757EF" w:rsidRPr="00E058E8" w:rsidRDefault="007757EF" w:rsidP="00D317C8">
            <w:pPr>
              <w:jc w:val="both"/>
              <w:rPr>
                <w:rFonts w:ascii="Book Antiqua" w:hAnsi="Book Antiqua"/>
              </w:rPr>
            </w:pPr>
            <w:r w:rsidRPr="00E058E8">
              <w:rPr>
                <w:rFonts w:ascii="Book Antiqua" w:hAnsi="Book Antiqua"/>
              </w:rPr>
              <w:t xml:space="preserve">Establish and operate a grievance </w:t>
            </w:r>
            <w:r w:rsidR="005C7129">
              <w:rPr>
                <w:rFonts w:ascii="Book Antiqua" w:hAnsi="Book Antiqua"/>
              </w:rPr>
              <w:t xml:space="preserve">redress </w:t>
            </w:r>
            <w:r w:rsidRPr="00E058E8">
              <w:rPr>
                <w:rFonts w:ascii="Book Antiqua" w:hAnsi="Book Antiqua"/>
              </w:rPr>
              <w:t xml:space="preserve">mechanism </w:t>
            </w:r>
            <w:r w:rsidR="005C7129">
              <w:rPr>
                <w:rFonts w:ascii="Book Antiqua" w:hAnsi="Book Antiqua"/>
              </w:rPr>
              <w:t xml:space="preserve">(GRM) </w:t>
            </w:r>
            <w:r w:rsidRPr="00E058E8">
              <w:rPr>
                <w:rFonts w:ascii="Book Antiqua" w:hAnsi="Book Antiqua"/>
              </w:rPr>
              <w:t xml:space="preserve">for Project workers, as described in the LMP and consistent with ESS2.  </w:t>
            </w:r>
          </w:p>
        </w:tc>
        <w:tc>
          <w:tcPr>
            <w:tcW w:w="3150" w:type="dxa"/>
          </w:tcPr>
          <w:p w14:paraId="0A44A229" w14:textId="5BBEAE54" w:rsidR="007757EF" w:rsidRPr="00E058E8" w:rsidRDefault="007757EF" w:rsidP="00D317C8">
            <w:pPr>
              <w:keepLines/>
              <w:widowControl w:val="0"/>
              <w:jc w:val="both"/>
              <w:rPr>
                <w:rFonts w:ascii="Book Antiqua" w:hAnsi="Book Antiqua" w:cstheme="minorHAnsi"/>
                <w:lang w:eastAsia="en-GB"/>
              </w:rPr>
            </w:pPr>
            <w:r w:rsidRPr="00E058E8">
              <w:rPr>
                <w:rFonts w:ascii="Book Antiqua" w:eastAsia="Times New Roman" w:hAnsi="Book Antiqua" w:cstheme="minorHAnsi"/>
                <w:bCs/>
              </w:rPr>
              <w:t xml:space="preserve">Establish grievance </w:t>
            </w:r>
            <w:r w:rsidR="005C7129">
              <w:rPr>
                <w:rFonts w:ascii="Book Antiqua" w:eastAsia="Times New Roman" w:hAnsi="Book Antiqua" w:cstheme="minorHAnsi"/>
                <w:bCs/>
              </w:rPr>
              <w:t>redress</w:t>
            </w:r>
            <w:r w:rsidR="005C7129" w:rsidRPr="00E058E8">
              <w:rPr>
                <w:rFonts w:ascii="Book Antiqua" w:eastAsia="Times New Roman" w:hAnsi="Book Antiqua" w:cstheme="minorHAnsi"/>
                <w:bCs/>
              </w:rPr>
              <w:t xml:space="preserve"> </w:t>
            </w:r>
            <w:r w:rsidRPr="00E058E8">
              <w:rPr>
                <w:rFonts w:ascii="Book Antiqua" w:eastAsia="Times New Roman" w:hAnsi="Book Antiqua" w:cstheme="minorHAnsi"/>
                <w:bCs/>
              </w:rPr>
              <w:t xml:space="preserve">mechanism </w:t>
            </w:r>
            <w:r w:rsidR="005C7129">
              <w:rPr>
                <w:rFonts w:ascii="Book Antiqua" w:eastAsia="Times New Roman" w:hAnsi="Book Antiqua" w:cstheme="minorHAnsi"/>
                <w:bCs/>
              </w:rPr>
              <w:t xml:space="preserve">(GRM) </w:t>
            </w:r>
            <w:r w:rsidRPr="00E058E8">
              <w:rPr>
                <w:rFonts w:ascii="Book Antiqua" w:eastAsia="Times New Roman" w:hAnsi="Book Antiqua" w:cstheme="minorHAnsi"/>
                <w:bCs/>
              </w:rPr>
              <w:t>prior engaging Project workers and thereafter maintain and operate it throughout Project implementation.</w:t>
            </w:r>
          </w:p>
        </w:tc>
        <w:tc>
          <w:tcPr>
            <w:tcW w:w="2160" w:type="dxa"/>
          </w:tcPr>
          <w:p w14:paraId="060DBB71" w14:textId="01EB6197" w:rsidR="007757EF" w:rsidRPr="00E058E8" w:rsidRDefault="005C7129"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5FD30732" w14:textId="77777777" w:rsidTr="32DC1B58">
        <w:trPr>
          <w:trHeight w:val="20"/>
        </w:trPr>
        <w:tc>
          <w:tcPr>
            <w:tcW w:w="14305" w:type="dxa"/>
            <w:gridSpan w:val="4"/>
            <w:shd w:val="clear" w:color="auto" w:fill="F4B083" w:themeFill="accent2" w:themeFillTint="99"/>
          </w:tcPr>
          <w:p w14:paraId="45E0E58C" w14:textId="216FF9EE"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 xml:space="preserve">ESS 3:  RESOURCE EFFICIENCY AND POLLUTION PREVENTION AND MANAGEMENT </w:t>
            </w:r>
          </w:p>
        </w:tc>
      </w:tr>
      <w:tr w:rsidR="007757EF" w:rsidRPr="00E058E8" w14:paraId="33AE09D1" w14:textId="77777777" w:rsidTr="32DC1B58">
        <w:trPr>
          <w:trHeight w:val="20"/>
        </w:trPr>
        <w:tc>
          <w:tcPr>
            <w:tcW w:w="625" w:type="dxa"/>
          </w:tcPr>
          <w:p w14:paraId="3DC7F31D"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3.1</w:t>
            </w:r>
          </w:p>
        </w:tc>
        <w:tc>
          <w:tcPr>
            <w:tcW w:w="8370" w:type="dxa"/>
          </w:tcPr>
          <w:p w14:paraId="3AC6733B" w14:textId="77777777" w:rsidR="007757EF" w:rsidRPr="00E058E8" w:rsidRDefault="007757EF" w:rsidP="00C119D3">
            <w:pPr>
              <w:keepLines/>
              <w:widowControl w:val="0"/>
              <w:rPr>
                <w:rFonts w:ascii="Book Antiqua" w:hAnsi="Book Antiqua" w:cstheme="minorHAnsi"/>
                <w:b/>
                <w:color w:val="4472C4" w:themeColor="accent1"/>
              </w:rPr>
            </w:pPr>
            <w:r w:rsidRPr="00E058E8">
              <w:rPr>
                <w:rFonts w:ascii="Book Antiqua" w:hAnsi="Book Antiqua" w:cstheme="minorHAnsi"/>
                <w:b/>
                <w:color w:val="4472C4" w:themeColor="accent1"/>
              </w:rPr>
              <w:t>WASTE MANAGEMENT PLAN</w:t>
            </w:r>
          </w:p>
          <w:p w14:paraId="373CE15A" w14:textId="77777777" w:rsidR="007757EF" w:rsidRPr="00E058E8" w:rsidRDefault="007757EF" w:rsidP="00C119D3">
            <w:pPr>
              <w:keepLines/>
              <w:widowControl w:val="0"/>
              <w:rPr>
                <w:rFonts w:ascii="Book Antiqua" w:hAnsi="Book Antiqua" w:cstheme="minorHAnsi"/>
              </w:rPr>
            </w:pPr>
            <w:r w:rsidRPr="00E058E8">
              <w:rPr>
                <w:rFonts w:ascii="Book Antiqua" w:hAnsi="Book Antiqua" w:cstheme="minorHAnsi"/>
              </w:rPr>
              <w:t xml:space="preserve">Prepare and implement a Waste Management Plan (WMP), as part of the ESMP prepared for the Project, to manage hazardous and non-hazardous </w:t>
            </w:r>
            <w:proofErr w:type="gramStart"/>
            <w:r w:rsidRPr="00E058E8">
              <w:rPr>
                <w:rFonts w:ascii="Book Antiqua" w:hAnsi="Book Antiqua" w:cstheme="minorHAnsi"/>
              </w:rPr>
              <w:t>wastes</w:t>
            </w:r>
            <w:proofErr w:type="gramEnd"/>
            <w:r w:rsidRPr="00E058E8">
              <w:rPr>
                <w:rFonts w:ascii="Book Antiqua" w:hAnsi="Book Antiqua" w:cstheme="minorHAnsi"/>
              </w:rPr>
              <w:t xml:space="preserve">, consistent with ESS3.  </w:t>
            </w:r>
          </w:p>
          <w:p w14:paraId="6A3F7426" w14:textId="5FD3E01F" w:rsidR="00507CC6" w:rsidRPr="00E058E8" w:rsidRDefault="00507CC6" w:rsidP="00C119D3">
            <w:pPr>
              <w:keepLines/>
              <w:widowControl w:val="0"/>
              <w:rPr>
                <w:rFonts w:ascii="Book Antiqua" w:hAnsi="Book Antiqua" w:cstheme="minorHAnsi"/>
              </w:rPr>
            </w:pPr>
          </w:p>
        </w:tc>
        <w:tc>
          <w:tcPr>
            <w:tcW w:w="3150" w:type="dxa"/>
          </w:tcPr>
          <w:p w14:paraId="1F57CE37" w14:textId="702E7A11" w:rsidR="007757EF" w:rsidRPr="00E058E8" w:rsidRDefault="007757EF" w:rsidP="00C119D3">
            <w:pPr>
              <w:keepLines/>
              <w:widowControl w:val="0"/>
              <w:rPr>
                <w:rFonts w:ascii="Book Antiqua" w:hAnsi="Book Antiqua"/>
              </w:rPr>
            </w:pPr>
            <w:r w:rsidRPr="00E058E8">
              <w:rPr>
                <w:rFonts w:ascii="Book Antiqua" w:hAnsi="Book Antiqua"/>
              </w:rPr>
              <w:t xml:space="preserve">Prepare the WMP </w:t>
            </w:r>
            <w:r w:rsidRPr="00E058E8">
              <w:rPr>
                <w:rFonts w:ascii="Book Antiqua" w:hAnsi="Book Antiqua" w:cstheme="minorHAnsi"/>
              </w:rPr>
              <w:t xml:space="preserve">prior to </w:t>
            </w:r>
            <w:r w:rsidR="005C7129">
              <w:rPr>
                <w:rFonts w:ascii="Book Antiqua" w:hAnsi="Book Antiqua" w:cstheme="minorHAnsi"/>
              </w:rPr>
              <w:t xml:space="preserve">Project Effective </w:t>
            </w:r>
            <w:proofErr w:type="gramStart"/>
            <w:r w:rsidR="005C7129">
              <w:rPr>
                <w:rFonts w:ascii="Book Antiqua" w:hAnsi="Book Antiqua" w:cstheme="minorHAnsi"/>
              </w:rPr>
              <w:t>Date</w:t>
            </w:r>
            <w:r w:rsidRPr="00E058E8">
              <w:rPr>
                <w:rFonts w:ascii="Book Antiqua" w:hAnsi="Book Antiqua" w:cstheme="minorHAnsi"/>
              </w:rPr>
              <w:t xml:space="preserve">, </w:t>
            </w:r>
            <w:r w:rsidRPr="00E058E8">
              <w:rPr>
                <w:rFonts w:ascii="Book Antiqua" w:hAnsi="Book Antiqua"/>
              </w:rPr>
              <w:t>and</w:t>
            </w:r>
            <w:proofErr w:type="gramEnd"/>
            <w:r w:rsidRPr="00E058E8">
              <w:rPr>
                <w:rFonts w:ascii="Book Antiqua" w:hAnsi="Book Antiqua"/>
              </w:rPr>
              <w:t xml:space="preserve"> thereafter implement the WMP throughout Project implementation.</w:t>
            </w:r>
          </w:p>
        </w:tc>
        <w:tc>
          <w:tcPr>
            <w:tcW w:w="2160" w:type="dxa"/>
          </w:tcPr>
          <w:p w14:paraId="068EE9DA" w14:textId="3E0B9707" w:rsidR="007757EF" w:rsidRPr="00E058E8" w:rsidRDefault="005C7129"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7FD19093" w14:textId="77777777" w:rsidTr="32DC1B58">
        <w:trPr>
          <w:trHeight w:val="20"/>
        </w:trPr>
        <w:tc>
          <w:tcPr>
            <w:tcW w:w="625" w:type="dxa"/>
          </w:tcPr>
          <w:p w14:paraId="36BB648D"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3.2</w:t>
            </w:r>
          </w:p>
        </w:tc>
        <w:tc>
          <w:tcPr>
            <w:tcW w:w="8370" w:type="dxa"/>
          </w:tcPr>
          <w:p w14:paraId="4E0D55F4" w14:textId="77777777" w:rsidR="007757EF" w:rsidRPr="00E058E8" w:rsidRDefault="007757EF" w:rsidP="00C119D3">
            <w:pPr>
              <w:keepLines/>
              <w:widowControl w:val="0"/>
              <w:rPr>
                <w:rFonts w:ascii="Book Antiqua" w:hAnsi="Book Antiqua" w:cstheme="minorHAnsi"/>
                <w:b/>
                <w:color w:val="4472C4" w:themeColor="accent1"/>
              </w:rPr>
            </w:pPr>
            <w:r w:rsidRPr="00E058E8">
              <w:rPr>
                <w:rFonts w:ascii="Book Antiqua" w:hAnsi="Book Antiqua" w:cstheme="minorHAnsi"/>
                <w:b/>
                <w:color w:val="4472C4" w:themeColor="accent1"/>
              </w:rPr>
              <w:t>RESOURCE EFFICIENCY AND POLLUTION PREVENTION AND MANAGEMENT</w:t>
            </w:r>
          </w:p>
          <w:p w14:paraId="70A75E95" w14:textId="79673AA8" w:rsidR="00507CC6" w:rsidRPr="00E058E8" w:rsidRDefault="007757EF" w:rsidP="00387756">
            <w:pPr>
              <w:keepLines/>
              <w:widowControl w:val="0"/>
              <w:rPr>
                <w:rFonts w:ascii="Book Antiqua" w:hAnsi="Book Antiqua"/>
              </w:rPr>
            </w:pPr>
            <w:r w:rsidRPr="00E058E8">
              <w:rPr>
                <w:rFonts w:ascii="Book Antiqua" w:hAnsi="Book Antiqua"/>
              </w:rPr>
              <w:t xml:space="preserve">Incorporate resource efficiency and pollution prevention and management measures in the ESMP to be prepared under action </w:t>
            </w:r>
            <w:r w:rsidR="005C7129">
              <w:rPr>
                <w:rFonts w:ascii="Book Antiqua" w:hAnsi="Book Antiqua"/>
              </w:rPr>
              <w:t>1.1</w:t>
            </w:r>
            <w:r w:rsidRPr="00E058E8">
              <w:rPr>
                <w:rFonts w:ascii="Book Antiqua" w:hAnsi="Book Antiqua"/>
              </w:rPr>
              <w:t xml:space="preserve"> above.</w:t>
            </w:r>
          </w:p>
        </w:tc>
        <w:tc>
          <w:tcPr>
            <w:tcW w:w="3150" w:type="dxa"/>
          </w:tcPr>
          <w:p w14:paraId="5FE47E60" w14:textId="7D8AC0F6" w:rsidR="007757EF" w:rsidRPr="00E058E8" w:rsidDel="002D5209" w:rsidRDefault="005C7129" w:rsidP="00C119D3">
            <w:pPr>
              <w:keepLines/>
              <w:widowControl w:val="0"/>
              <w:rPr>
                <w:rFonts w:ascii="Book Antiqua" w:hAnsi="Book Antiqua" w:cstheme="minorHAnsi"/>
              </w:rPr>
            </w:pPr>
            <w:r>
              <w:rPr>
                <w:rFonts w:ascii="Book Antiqua" w:hAnsi="Book Antiqua" w:cstheme="minorHAnsi"/>
              </w:rPr>
              <w:t>S</w:t>
            </w:r>
            <w:r w:rsidR="007757EF" w:rsidRPr="00E058E8">
              <w:rPr>
                <w:rFonts w:ascii="Book Antiqua" w:hAnsi="Book Antiqua" w:cstheme="minorHAnsi"/>
              </w:rPr>
              <w:t xml:space="preserve">ame timeframe as for the preparation and implementation of the </w:t>
            </w:r>
            <w:r>
              <w:rPr>
                <w:rFonts w:ascii="Book Antiqua" w:hAnsi="Book Antiqua" w:cstheme="minorHAnsi"/>
              </w:rPr>
              <w:t xml:space="preserve">site specific </w:t>
            </w:r>
            <w:r w:rsidR="00FE650B">
              <w:rPr>
                <w:rFonts w:ascii="Book Antiqua" w:hAnsi="Book Antiqua" w:cstheme="minorHAnsi"/>
              </w:rPr>
              <w:t>ESIAs/ESMPs</w:t>
            </w:r>
            <w:r>
              <w:rPr>
                <w:rFonts w:ascii="Book Antiqua" w:hAnsi="Book Antiqua" w:cstheme="minorHAnsi"/>
              </w:rPr>
              <w:t>.</w:t>
            </w:r>
          </w:p>
        </w:tc>
        <w:tc>
          <w:tcPr>
            <w:tcW w:w="2160" w:type="dxa"/>
          </w:tcPr>
          <w:p w14:paraId="5BD119A4" w14:textId="78AAA6D4" w:rsidR="007757EF" w:rsidRPr="00E058E8" w:rsidRDefault="00387756"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5C7129" w:rsidRPr="00E058E8" w14:paraId="615F7806" w14:textId="77777777" w:rsidTr="32DC1B58">
        <w:trPr>
          <w:trHeight w:val="20"/>
        </w:trPr>
        <w:tc>
          <w:tcPr>
            <w:tcW w:w="625" w:type="dxa"/>
          </w:tcPr>
          <w:p w14:paraId="453C9E40" w14:textId="752DE1DB" w:rsidR="005C7129" w:rsidRPr="00E058E8" w:rsidRDefault="005C7129" w:rsidP="00C119D3">
            <w:pPr>
              <w:keepLines/>
              <w:widowControl w:val="0"/>
              <w:jc w:val="center"/>
              <w:rPr>
                <w:rFonts w:ascii="Book Antiqua" w:hAnsi="Book Antiqua" w:cstheme="minorHAnsi"/>
              </w:rPr>
            </w:pPr>
            <w:r>
              <w:rPr>
                <w:rFonts w:ascii="Book Antiqua" w:hAnsi="Book Antiqua" w:cstheme="minorHAnsi"/>
              </w:rPr>
              <w:t>3.3</w:t>
            </w:r>
          </w:p>
        </w:tc>
        <w:tc>
          <w:tcPr>
            <w:tcW w:w="8370" w:type="dxa"/>
          </w:tcPr>
          <w:p w14:paraId="1E093345" w14:textId="62009E21" w:rsidR="005C7129" w:rsidRDefault="005C7129" w:rsidP="00C119D3">
            <w:pPr>
              <w:keepLines/>
              <w:widowControl w:val="0"/>
              <w:rPr>
                <w:rFonts w:ascii="Book Antiqua" w:hAnsi="Book Antiqua" w:cstheme="minorHAnsi"/>
                <w:b/>
                <w:color w:val="4472C4" w:themeColor="accent1"/>
              </w:rPr>
            </w:pPr>
            <w:r w:rsidRPr="005C7129">
              <w:rPr>
                <w:rFonts w:ascii="Book Antiqua" w:hAnsi="Book Antiqua" w:cstheme="minorHAnsi"/>
                <w:b/>
                <w:color w:val="4472C4" w:themeColor="accent1"/>
              </w:rPr>
              <w:t>INTERGRATED PEST MANAGEMENT PLAN</w:t>
            </w:r>
            <w:r>
              <w:rPr>
                <w:rFonts w:ascii="Book Antiqua" w:hAnsi="Book Antiqua" w:cstheme="minorHAnsi"/>
                <w:b/>
                <w:color w:val="4472C4" w:themeColor="accent1"/>
              </w:rPr>
              <w:t xml:space="preserve"> </w:t>
            </w:r>
          </w:p>
          <w:p w14:paraId="418FCBA0" w14:textId="453F3927" w:rsidR="005C7129" w:rsidRPr="00E058E8" w:rsidRDefault="00D506DA" w:rsidP="00BC57A5">
            <w:pPr>
              <w:keepLines/>
              <w:widowControl w:val="0"/>
              <w:jc w:val="both"/>
              <w:rPr>
                <w:rFonts w:ascii="Book Antiqua" w:hAnsi="Book Antiqua" w:cstheme="minorHAnsi"/>
                <w:b/>
                <w:color w:val="4472C4" w:themeColor="accent1"/>
              </w:rPr>
            </w:pPr>
            <w:r>
              <w:rPr>
                <w:rFonts w:ascii="Book Antiqua" w:hAnsi="Book Antiqua"/>
              </w:rPr>
              <w:t>Prepare</w:t>
            </w:r>
            <w:r w:rsidR="005C7129" w:rsidRPr="005C7129">
              <w:rPr>
                <w:rFonts w:ascii="Book Antiqua" w:hAnsi="Book Antiqua"/>
              </w:rPr>
              <w:t xml:space="preserve"> and implement an Integrated Pesticide Management Plan </w:t>
            </w:r>
            <w:r>
              <w:rPr>
                <w:rFonts w:ascii="Book Antiqua" w:hAnsi="Book Antiqua"/>
              </w:rPr>
              <w:t xml:space="preserve">(IPMP) </w:t>
            </w:r>
            <w:r w:rsidR="007111FC">
              <w:rPr>
                <w:rFonts w:ascii="Book Antiqua" w:hAnsi="Book Antiqua"/>
              </w:rPr>
              <w:t xml:space="preserve">including the use of animal vaccines </w:t>
            </w:r>
            <w:r w:rsidR="005C7129" w:rsidRPr="005C7129">
              <w:rPr>
                <w:rFonts w:ascii="Book Antiqua" w:hAnsi="Book Antiqua"/>
              </w:rPr>
              <w:t xml:space="preserve">as part of the </w:t>
            </w:r>
            <w:r w:rsidR="00BD4277" w:rsidRPr="00BD4277">
              <w:rPr>
                <w:rFonts w:ascii="Book Antiqua" w:hAnsi="Book Antiqua"/>
              </w:rPr>
              <w:t>site specific ESIAs/</w:t>
            </w:r>
            <w:r w:rsidR="00BC57A5" w:rsidRPr="00BD4277">
              <w:rPr>
                <w:rFonts w:ascii="Book Antiqua" w:hAnsi="Book Antiqua"/>
              </w:rPr>
              <w:t>ESMP</w:t>
            </w:r>
            <w:r w:rsidR="00BC57A5">
              <w:rPr>
                <w:rFonts w:ascii="Book Antiqua" w:hAnsi="Book Antiqua"/>
              </w:rPr>
              <w:t xml:space="preserve">s </w:t>
            </w:r>
            <w:r w:rsidR="00BC57A5" w:rsidRPr="005C7129">
              <w:rPr>
                <w:rFonts w:ascii="Book Antiqua" w:hAnsi="Book Antiqua"/>
              </w:rPr>
              <w:t>to</w:t>
            </w:r>
            <w:r w:rsidR="005C7129">
              <w:rPr>
                <w:rFonts w:ascii="Book Antiqua" w:hAnsi="Book Antiqua"/>
              </w:rPr>
              <w:t xml:space="preserve"> </w:t>
            </w:r>
            <w:r w:rsidR="005C7129" w:rsidRPr="005C7129">
              <w:rPr>
                <w:rFonts w:ascii="Book Antiqua" w:hAnsi="Book Antiqua"/>
              </w:rPr>
              <w:t>manage pesticides consistent with ESS</w:t>
            </w:r>
            <w:r>
              <w:rPr>
                <w:rFonts w:ascii="Book Antiqua" w:hAnsi="Book Antiqua"/>
              </w:rPr>
              <w:t>s</w:t>
            </w:r>
            <w:r w:rsidR="005C7129" w:rsidRPr="005C7129">
              <w:rPr>
                <w:rFonts w:ascii="Book Antiqua" w:hAnsi="Book Antiqua"/>
              </w:rPr>
              <w:t xml:space="preserve">, </w:t>
            </w:r>
            <w:r>
              <w:rPr>
                <w:rFonts w:ascii="Book Antiqua" w:hAnsi="Book Antiqua"/>
              </w:rPr>
              <w:t xml:space="preserve">WBG </w:t>
            </w:r>
            <w:r w:rsidR="005C7129" w:rsidRPr="005C7129">
              <w:rPr>
                <w:rFonts w:ascii="Book Antiqua" w:hAnsi="Book Antiqua"/>
              </w:rPr>
              <w:t>EH</w:t>
            </w:r>
            <w:r>
              <w:rPr>
                <w:rFonts w:ascii="Book Antiqua" w:hAnsi="Book Antiqua"/>
              </w:rPr>
              <w:t>S guidelines</w:t>
            </w:r>
            <w:r w:rsidR="005C7129" w:rsidRPr="005C7129">
              <w:rPr>
                <w:rFonts w:ascii="Book Antiqua" w:hAnsi="Book Antiqua"/>
              </w:rPr>
              <w:t xml:space="preserve"> and GIIP.</w:t>
            </w:r>
          </w:p>
        </w:tc>
        <w:tc>
          <w:tcPr>
            <w:tcW w:w="3150" w:type="dxa"/>
          </w:tcPr>
          <w:p w14:paraId="448392D0" w14:textId="1C283FA6" w:rsidR="005C7129" w:rsidRDefault="00D506DA" w:rsidP="00C119D3">
            <w:pPr>
              <w:keepLines/>
              <w:widowControl w:val="0"/>
              <w:rPr>
                <w:rFonts w:ascii="Book Antiqua" w:hAnsi="Book Antiqua" w:cstheme="minorHAnsi"/>
              </w:rPr>
            </w:pPr>
            <w:r>
              <w:rPr>
                <w:rFonts w:ascii="Book Antiqua" w:hAnsi="Book Antiqua" w:cstheme="minorHAnsi"/>
              </w:rPr>
              <w:t>S</w:t>
            </w:r>
            <w:r w:rsidRPr="00E058E8">
              <w:rPr>
                <w:rFonts w:ascii="Book Antiqua" w:hAnsi="Book Antiqua" w:cstheme="minorHAnsi"/>
              </w:rPr>
              <w:t xml:space="preserve">ame timeframe as for the preparation and implementation of the </w:t>
            </w:r>
            <w:r w:rsidR="002D4AE5">
              <w:rPr>
                <w:rFonts w:ascii="Book Antiqua" w:hAnsi="Book Antiqua" w:cstheme="minorHAnsi"/>
              </w:rPr>
              <w:t>site specific ESIAs/</w:t>
            </w:r>
            <w:r>
              <w:rPr>
                <w:rFonts w:ascii="Book Antiqua" w:hAnsi="Book Antiqua" w:cstheme="minorHAnsi"/>
              </w:rPr>
              <w:t>ES</w:t>
            </w:r>
            <w:r w:rsidR="002D4AE5">
              <w:rPr>
                <w:rFonts w:ascii="Book Antiqua" w:hAnsi="Book Antiqua" w:cstheme="minorHAnsi"/>
              </w:rPr>
              <w:t>MPs</w:t>
            </w:r>
            <w:r>
              <w:rPr>
                <w:rFonts w:ascii="Book Antiqua" w:hAnsi="Book Antiqua" w:cstheme="minorHAnsi"/>
              </w:rPr>
              <w:t>.</w:t>
            </w:r>
          </w:p>
        </w:tc>
        <w:tc>
          <w:tcPr>
            <w:tcW w:w="2160" w:type="dxa"/>
          </w:tcPr>
          <w:p w14:paraId="06A41FAA" w14:textId="5FBB6C86" w:rsidR="005C7129" w:rsidRPr="00E058E8" w:rsidRDefault="00D506DA"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2D6E1F4C" w14:textId="77777777" w:rsidTr="32DC1B58">
        <w:trPr>
          <w:trHeight w:val="20"/>
        </w:trPr>
        <w:tc>
          <w:tcPr>
            <w:tcW w:w="14305" w:type="dxa"/>
            <w:gridSpan w:val="4"/>
            <w:shd w:val="clear" w:color="auto" w:fill="F4B083" w:themeFill="accent2" w:themeFillTint="99"/>
          </w:tcPr>
          <w:p w14:paraId="25A45C1A" w14:textId="04F2C169"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 xml:space="preserve">ESS 4:  COMMUNITY HEALTH AND SAFETY </w:t>
            </w:r>
          </w:p>
        </w:tc>
      </w:tr>
      <w:tr w:rsidR="007757EF" w:rsidRPr="00E058E8" w14:paraId="5E01C9DD" w14:textId="77777777" w:rsidTr="32DC1B58">
        <w:trPr>
          <w:trHeight w:val="20"/>
        </w:trPr>
        <w:tc>
          <w:tcPr>
            <w:tcW w:w="625" w:type="dxa"/>
          </w:tcPr>
          <w:p w14:paraId="74B375E1"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4.1</w:t>
            </w:r>
          </w:p>
        </w:tc>
        <w:tc>
          <w:tcPr>
            <w:tcW w:w="8370" w:type="dxa"/>
          </w:tcPr>
          <w:p w14:paraId="23BE3FB0" w14:textId="77777777"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color w:val="4472C4" w:themeColor="accent1"/>
              </w:rPr>
              <w:t>TRAFFIC AND ROAD SAFETY</w:t>
            </w:r>
          </w:p>
          <w:p w14:paraId="0DF6030A" w14:textId="411D95C3" w:rsidR="007757EF" w:rsidRPr="00E058E8" w:rsidRDefault="007757EF" w:rsidP="00C119D3">
            <w:pPr>
              <w:keepLines/>
              <w:widowControl w:val="0"/>
              <w:rPr>
                <w:rFonts w:ascii="Book Antiqua" w:hAnsi="Book Antiqua"/>
              </w:rPr>
            </w:pPr>
            <w:r w:rsidRPr="00E058E8">
              <w:rPr>
                <w:rFonts w:ascii="Book Antiqua" w:hAnsi="Book Antiqua"/>
              </w:rPr>
              <w:t>Incorporate measures to manage traffic and road safety risks as required in the ESMP</w:t>
            </w:r>
            <w:r w:rsidR="00AE7D86">
              <w:rPr>
                <w:rFonts w:ascii="Book Antiqua" w:hAnsi="Book Antiqua"/>
              </w:rPr>
              <w:t>s</w:t>
            </w:r>
            <w:r w:rsidRPr="00E058E8">
              <w:rPr>
                <w:rFonts w:ascii="Book Antiqua" w:hAnsi="Book Antiqua"/>
              </w:rPr>
              <w:t xml:space="preserve"> to be prepared under action </w:t>
            </w:r>
            <w:r w:rsidR="00AE7D86">
              <w:rPr>
                <w:rFonts w:ascii="Book Antiqua" w:hAnsi="Book Antiqua"/>
              </w:rPr>
              <w:t>1.1</w:t>
            </w:r>
            <w:r w:rsidRPr="00E058E8">
              <w:rPr>
                <w:rFonts w:ascii="Book Antiqua" w:hAnsi="Book Antiqua"/>
              </w:rPr>
              <w:t xml:space="preserve"> above.</w:t>
            </w:r>
          </w:p>
          <w:p w14:paraId="549DFBA8" w14:textId="6FF28952" w:rsidR="00507CC6" w:rsidRPr="00E058E8" w:rsidRDefault="00507CC6" w:rsidP="00C119D3">
            <w:pPr>
              <w:keepLines/>
              <w:widowControl w:val="0"/>
              <w:rPr>
                <w:rFonts w:ascii="Book Antiqua" w:hAnsi="Book Antiqua"/>
                <w:b/>
                <w:bCs/>
                <w:color w:val="5B9BD5" w:themeColor="accent5"/>
              </w:rPr>
            </w:pPr>
          </w:p>
        </w:tc>
        <w:tc>
          <w:tcPr>
            <w:tcW w:w="3150" w:type="dxa"/>
          </w:tcPr>
          <w:p w14:paraId="4BCC4920" w14:textId="4DC5B5E0" w:rsidR="007757EF" w:rsidRPr="00E058E8" w:rsidRDefault="007757EF" w:rsidP="00C119D3">
            <w:pPr>
              <w:keepLines/>
              <w:widowControl w:val="0"/>
              <w:rPr>
                <w:rFonts w:ascii="Book Antiqua" w:hAnsi="Book Antiqua" w:cstheme="minorHAnsi"/>
              </w:rPr>
            </w:pPr>
            <w:r w:rsidRPr="00E058E8">
              <w:rPr>
                <w:rFonts w:ascii="Book Antiqua" w:hAnsi="Book Antiqua" w:cstheme="minorHAnsi"/>
              </w:rPr>
              <w:t xml:space="preserve">Same timeframe as for the preparation and implementation of the </w:t>
            </w:r>
            <w:r w:rsidR="00FE650B">
              <w:rPr>
                <w:rFonts w:ascii="Book Antiqua" w:hAnsi="Book Antiqua" w:cstheme="minorHAnsi"/>
              </w:rPr>
              <w:t>ESIAs/ESMPs</w:t>
            </w:r>
            <w:r w:rsidR="006103CD" w:rsidRPr="00E058E8">
              <w:rPr>
                <w:rFonts w:ascii="Book Antiqua" w:hAnsi="Book Antiqua" w:cstheme="minorHAnsi"/>
              </w:rPr>
              <w:t>.</w:t>
            </w:r>
          </w:p>
        </w:tc>
        <w:tc>
          <w:tcPr>
            <w:tcW w:w="2160" w:type="dxa"/>
          </w:tcPr>
          <w:p w14:paraId="771E3C72" w14:textId="512A2C2C" w:rsidR="007757EF" w:rsidRPr="00E058E8" w:rsidRDefault="00AE7D86"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4577D10D" w14:textId="77777777" w:rsidTr="32DC1B58">
        <w:trPr>
          <w:trHeight w:val="20"/>
        </w:trPr>
        <w:tc>
          <w:tcPr>
            <w:tcW w:w="625" w:type="dxa"/>
          </w:tcPr>
          <w:p w14:paraId="05AA0538"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4.2</w:t>
            </w:r>
          </w:p>
        </w:tc>
        <w:tc>
          <w:tcPr>
            <w:tcW w:w="8370" w:type="dxa"/>
          </w:tcPr>
          <w:p w14:paraId="6696F854" w14:textId="77777777" w:rsidR="007757EF" w:rsidRPr="00E058E8" w:rsidRDefault="007757EF" w:rsidP="00C119D3">
            <w:pPr>
              <w:keepLines/>
              <w:widowControl w:val="0"/>
              <w:rPr>
                <w:rFonts w:ascii="Book Antiqua" w:hAnsi="Book Antiqua" w:cstheme="minorHAnsi"/>
                <w:b/>
                <w:color w:val="5B9BD5" w:themeColor="accent5"/>
              </w:rPr>
            </w:pPr>
            <w:r w:rsidRPr="00E058E8">
              <w:rPr>
                <w:rFonts w:ascii="Book Antiqua" w:hAnsi="Book Antiqua" w:cstheme="minorHAnsi"/>
                <w:b/>
                <w:color w:val="4472C4" w:themeColor="accent1"/>
              </w:rPr>
              <w:t>COMMUNITY HEALTH AND SAFETY</w:t>
            </w:r>
          </w:p>
          <w:p w14:paraId="48C19731" w14:textId="46B1D023" w:rsidR="00507CC6" w:rsidRPr="008505DE" w:rsidRDefault="007757EF" w:rsidP="00BC57A5">
            <w:pPr>
              <w:keepLines/>
              <w:widowControl w:val="0"/>
              <w:jc w:val="both"/>
              <w:rPr>
                <w:rFonts w:ascii="Book Antiqua" w:hAnsi="Book Antiqua" w:cstheme="minorHAnsi"/>
              </w:rPr>
            </w:pPr>
            <w:r w:rsidRPr="00E058E8">
              <w:rPr>
                <w:rFonts w:ascii="Book Antiqua" w:hAnsi="Book Antiqua" w:cstheme="minorHAnsi"/>
              </w:rPr>
              <w:t>Assess and manage specific risks and impacts to the community arising from Project activities including, inter alia</w:t>
            </w:r>
            <w:r w:rsidR="00C866C2">
              <w:rPr>
                <w:rFonts w:ascii="Book Antiqua" w:hAnsi="Book Antiqua" w:cstheme="minorHAnsi"/>
              </w:rPr>
              <w:t xml:space="preserve"> </w:t>
            </w:r>
            <w:r w:rsidRPr="00E058E8">
              <w:rPr>
                <w:rFonts w:ascii="Book Antiqua" w:hAnsi="Book Antiqua" w:cstheme="minorHAnsi"/>
              </w:rPr>
              <w:t>behavior of Project workers, risks of labor influx, response to emergency situations</w:t>
            </w:r>
            <w:r w:rsidR="00872E40" w:rsidRPr="00872E40">
              <w:rPr>
                <w:rFonts w:ascii="Book Antiqua" w:hAnsi="Book Antiqua" w:cstheme="minorHAnsi"/>
              </w:rPr>
              <w:t xml:space="preserve">, </w:t>
            </w:r>
            <w:r w:rsidR="00872E40">
              <w:rPr>
                <w:rFonts w:ascii="Book Antiqua" w:hAnsi="Book Antiqua" w:cstheme="minorHAnsi"/>
              </w:rPr>
              <w:t>risk of drowning in the irrigation dams</w:t>
            </w:r>
            <w:r w:rsidR="008505DE">
              <w:rPr>
                <w:rFonts w:ascii="Book Antiqua" w:hAnsi="Book Antiqua" w:cstheme="minorHAnsi"/>
              </w:rPr>
              <w:t xml:space="preserve"> and weirs</w:t>
            </w:r>
            <w:r w:rsidR="00872E40">
              <w:rPr>
                <w:rFonts w:ascii="Book Antiqua" w:hAnsi="Book Antiqua" w:cstheme="minorHAnsi"/>
              </w:rPr>
              <w:t xml:space="preserve">, </w:t>
            </w:r>
            <w:r w:rsidR="00872E40" w:rsidRPr="00872E40">
              <w:rPr>
                <w:rFonts w:ascii="Book Antiqua" w:hAnsi="Book Antiqua" w:cstheme="minorHAnsi"/>
              </w:rPr>
              <w:t>fire and life safety of</w:t>
            </w:r>
            <w:r w:rsidR="00872E40">
              <w:rPr>
                <w:rFonts w:ascii="Book Antiqua" w:hAnsi="Book Antiqua" w:cstheme="minorHAnsi"/>
              </w:rPr>
              <w:t xml:space="preserve"> </w:t>
            </w:r>
            <w:r w:rsidR="00872E40" w:rsidRPr="00872E40">
              <w:rPr>
                <w:rFonts w:ascii="Book Antiqua" w:hAnsi="Book Antiqua" w:cstheme="minorHAnsi"/>
              </w:rPr>
              <w:t>any infrastructure</w:t>
            </w:r>
            <w:r w:rsidR="00872E40">
              <w:rPr>
                <w:rFonts w:ascii="Book Antiqua" w:hAnsi="Book Antiqua" w:cstheme="minorHAnsi"/>
              </w:rPr>
              <w:t xml:space="preserve"> </w:t>
            </w:r>
            <w:r w:rsidRPr="00E058E8">
              <w:rPr>
                <w:rFonts w:ascii="Book Antiqua" w:hAnsi="Book Antiqua" w:cstheme="minorHAnsi"/>
              </w:rPr>
              <w:t>and include mitigation measures in the ESMPs to be prepared in accordance with the ESMF.</w:t>
            </w:r>
          </w:p>
        </w:tc>
        <w:tc>
          <w:tcPr>
            <w:tcW w:w="3150" w:type="dxa"/>
          </w:tcPr>
          <w:p w14:paraId="45D20320" w14:textId="57E9D8BD" w:rsidR="007757EF" w:rsidRPr="00E058E8" w:rsidRDefault="007757EF" w:rsidP="00C119D3">
            <w:pPr>
              <w:keepLines/>
              <w:widowControl w:val="0"/>
              <w:rPr>
                <w:rFonts w:ascii="Book Antiqua" w:hAnsi="Book Antiqua" w:cstheme="minorHAnsi"/>
              </w:rPr>
            </w:pPr>
            <w:r w:rsidRPr="00E058E8">
              <w:rPr>
                <w:rFonts w:ascii="Book Antiqua" w:hAnsi="Book Antiqua" w:cstheme="minorHAnsi"/>
              </w:rPr>
              <w:t xml:space="preserve">Same timeframe as for the preparation and implementation of the </w:t>
            </w:r>
            <w:r w:rsidR="00FE650B">
              <w:rPr>
                <w:rFonts w:ascii="Book Antiqua" w:hAnsi="Book Antiqua" w:cstheme="minorHAnsi"/>
              </w:rPr>
              <w:t>ESIAs/ESMPs</w:t>
            </w:r>
            <w:r w:rsidR="006103CD" w:rsidRPr="00E058E8">
              <w:rPr>
                <w:rFonts w:ascii="Book Antiqua" w:hAnsi="Book Antiqua" w:cstheme="minorHAnsi"/>
              </w:rPr>
              <w:t>.</w:t>
            </w:r>
          </w:p>
        </w:tc>
        <w:tc>
          <w:tcPr>
            <w:tcW w:w="2160" w:type="dxa"/>
          </w:tcPr>
          <w:p w14:paraId="28830587" w14:textId="59ED8786" w:rsidR="007757EF" w:rsidRPr="00E058E8" w:rsidRDefault="00872E40"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1D197BC3" w14:textId="77777777" w:rsidTr="32DC1B58">
        <w:trPr>
          <w:trHeight w:val="20"/>
        </w:trPr>
        <w:tc>
          <w:tcPr>
            <w:tcW w:w="625" w:type="dxa"/>
          </w:tcPr>
          <w:p w14:paraId="209BC4BA"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lastRenderedPageBreak/>
              <w:t>4.3</w:t>
            </w:r>
          </w:p>
        </w:tc>
        <w:tc>
          <w:tcPr>
            <w:tcW w:w="8370" w:type="dxa"/>
          </w:tcPr>
          <w:p w14:paraId="12D6E7B8" w14:textId="77777777"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color w:val="4472C4" w:themeColor="accent1"/>
              </w:rPr>
              <w:t>SEA AND SH RISKS</w:t>
            </w:r>
          </w:p>
          <w:p w14:paraId="3CBD173E" w14:textId="35FF86B2" w:rsidR="00507CC6" w:rsidRPr="008505DE" w:rsidRDefault="007757EF" w:rsidP="00C119D3">
            <w:pPr>
              <w:keepLines/>
              <w:widowControl w:val="0"/>
              <w:rPr>
                <w:rFonts w:ascii="Book Antiqua" w:hAnsi="Book Antiqua" w:cstheme="minorHAnsi"/>
              </w:rPr>
            </w:pPr>
            <w:r w:rsidRPr="00E058E8">
              <w:rPr>
                <w:rFonts w:ascii="Book Antiqua" w:hAnsi="Book Antiqua" w:cstheme="minorHAnsi"/>
              </w:rPr>
              <w:t xml:space="preserve">Prepare and implement a SEA/SH Action Plan </w:t>
            </w:r>
            <w:r w:rsidR="00872E40">
              <w:rPr>
                <w:rFonts w:ascii="Book Antiqua" w:hAnsi="Book Antiqua" w:cstheme="minorHAnsi"/>
              </w:rPr>
              <w:t>as</w:t>
            </w:r>
            <w:r w:rsidRPr="00E058E8">
              <w:rPr>
                <w:rFonts w:ascii="Book Antiqua" w:hAnsi="Book Antiqua" w:cstheme="minorHAnsi"/>
              </w:rPr>
              <w:t xml:space="preserve"> part</w:t>
            </w:r>
            <w:r w:rsidR="00881976">
              <w:rPr>
                <w:rFonts w:ascii="Book Antiqua" w:hAnsi="Book Antiqua" w:cstheme="minorHAnsi"/>
              </w:rPr>
              <w:t xml:space="preserve"> of</w:t>
            </w:r>
            <w:r w:rsidRPr="00E058E8">
              <w:rPr>
                <w:rFonts w:ascii="Book Antiqua" w:hAnsi="Book Antiqua" w:cstheme="minorHAnsi"/>
              </w:rPr>
              <w:t xml:space="preserve"> </w:t>
            </w:r>
            <w:r w:rsidR="00872E40">
              <w:rPr>
                <w:rFonts w:ascii="Book Antiqua" w:hAnsi="Book Antiqua" w:cstheme="minorHAnsi"/>
              </w:rPr>
              <w:t>the ESMF</w:t>
            </w:r>
            <w:r w:rsidRPr="00E058E8">
              <w:rPr>
                <w:rFonts w:ascii="Book Antiqua" w:hAnsi="Book Antiqua" w:cstheme="minorHAnsi"/>
              </w:rPr>
              <w:t xml:space="preserve"> to assess and manage the risks of SEA and SH. </w:t>
            </w:r>
          </w:p>
        </w:tc>
        <w:tc>
          <w:tcPr>
            <w:tcW w:w="3150" w:type="dxa"/>
          </w:tcPr>
          <w:p w14:paraId="3D317061" w14:textId="4C7AB260" w:rsidR="007757EF" w:rsidRPr="00E058E8" w:rsidRDefault="00872E40" w:rsidP="00C119D3">
            <w:pPr>
              <w:keepLines/>
              <w:widowControl w:val="0"/>
              <w:rPr>
                <w:rFonts w:ascii="Book Antiqua" w:hAnsi="Book Antiqua" w:cstheme="minorHAnsi"/>
              </w:rPr>
            </w:pPr>
            <w:r w:rsidRPr="00872E40">
              <w:rPr>
                <w:rFonts w:ascii="Book Antiqua" w:hAnsi="Book Antiqua" w:cstheme="minorHAnsi"/>
              </w:rPr>
              <w:t>Same timeframe as for the preparation and implementation of the ESMF.</w:t>
            </w:r>
          </w:p>
        </w:tc>
        <w:tc>
          <w:tcPr>
            <w:tcW w:w="2160" w:type="dxa"/>
          </w:tcPr>
          <w:p w14:paraId="2CB0FE53" w14:textId="0B196F0B" w:rsidR="007757EF" w:rsidRPr="00E058E8" w:rsidRDefault="008938EC"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1707DA47" w14:textId="77777777" w:rsidTr="32DC1B58">
        <w:trPr>
          <w:trHeight w:val="20"/>
        </w:trPr>
        <w:tc>
          <w:tcPr>
            <w:tcW w:w="625" w:type="dxa"/>
          </w:tcPr>
          <w:p w14:paraId="2D3A30AA" w14:textId="1305DE3C"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4.</w:t>
            </w:r>
            <w:r w:rsidR="003707C4">
              <w:rPr>
                <w:rFonts w:ascii="Book Antiqua" w:hAnsi="Book Antiqua" w:cstheme="minorHAnsi"/>
              </w:rPr>
              <w:t>4</w:t>
            </w:r>
          </w:p>
        </w:tc>
        <w:tc>
          <w:tcPr>
            <w:tcW w:w="8370" w:type="dxa"/>
          </w:tcPr>
          <w:p w14:paraId="2C69ABB2" w14:textId="77777777" w:rsidR="007757EF" w:rsidRPr="00E058E8" w:rsidRDefault="007757EF" w:rsidP="00C119D3">
            <w:pPr>
              <w:keepLines/>
              <w:widowControl w:val="0"/>
              <w:shd w:val="clear" w:color="auto" w:fill="FFFFFF" w:themeFill="background1"/>
              <w:rPr>
                <w:rFonts w:ascii="Book Antiqua" w:hAnsi="Book Antiqua" w:cstheme="minorHAnsi"/>
                <w:b/>
                <w:color w:val="4472C4" w:themeColor="accent1"/>
              </w:rPr>
            </w:pPr>
            <w:r w:rsidRPr="00E058E8">
              <w:rPr>
                <w:rFonts w:ascii="Book Antiqua" w:hAnsi="Book Antiqua" w:cstheme="minorHAnsi"/>
                <w:b/>
                <w:color w:val="4472C4" w:themeColor="accent1"/>
              </w:rPr>
              <w:t>DAM SAFETY (FOR ANNEX A ESS4)</w:t>
            </w:r>
          </w:p>
          <w:p w14:paraId="4CB021E1" w14:textId="15044546" w:rsidR="007757EF" w:rsidRPr="00C23AD5" w:rsidRDefault="00C23AD5" w:rsidP="00F66D5C">
            <w:pPr>
              <w:keepLines/>
              <w:widowControl w:val="0"/>
              <w:jc w:val="both"/>
              <w:rPr>
                <w:rFonts w:ascii="Book Antiqua" w:hAnsi="Book Antiqua" w:cstheme="minorHAnsi"/>
              </w:rPr>
            </w:pPr>
            <w:r>
              <w:rPr>
                <w:rFonts w:ascii="Book Antiqua" w:hAnsi="Book Antiqua"/>
              </w:rPr>
              <w:t>Engage a</w:t>
            </w:r>
            <w:r w:rsidR="00F66D5C">
              <w:rPr>
                <w:rFonts w:ascii="Book Antiqua" w:hAnsi="Book Antiqua"/>
              </w:rPr>
              <w:t>n</w:t>
            </w:r>
            <w:r w:rsidR="00EB2900" w:rsidRPr="00C23AD5">
              <w:rPr>
                <w:rFonts w:ascii="Book Antiqua" w:hAnsi="Book Antiqua"/>
              </w:rPr>
              <w:t xml:space="preserve"> independent dam safety expert to assess the current condition of the </w:t>
            </w:r>
            <w:r w:rsidR="00F66D5C">
              <w:rPr>
                <w:rFonts w:ascii="Book Antiqua" w:hAnsi="Book Antiqua"/>
              </w:rPr>
              <w:t xml:space="preserve">rehabilitated </w:t>
            </w:r>
            <w:r w:rsidR="00EB2900" w:rsidRPr="00C23AD5">
              <w:rPr>
                <w:rFonts w:ascii="Book Antiqua" w:hAnsi="Book Antiqua"/>
              </w:rPr>
              <w:t>dams, review their operations and maintenance procedures, and recommend corrective actions as needed to ensure compliance with accepted safety standards</w:t>
            </w:r>
            <w:r w:rsidR="00F66D5C">
              <w:rPr>
                <w:rFonts w:ascii="Book Antiqua" w:hAnsi="Book Antiqua"/>
              </w:rPr>
              <w:t>.</w:t>
            </w:r>
          </w:p>
        </w:tc>
        <w:tc>
          <w:tcPr>
            <w:tcW w:w="3150" w:type="dxa"/>
          </w:tcPr>
          <w:p w14:paraId="1C10A50F" w14:textId="43C2FC5E" w:rsidR="007757EF" w:rsidRPr="00E058E8" w:rsidRDefault="00506BD2" w:rsidP="00C119D3">
            <w:pPr>
              <w:pStyle w:val="CommentText"/>
              <w:rPr>
                <w:rFonts w:ascii="Book Antiqua" w:hAnsi="Book Antiqua" w:cstheme="minorHAnsi"/>
                <w:sz w:val="22"/>
                <w:szCs w:val="22"/>
              </w:rPr>
            </w:pPr>
            <w:r w:rsidRPr="00506BD2">
              <w:rPr>
                <w:rFonts w:ascii="Book Antiqua" w:hAnsi="Book Antiqua" w:cstheme="minorHAnsi"/>
                <w:sz w:val="22"/>
                <w:szCs w:val="22"/>
              </w:rPr>
              <w:t xml:space="preserve">Same timeframe as for the preparation and implementation of the </w:t>
            </w:r>
            <w:r>
              <w:rPr>
                <w:rFonts w:ascii="Book Antiqua" w:hAnsi="Book Antiqua" w:cstheme="minorHAnsi"/>
                <w:sz w:val="22"/>
                <w:szCs w:val="22"/>
              </w:rPr>
              <w:t xml:space="preserve">site specific </w:t>
            </w:r>
            <w:r w:rsidRPr="00506BD2">
              <w:rPr>
                <w:rFonts w:ascii="Book Antiqua" w:hAnsi="Book Antiqua" w:cstheme="minorHAnsi"/>
                <w:sz w:val="22"/>
                <w:szCs w:val="22"/>
              </w:rPr>
              <w:t>ESMPs.</w:t>
            </w:r>
          </w:p>
        </w:tc>
        <w:tc>
          <w:tcPr>
            <w:tcW w:w="2160" w:type="dxa"/>
          </w:tcPr>
          <w:p w14:paraId="4598EEA4" w14:textId="69C5AE45" w:rsidR="007757EF" w:rsidRPr="00E058E8" w:rsidRDefault="002472F6"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7432A439" w14:textId="77777777" w:rsidTr="32DC1B58">
        <w:trPr>
          <w:trHeight w:val="20"/>
        </w:trPr>
        <w:tc>
          <w:tcPr>
            <w:tcW w:w="14305" w:type="dxa"/>
            <w:gridSpan w:val="4"/>
            <w:shd w:val="clear" w:color="auto" w:fill="F4B083" w:themeFill="accent2" w:themeFillTint="99"/>
          </w:tcPr>
          <w:p w14:paraId="234DA153" w14:textId="632B6FB3"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 xml:space="preserve">ESS 5:  LAND ACQUISITION, RESTRICTIONS ON LAND USE AND INVOLUNTARY RESETTLEMENT </w:t>
            </w:r>
          </w:p>
        </w:tc>
      </w:tr>
      <w:tr w:rsidR="007757EF" w:rsidRPr="00E058E8" w14:paraId="0C33E373" w14:textId="77777777" w:rsidTr="32DC1B58">
        <w:trPr>
          <w:trHeight w:val="4040"/>
        </w:trPr>
        <w:tc>
          <w:tcPr>
            <w:tcW w:w="625" w:type="dxa"/>
          </w:tcPr>
          <w:p w14:paraId="55D30BF4"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5.1</w:t>
            </w:r>
          </w:p>
          <w:p w14:paraId="1C7E6330" w14:textId="77777777" w:rsidR="007757EF" w:rsidRPr="00E058E8" w:rsidRDefault="007757EF" w:rsidP="00C119D3">
            <w:pPr>
              <w:keepLines/>
              <w:widowControl w:val="0"/>
              <w:jc w:val="center"/>
              <w:rPr>
                <w:rFonts w:ascii="Book Antiqua" w:hAnsi="Book Antiqua" w:cstheme="minorHAnsi"/>
              </w:rPr>
            </w:pPr>
          </w:p>
        </w:tc>
        <w:tc>
          <w:tcPr>
            <w:tcW w:w="8370" w:type="dxa"/>
          </w:tcPr>
          <w:p w14:paraId="37AFF038" w14:textId="4F44DBF0" w:rsidR="007757EF" w:rsidRPr="00E058E8" w:rsidRDefault="007757EF" w:rsidP="00C119D3">
            <w:pPr>
              <w:keepLines/>
              <w:widowControl w:val="0"/>
              <w:rPr>
                <w:rFonts w:ascii="Book Antiqua" w:hAnsi="Book Antiqua" w:cstheme="minorHAnsi"/>
                <w:b/>
                <w:color w:val="4472C4" w:themeColor="accent1"/>
              </w:rPr>
            </w:pPr>
            <w:r w:rsidRPr="00E058E8">
              <w:rPr>
                <w:rFonts w:ascii="Book Antiqua" w:hAnsi="Book Antiqua" w:cstheme="minorHAnsi"/>
                <w:b/>
                <w:color w:val="4472C4" w:themeColor="accent1"/>
              </w:rPr>
              <w:t xml:space="preserve">RESETTLEMENT </w:t>
            </w:r>
            <w:r w:rsidR="002C41DF">
              <w:rPr>
                <w:rFonts w:ascii="Book Antiqua" w:hAnsi="Book Antiqua" w:cstheme="minorHAnsi"/>
                <w:b/>
                <w:color w:val="4472C4" w:themeColor="accent1"/>
              </w:rPr>
              <w:t xml:space="preserve">POLICY </w:t>
            </w:r>
            <w:r w:rsidRPr="00E058E8">
              <w:rPr>
                <w:rFonts w:ascii="Book Antiqua" w:hAnsi="Book Antiqua" w:cstheme="minorHAnsi"/>
                <w:b/>
                <w:color w:val="4472C4" w:themeColor="accent1"/>
              </w:rPr>
              <w:t>FRAMEWORK</w:t>
            </w:r>
            <w:r w:rsidR="002C41DF">
              <w:rPr>
                <w:rFonts w:ascii="Book Antiqua" w:hAnsi="Book Antiqua" w:cstheme="minorHAnsi"/>
                <w:b/>
                <w:color w:val="4472C4" w:themeColor="accent1"/>
              </w:rPr>
              <w:t xml:space="preserve"> </w:t>
            </w:r>
          </w:p>
          <w:p w14:paraId="3EE5FBBC" w14:textId="64F1F611" w:rsidR="007757EF" w:rsidRPr="002C41DF" w:rsidRDefault="007757EF" w:rsidP="002C41DF">
            <w:pPr>
              <w:pStyle w:val="ListParagraph"/>
              <w:keepLines/>
              <w:widowControl w:val="0"/>
              <w:numPr>
                <w:ilvl w:val="0"/>
                <w:numId w:val="14"/>
              </w:numPr>
              <w:spacing w:after="0"/>
              <w:rPr>
                <w:rFonts w:ascii="Book Antiqua" w:hAnsi="Book Antiqua" w:cstheme="minorHAnsi"/>
              </w:rPr>
            </w:pPr>
            <w:r w:rsidRPr="002C41DF">
              <w:rPr>
                <w:rFonts w:ascii="Book Antiqua" w:hAnsi="Book Antiqua" w:cstheme="minorHAnsi"/>
              </w:rPr>
              <w:t>Prepare and implement a Resettlement Policy Framework (RPF) for the Project, consistent with ESS5.</w:t>
            </w:r>
          </w:p>
          <w:p w14:paraId="6C5234E9" w14:textId="58899851" w:rsidR="007757EF" w:rsidRPr="002C41DF" w:rsidRDefault="007757EF" w:rsidP="002C41DF">
            <w:pPr>
              <w:pStyle w:val="ListParagraph"/>
              <w:keepLines/>
              <w:widowControl w:val="0"/>
              <w:numPr>
                <w:ilvl w:val="0"/>
                <w:numId w:val="14"/>
              </w:numPr>
              <w:spacing w:after="0"/>
              <w:rPr>
                <w:rFonts w:ascii="Book Antiqua" w:hAnsi="Book Antiqua" w:cstheme="minorHAnsi"/>
              </w:rPr>
            </w:pPr>
            <w:r w:rsidRPr="002C41DF">
              <w:rPr>
                <w:rFonts w:ascii="Book Antiqua" w:hAnsi="Book Antiqua" w:cstheme="minorHAnsi"/>
              </w:rPr>
              <w:t xml:space="preserve">Prepare and implement a Resettlement </w:t>
            </w:r>
            <w:r w:rsidR="002C41DF">
              <w:rPr>
                <w:rFonts w:ascii="Book Antiqua" w:hAnsi="Book Antiqua" w:cstheme="minorHAnsi"/>
              </w:rPr>
              <w:t xml:space="preserve">Action </w:t>
            </w:r>
            <w:r w:rsidRPr="002C41DF">
              <w:rPr>
                <w:rFonts w:ascii="Book Antiqua" w:hAnsi="Book Antiqua" w:cstheme="minorHAnsi"/>
              </w:rPr>
              <w:t>Plan (R</w:t>
            </w:r>
            <w:r w:rsidR="002C41DF">
              <w:rPr>
                <w:rFonts w:ascii="Book Antiqua" w:hAnsi="Book Antiqua" w:cstheme="minorHAnsi"/>
              </w:rPr>
              <w:t>A</w:t>
            </w:r>
            <w:r w:rsidRPr="002C41DF">
              <w:rPr>
                <w:rFonts w:ascii="Book Antiqua" w:hAnsi="Book Antiqua" w:cstheme="minorHAnsi"/>
              </w:rPr>
              <w:t>P) or a Livelihood Restoration Plan (LRP) [for each activity under the Project for such R</w:t>
            </w:r>
            <w:r w:rsidR="002C41DF">
              <w:rPr>
                <w:rFonts w:ascii="Book Antiqua" w:hAnsi="Book Antiqua" w:cstheme="minorHAnsi"/>
              </w:rPr>
              <w:t>A</w:t>
            </w:r>
            <w:r w:rsidRPr="002C41DF">
              <w:rPr>
                <w:rFonts w:ascii="Book Antiqua" w:hAnsi="Book Antiqua" w:cstheme="minorHAnsi"/>
              </w:rPr>
              <w:t xml:space="preserve">P or LRP is required, as set out in the RPF consistent with ESS5. </w:t>
            </w:r>
          </w:p>
          <w:p w14:paraId="1C2FC6D5" w14:textId="77777777" w:rsidR="009300D7" w:rsidRPr="00E058E8" w:rsidRDefault="009300D7" w:rsidP="00C119D3">
            <w:pPr>
              <w:keepLines/>
              <w:widowControl w:val="0"/>
              <w:rPr>
                <w:rFonts w:ascii="Book Antiqua" w:hAnsi="Book Antiqua" w:cstheme="minorHAnsi"/>
              </w:rPr>
            </w:pPr>
          </w:p>
          <w:p w14:paraId="14D27BC4" w14:textId="4B632514" w:rsidR="009300D7" w:rsidRPr="00E058E8" w:rsidRDefault="009300D7" w:rsidP="00C119D3">
            <w:pPr>
              <w:keepLines/>
              <w:widowControl w:val="0"/>
              <w:rPr>
                <w:rFonts w:ascii="Book Antiqua" w:hAnsi="Book Antiqua" w:cstheme="minorHAnsi"/>
                <w:b/>
                <w:color w:val="4472C4" w:themeColor="accent1"/>
              </w:rPr>
            </w:pPr>
          </w:p>
        </w:tc>
        <w:tc>
          <w:tcPr>
            <w:tcW w:w="3150" w:type="dxa"/>
          </w:tcPr>
          <w:p w14:paraId="3BCB31C6" w14:textId="6DC2206F" w:rsidR="007757EF" w:rsidRPr="00A74254" w:rsidRDefault="007757EF" w:rsidP="00A74254">
            <w:pPr>
              <w:pStyle w:val="ListParagraph"/>
              <w:keepLines/>
              <w:widowControl w:val="0"/>
              <w:numPr>
                <w:ilvl w:val="0"/>
                <w:numId w:val="16"/>
              </w:numPr>
              <w:spacing w:after="0"/>
              <w:jc w:val="left"/>
              <w:rPr>
                <w:rFonts w:ascii="Book Antiqua" w:hAnsi="Book Antiqua" w:cstheme="minorHAnsi"/>
              </w:rPr>
            </w:pPr>
            <w:r w:rsidRPr="00A74254">
              <w:rPr>
                <w:rFonts w:ascii="Book Antiqua" w:hAnsi="Book Antiqua" w:cstheme="minorHAnsi"/>
              </w:rPr>
              <w:t>Prepare</w:t>
            </w:r>
            <w:r w:rsidRPr="00A74254">
              <w:rPr>
                <w:rFonts w:ascii="Book Antiqua" w:hAnsi="Book Antiqua"/>
              </w:rPr>
              <w:t xml:space="preserve"> the RPF </w:t>
            </w:r>
            <w:r w:rsidR="00A74254" w:rsidRPr="00A74254">
              <w:rPr>
                <w:rFonts w:ascii="Book Antiqua" w:hAnsi="Book Antiqua" w:cstheme="minorHAnsi"/>
              </w:rPr>
              <w:t xml:space="preserve">Project Effective </w:t>
            </w:r>
            <w:proofErr w:type="gramStart"/>
            <w:r w:rsidR="00A74254" w:rsidRPr="00A74254">
              <w:rPr>
                <w:rFonts w:ascii="Book Antiqua" w:hAnsi="Book Antiqua" w:cstheme="minorHAnsi"/>
              </w:rPr>
              <w:t>Date, and</w:t>
            </w:r>
            <w:proofErr w:type="gramEnd"/>
            <w:r w:rsidR="00A74254" w:rsidRPr="00A74254">
              <w:rPr>
                <w:rFonts w:ascii="Book Antiqua" w:hAnsi="Book Antiqua" w:cstheme="minorHAnsi"/>
              </w:rPr>
              <w:t xml:space="preserve"> thereafter implement the </w:t>
            </w:r>
            <w:r w:rsidR="003707C4">
              <w:rPr>
                <w:rFonts w:ascii="Book Antiqua" w:hAnsi="Book Antiqua" w:cstheme="minorHAnsi"/>
              </w:rPr>
              <w:t>RPF</w:t>
            </w:r>
            <w:r w:rsidR="00A74254" w:rsidRPr="00A74254">
              <w:rPr>
                <w:rFonts w:ascii="Book Antiqua" w:hAnsi="Book Antiqua" w:cstheme="minorHAnsi"/>
              </w:rPr>
              <w:t xml:space="preserve"> throughout Project implementation.</w:t>
            </w:r>
          </w:p>
          <w:p w14:paraId="7D414CC5" w14:textId="05E29E84" w:rsidR="007757EF" w:rsidRPr="00A74254" w:rsidRDefault="007757EF" w:rsidP="00A74254">
            <w:pPr>
              <w:pStyle w:val="ListParagraph"/>
              <w:keepLines/>
              <w:widowControl w:val="0"/>
              <w:numPr>
                <w:ilvl w:val="0"/>
                <w:numId w:val="16"/>
              </w:numPr>
              <w:spacing w:after="0"/>
              <w:jc w:val="left"/>
              <w:rPr>
                <w:rFonts w:ascii="Book Antiqua" w:hAnsi="Book Antiqua" w:cstheme="minorHAnsi"/>
              </w:rPr>
            </w:pPr>
            <w:r w:rsidRPr="00A74254">
              <w:rPr>
                <w:rFonts w:ascii="Book Antiqua" w:hAnsi="Book Antiqua" w:cstheme="minorHAnsi"/>
              </w:rPr>
              <w:t>Prepare and implement the respective R</w:t>
            </w:r>
            <w:r w:rsidR="00A74254">
              <w:rPr>
                <w:rFonts w:ascii="Book Antiqua" w:hAnsi="Book Antiqua" w:cstheme="minorHAnsi"/>
              </w:rPr>
              <w:t>A</w:t>
            </w:r>
            <w:r w:rsidRPr="00A74254">
              <w:rPr>
                <w:rFonts w:ascii="Book Antiqua" w:hAnsi="Book Antiqua" w:cstheme="minorHAnsi"/>
              </w:rPr>
              <w:t>P or LRP prior to carrying out the relevant works, including ensuring that before taking possession of the land and related assets, full compensation has been provided and displaced people have been resettled and moving allowances have been provided.</w:t>
            </w:r>
          </w:p>
        </w:tc>
        <w:tc>
          <w:tcPr>
            <w:tcW w:w="2160" w:type="dxa"/>
          </w:tcPr>
          <w:p w14:paraId="4D2B2B95" w14:textId="5DADB1B9" w:rsidR="007757EF" w:rsidRPr="00E058E8" w:rsidRDefault="00F01D33"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285FAACB" w14:textId="77777777" w:rsidTr="32DC1B58">
        <w:trPr>
          <w:trHeight w:val="20"/>
        </w:trPr>
        <w:tc>
          <w:tcPr>
            <w:tcW w:w="14305" w:type="dxa"/>
            <w:gridSpan w:val="4"/>
            <w:shd w:val="clear" w:color="auto" w:fill="F4B083" w:themeFill="accent2" w:themeFillTint="99"/>
          </w:tcPr>
          <w:p w14:paraId="3DA970F8" w14:textId="359259B1"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 xml:space="preserve">ESS 6:  BIODIVERSITY CONSERVATION AND SUSTAINABLE MANAGEMENT OF LIVING NATURAL RESOURCES </w:t>
            </w:r>
          </w:p>
        </w:tc>
      </w:tr>
      <w:tr w:rsidR="007757EF" w:rsidRPr="00E058E8" w14:paraId="0F2F370A" w14:textId="77777777" w:rsidTr="32DC1B58">
        <w:trPr>
          <w:trHeight w:val="20"/>
        </w:trPr>
        <w:tc>
          <w:tcPr>
            <w:tcW w:w="625" w:type="dxa"/>
          </w:tcPr>
          <w:p w14:paraId="7927F945"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lastRenderedPageBreak/>
              <w:t>6.1</w:t>
            </w:r>
          </w:p>
        </w:tc>
        <w:tc>
          <w:tcPr>
            <w:tcW w:w="8370" w:type="dxa"/>
          </w:tcPr>
          <w:p w14:paraId="0D92CFDE" w14:textId="77777777" w:rsidR="007757EF" w:rsidRPr="00E058E8" w:rsidRDefault="007757EF" w:rsidP="00C119D3">
            <w:pPr>
              <w:rPr>
                <w:rFonts w:ascii="Book Antiqua" w:hAnsi="Book Antiqua" w:cstheme="minorHAnsi"/>
                <w:b/>
                <w:color w:val="4472C4" w:themeColor="accent1"/>
              </w:rPr>
            </w:pPr>
            <w:r w:rsidRPr="00E058E8">
              <w:rPr>
                <w:rFonts w:ascii="Book Antiqua" w:hAnsi="Book Antiqua" w:cstheme="minorHAnsi"/>
                <w:b/>
                <w:color w:val="4472C4" w:themeColor="accent1"/>
              </w:rPr>
              <w:t xml:space="preserve">BIODIVERSITY RISKS AND IMPACTS </w:t>
            </w:r>
          </w:p>
          <w:p w14:paraId="6F159492" w14:textId="70A6C08A" w:rsidR="009300D7" w:rsidRPr="00E058E8" w:rsidRDefault="007757EF" w:rsidP="003707C4">
            <w:pPr>
              <w:keepLines/>
              <w:widowControl w:val="0"/>
              <w:rPr>
                <w:rFonts w:ascii="Book Antiqua" w:hAnsi="Book Antiqua" w:cstheme="minorHAnsi"/>
                <w:b/>
                <w:color w:val="5B9BD5" w:themeColor="accent5"/>
              </w:rPr>
            </w:pPr>
            <w:r w:rsidRPr="00E058E8">
              <w:rPr>
                <w:rFonts w:ascii="Book Antiqua" w:hAnsi="Book Antiqua"/>
              </w:rPr>
              <w:t xml:space="preserve">Prepare and implement a Biodiversity Management Plan (BMP) </w:t>
            </w:r>
            <w:r w:rsidR="00E62519">
              <w:rPr>
                <w:rFonts w:ascii="Book Antiqua" w:hAnsi="Book Antiqua" w:cstheme="minorHAnsi"/>
              </w:rPr>
              <w:t>including Critical Habitat Screening</w:t>
            </w:r>
            <w:r w:rsidRPr="00E058E8">
              <w:rPr>
                <w:rFonts w:ascii="Book Antiqua" w:hAnsi="Book Antiqua" w:cstheme="minorHAnsi"/>
              </w:rPr>
              <w:t xml:space="preserve"> as part of the </w:t>
            </w:r>
            <w:r w:rsidR="00E62519">
              <w:rPr>
                <w:rFonts w:ascii="Book Antiqua" w:hAnsi="Book Antiqua" w:cstheme="minorHAnsi"/>
              </w:rPr>
              <w:t xml:space="preserve">site specific </w:t>
            </w:r>
            <w:r w:rsidRPr="00E058E8">
              <w:rPr>
                <w:rFonts w:ascii="Book Antiqua" w:hAnsi="Book Antiqua" w:cstheme="minorHAnsi"/>
              </w:rPr>
              <w:t>ESMP</w:t>
            </w:r>
            <w:r w:rsidR="00E62519">
              <w:rPr>
                <w:rFonts w:ascii="Book Antiqua" w:hAnsi="Book Antiqua" w:cstheme="minorHAnsi"/>
              </w:rPr>
              <w:t>s</w:t>
            </w:r>
            <w:r w:rsidRPr="00E058E8">
              <w:rPr>
                <w:rFonts w:ascii="Book Antiqua" w:hAnsi="Book Antiqua"/>
              </w:rPr>
              <w:t>, in accordance with the guidelines of the ES</w:t>
            </w:r>
            <w:r w:rsidR="003707C4">
              <w:rPr>
                <w:rFonts w:ascii="Book Antiqua" w:hAnsi="Book Antiqua"/>
              </w:rPr>
              <w:t>MF</w:t>
            </w:r>
            <w:r w:rsidRPr="00E058E8">
              <w:rPr>
                <w:rFonts w:ascii="Book Antiqua" w:hAnsi="Book Antiqua"/>
              </w:rPr>
              <w:t xml:space="preserve"> prepared for the Project,</w:t>
            </w:r>
            <w:r w:rsidR="00E62519">
              <w:rPr>
                <w:rFonts w:ascii="Book Antiqua" w:hAnsi="Book Antiqua"/>
              </w:rPr>
              <w:t xml:space="preserve"> </w:t>
            </w:r>
            <w:r w:rsidRPr="00E058E8">
              <w:rPr>
                <w:rFonts w:ascii="Book Antiqua" w:hAnsi="Book Antiqua"/>
              </w:rPr>
              <w:t xml:space="preserve">consistent with ESS6. </w:t>
            </w:r>
          </w:p>
        </w:tc>
        <w:tc>
          <w:tcPr>
            <w:tcW w:w="3150" w:type="dxa"/>
          </w:tcPr>
          <w:p w14:paraId="31F91FC3" w14:textId="5E52E740" w:rsidR="007757EF" w:rsidRPr="00E058E8" w:rsidRDefault="00E62519" w:rsidP="00C119D3">
            <w:pPr>
              <w:keepLines/>
              <w:widowControl w:val="0"/>
              <w:rPr>
                <w:rFonts w:ascii="Book Antiqua" w:hAnsi="Book Antiqua" w:cstheme="minorHAnsi"/>
              </w:rPr>
            </w:pPr>
            <w:r w:rsidRPr="00E62519">
              <w:rPr>
                <w:rFonts w:ascii="Book Antiqua" w:hAnsi="Book Antiqua" w:cstheme="minorHAnsi"/>
              </w:rPr>
              <w:t xml:space="preserve">Same timeframe as for the preparation and implementation of the site specific </w:t>
            </w:r>
            <w:r w:rsidR="00FE650B">
              <w:rPr>
                <w:rFonts w:ascii="Book Antiqua" w:hAnsi="Book Antiqua" w:cstheme="minorHAnsi"/>
              </w:rPr>
              <w:t>ESIAs/ESMPs</w:t>
            </w:r>
            <w:r w:rsidRPr="00E62519">
              <w:rPr>
                <w:rFonts w:ascii="Book Antiqua" w:hAnsi="Book Antiqua" w:cstheme="minorHAnsi"/>
              </w:rPr>
              <w:t>.</w:t>
            </w:r>
          </w:p>
          <w:p w14:paraId="3D44554E" w14:textId="77777777" w:rsidR="007757EF" w:rsidRPr="00E058E8" w:rsidRDefault="007757EF" w:rsidP="00C119D3">
            <w:pPr>
              <w:keepLines/>
              <w:widowControl w:val="0"/>
              <w:rPr>
                <w:rFonts w:ascii="Book Antiqua" w:hAnsi="Book Antiqua" w:cstheme="minorHAnsi"/>
              </w:rPr>
            </w:pPr>
          </w:p>
        </w:tc>
        <w:tc>
          <w:tcPr>
            <w:tcW w:w="2160" w:type="dxa"/>
          </w:tcPr>
          <w:p w14:paraId="01896689" w14:textId="6B87F04E" w:rsidR="007757EF" w:rsidRPr="00E058E8" w:rsidRDefault="00896B12"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5F331A68" w14:textId="77777777" w:rsidTr="32DC1B58">
        <w:trPr>
          <w:trHeight w:val="20"/>
        </w:trPr>
        <w:tc>
          <w:tcPr>
            <w:tcW w:w="14305" w:type="dxa"/>
            <w:gridSpan w:val="4"/>
            <w:shd w:val="clear" w:color="auto" w:fill="F4B083" w:themeFill="accent2" w:themeFillTint="99"/>
          </w:tcPr>
          <w:p w14:paraId="215F46FD" w14:textId="0E6A355D"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 xml:space="preserve">ESS 7: INDIGENOUS PEOPLES/SUB-SAHARAN AFRICAN HISTORICALLY UNDERSERVED TRADITIONAL LOCAL COMMUNITIES </w:t>
            </w:r>
          </w:p>
        </w:tc>
      </w:tr>
      <w:tr w:rsidR="007757EF" w:rsidRPr="00E058E8" w14:paraId="3CCFF370" w14:textId="77777777" w:rsidTr="00896B12">
        <w:trPr>
          <w:trHeight w:val="697"/>
        </w:trPr>
        <w:tc>
          <w:tcPr>
            <w:tcW w:w="625" w:type="dxa"/>
          </w:tcPr>
          <w:p w14:paraId="4688FCB5"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7.1</w:t>
            </w:r>
          </w:p>
          <w:p w14:paraId="105383B9" w14:textId="77777777" w:rsidR="007757EF" w:rsidRPr="00E058E8" w:rsidRDefault="007757EF" w:rsidP="00C119D3">
            <w:pPr>
              <w:keepLines/>
              <w:widowControl w:val="0"/>
              <w:jc w:val="center"/>
              <w:rPr>
                <w:rFonts w:ascii="Book Antiqua" w:hAnsi="Book Antiqua" w:cstheme="minorHAnsi"/>
              </w:rPr>
            </w:pPr>
          </w:p>
        </w:tc>
        <w:tc>
          <w:tcPr>
            <w:tcW w:w="8370" w:type="dxa"/>
          </w:tcPr>
          <w:p w14:paraId="6EF10D1F" w14:textId="010BAAF6" w:rsidR="007757EF" w:rsidRPr="00E058E8" w:rsidRDefault="007757EF" w:rsidP="00C119D3">
            <w:pPr>
              <w:keepLines/>
              <w:widowControl w:val="0"/>
              <w:rPr>
                <w:rFonts w:ascii="Book Antiqua" w:hAnsi="Book Antiqua" w:cstheme="minorHAnsi"/>
                <w:b/>
                <w:color w:val="4472C4" w:themeColor="accent1"/>
              </w:rPr>
            </w:pPr>
            <w:r w:rsidRPr="00E058E8">
              <w:rPr>
                <w:rFonts w:ascii="Book Antiqua" w:hAnsi="Book Antiqua" w:cstheme="minorHAnsi"/>
                <w:b/>
                <w:color w:val="4472C4" w:themeColor="accent1"/>
              </w:rPr>
              <w:t>INDIGENOUS PEOPLES FRAMEWORK</w:t>
            </w:r>
          </w:p>
          <w:p w14:paraId="467C27CC" w14:textId="30C84776" w:rsidR="00267F94" w:rsidRPr="00E058E8" w:rsidRDefault="00DE6645" w:rsidP="00896B12">
            <w:pPr>
              <w:keepLines/>
              <w:widowControl w:val="0"/>
              <w:spacing w:before="240"/>
              <w:rPr>
                <w:rFonts w:ascii="Book Antiqua" w:hAnsi="Book Antiqua" w:cstheme="minorHAnsi"/>
                <w:b/>
                <w:color w:val="4472C4" w:themeColor="accent1"/>
              </w:rPr>
            </w:pPr>
            <w:r w:rsidRPr="00DE6645">
              <w:rPr>
                <w:rFonts w:ascii="Book Antiqua" w:hAnsi="Book Antiqua" w:cstheme="minorHAnsi"/>
              </w:rPr>
              <w:t>Not currently relevant.</w:t>
            </w:r>
          </w:p>
        </w:tc>
        <w:tc>
          <w:tcPr>
            <w:tcW w:w="3150" w:type="dxa"/>
          </w:tcPr>
          <w:p w14:paraId="382AB963" w14:textId="4319FE15" w:rsidR="007757EF" w:rsidRPr="00E058E8" w:rsidRDefault="005B3FB4" w:rsidP="00C119D3">
            <w:pPr>
              <w:keepLines/>
              <w:widowControl w:val="0"/>
              <w:rPr>
                <w:rFonts w:ascii="Book Antiqua" w:eastAsia="Calibri" w:hAnsi="Book Antiqua" w:cstheme="minorHAnsi"/>
                <w:bCs/>
                <w:lang w:val="en-GB"/>
              </w:rPr>
            </w:pPr>
            <w:r>
              <w:rPr>
                <w:rFonts w:ascii="Book Antiqua" w:hAnsi="Book Antiqua" w:cstheme="minorHAnsi"/>
              </w:rPr>
              <w:t>n/a</w:t>
            </w:r>
            <w:r w:rsidR="007757EF" w:rsidRPr="00E058E8">
              <w:rPr>
                <w:rFonts w:ascii="Book Antiqua" w:hAnsi="Book Antiqua" w:cstheme="minorHAnsi"/>
              </w:rPr>
              <w:t xml:space="preserve"> </w:t>
            </w:r>
          </w:p>
        </w:tc>
        <w:tc>
          <w:tcPr>
            <w:tcW w:w="2160" w:type="dxa"/>
          </w:tcPr>
          <w:p w14:paraId="5A16EEB1" w14:textId="5EFE2D2E" w:rsidR="007757EF" w:rsidRPr="00E058E8" w:rsidRDefault="005B3FB4" w:rsidP="00C119D3">
            <w:pPr>
              <w:keepLines/>
              <w:widowControl w:val="0"/>
              <w:rPr>
                <w:rFonts w:ascii="Book Antiqua" w:hAnsi="Book Antiqua" w:cstheme="minorHAnsi"/>
              </w:rPr>
            </w:pPr>
            <w:r>
              <w:rPr>
                <w:rFonts w:ascii="Book Antiqua" w:hAnsi="Book Antiqua" w:cstheme="minorHAnsi"/>
              </w:rPr>
              <w:t>n/a</w:t>
            </w:r>
          </w:p>
        </w:tc>
      </w:tr>
      <w:tr w:rsidR="007757EF" w:rsidRPr="00E058E8" w14:paraId="6C83FE63" w14:textId="77777777" w:rsidTr="32DC1B58">
        <w:trPr>
          <w:trHeight w:val="20"/>
        </w:trPr>
        <w:tc>
          <w:tcPr>
            <w:tcW w:w="14305" w:type="dxa"/>
            <w:gridSpan w:val="4"/>
            <w:shd w:val="clear" w:color="auto" w:fill="F4B083" w:themeFill="accent2" w:themeFillTint="99"/>
          </w:tcPr>
          <w:p w14:paraId="10BAE230" w14:textId="48355529"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 xml:space="preserve">ESS 8: CULTURAL HERITAGE </w:t>
            </w:r>
          </w:p>
        </w:tc>
      </w:tr>
      <w:tr w:rsidR="007757EF" w:rsidRPr="00E058E8" w14:paraId="520ADD07" w14:textId="77777777" w:rsidTr="32DC1B58">
        <w:trPr>
          <w:trHeight w:val="20"/>
        </w:trPr>
        <w:tc>
          <w:tcPr>
            <w:tcW w:w="625" w:type="dxa"/>
          </w:tcPr>
          <w:p w14:paraId="1EC30996"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8.1</w:t>
            </w:r>
          </w:p>
        </w:tc>
        <w:tc>
          <w:tcPr>
            <w:tcW w:w="8370" w:type="dxa"/>
          </w:tcPr>
          <w:p w14:paraId="3B538F71" w14:textId="77777777" w:rsidR="007757EF" w:rsidRPr="00E058E8" w:rsidRDefault="007757EF" w:rsidP="00C119D3">
            <w:pPr>
              <w:rPr>
                <w:rFonts w:ascii="Book Antiqua" w:hAnsi="Book Antiqua" w:cstheme="minorHAnsi"/>
                <w:b/>
                <w:color w:val="4472C4" w:themeColor="accent1"/>
              </w:rPr>
            </w:pPr>
            <w:r w:rsidRPr="00E058E8">
              <w:rPr>
                <w:rFonts w:ascii="Book Antiqua" w:hAnsi="Book Antiqua" w:cstheme="minorHAnsi"/>
                <w:b/>
                <w:color w:val="4472C4" w:themeColor="accent1"/>
              </w:rPr>
              <w:t>CULTURAL HERITAGE RISKS AND IMPACTS</w:t>
            </w:r>
          </w:p>
          <w:p w14:paraId="65530F6B" w14:textId="77E2C4DB" w:rsidR="007757EF" w:rsidRPr="00E058E8" w:rsidRDefault="007757EF" w:rsidP="00C119D3">
            <w:pPr>
              <w:rPr>
                <w:rFonts w:ascii="Book Antiqua" w:hAnsi="Book Antiqua"/>
              </w:rPr>
            </w:pPr>
            <w:r w:rsidRPr="00E058E8">
              <w:rPr>
                <w:rFonts w:ascii="Book Antiqua" w:hAnsi="Book Antiqua"/>
              </w:rPr>
              <w:t xml:space="preserve">Prepare and implement a Cultural Heritage Management Plan (CHMP) </w:t>
            </w:r>
            <w:r w:rsidRPr="00E058E8">
              <w:rPr>
                <w:rFonts w:ascii="Book Antiqua" w:hAnsi="Book Antiqua" w:cstheme="minorHAnsi"/>
              </w:rPr>
              <w:t>as part of the</w:t>
            </w:r>
            <w:r w:rsidR="005B3FB4">
              <w:rPr>
                <w:rFonts w:ascii="Book Antiqua" w:hAnsi="Book Antiqua" w:cstheme="minorHAnsi"/>
              </w:rPr>
              <w:t xml:space="preserve"> ESMF </w:t>
            </w:r>
            <w:r w:rsidRPr="00E058E8">
              <w:rPr>
                <w:rFonts w:ascii="Book Antiqua" w:hAnsi="Book Antiqua"/>
              </w:rPr>
              <w:t>in accordance with the guidelines of the ESIA prepared for the Project, consistent with ESS8.</w:t>
            </w:r>
          </w:p>
          <w:p w14:paraId="784F477E" w14:textId="4110D671" w:rsidR="00267F94" w:rsidRPr="00E058E8" w:rsidRDefault="00267F94" w:rsidP="00C119D3">
            <w:pPr>
              <w:rPr>
                <w:rFonts w:ascii="Book Antiqua" w:hAnsi="Book Antiqua"/>
                <w:b/>
              </w:rPr>
            </w:pPr>
          </w:p>
        </w:tc>
        <w:tc>
          <w:tcPr>
            <w:tcW w:w="3150" w:type="dxa"/>
          </w:tcPr>
          <w:p w14:paraId="1476A363" w14:textId="473C14E9" w:rsidR="007757EF" w:rsidRPr="00E058E8" w:rsidRDefault="007757EF" w:rsidP="00C119D3">
            <w:pPr>
              <w:keepLines/>
              <w:widowControl w:val="0"/>
              <w:rPr>
                <w:rFonts w:ascii="Book Antiqua" w:hAnsi="Book Antiqua" w:cstheme="minorHAnsi"/>
              </w:rPr>
            </w:pPr>
            <w:bookmarkStart w:id="2" w:name="_Hlk87727227"/>
            <w:r w:rsidRPr="00E058E8">
              <w:rPr>
                <w:rFonts w:ascii="Book Antiqua" w:hAnsi="Book Antiqua"/>
              </w:rPr>
              <w:t xml:space="preserve">Prepare the CHMP </w:t>
            </w:r>
            <w:r w:rsidRPr="00E058E8">
              <w:rPr>
                <w:rFonts w:ascii="Book Antiqua" w:hAnsi="Book Antiqua" w:cstheme="minorHAnsi"/>
              </w:rPr>
              <w:t xml:space="preserve">prior to </w:t>
            </w:r>
            <w:r w:rsidR="00896B12">
              <w:rPr>
                <w:rFonts w:ascii="Book Antiqua" w:hAnsi="Book Antiqua" w:cstheme="minorHAnsi"/>
              </w:rPr>
              <w:t xml:space="preserve">Project Effective </w:t>
            </w:r>
            <w:proofErr w:type="gramStart"/>
            <w:r w:rsidR="00896B12">
              <w:rPr>
                <w:rFonts w:ascii="Book Antiqua" w:hAnsi="Book Antiqua" w:cstheme="minorHAnsi"/>
              </w:rPr>
              <w:t>Date</w:t>
            </w:r>
            <w:r w:rsidRPr="00E058E8">
              <w:rPr>
                <w:rFonts w:ascii="Book Antiqua" w:hAnsi="Book Antiqua" w:cstheme="minorHAnsi"/>
              </w:rPr>
              <w:t>, and</w:t>
            </w:r>
            <w:proofErr w:type="gramEnd"/>
            <w:r w:rsidRPr="00E058E8">
              <w:rPr>
                <w:rFonts w:ascii="Book Antiqua" w:hAnsi="Book Antiqua" w:cstheme="minorHAnsi"/>
              </w:rPr>
              <w:t xml:space="preserve"> thereafter implement the CHMP throughout Project implementation.</w:t>
            </w:r>
            <w:bookmarkEnd w:id="2"/>
          </w:p>
        </w:tc>
        <w:tc>
          <w:tcPr>
            <w:tcW w:w="2160" w:type="dxa"/>
          </w:tcPr>
          <w:p w14:paraId="2666D51F" w14:textId="591AC1F7" w:rsidR="007757EF" w:rsidRPr="00E058E8" w:rsidRDefault="00896B12"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74274486" w14:textId="77777777" w:rsidTr="32DC1B58">
        <w:trPr>
          <w:trHeight w:val="20"/>
        </w:trPr>
        <w:tc>
          <w:tcPr>
            <w:tcW w:w="625" w:type="dxa"/>
          </w:tcPr>
          <w:p w14:paraId="05CE3C6C"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8.2</w:t>
            </w:r>
          </w:p>
        </w:tc>
        <w:tc>
          <w:tcPr>
            <w:tcW w:w="8370" w:type="dxa"/>
          </w:tcPr>
          <w:p w14:paraId="53F0BDC5" w14:textId="77777777" w:rsidR="007757EF" w:rsidRPr="00E058E8" w:rsidRDefault="007757EF" w:rsidP="00C119D3">
            <w:pPr>
              <w:rPr>
                <w:rFonts w:ascii="Book Antiqua" w:hAnsi="Book Antiqua"/>
              </w:rPr>
            </w:pPr>
            <w:r w:rsidRPr="00E058E8">
              <w:rPr>
                <w:rFonts w:ascii="Book Antiqua" w:hAnsi="Book Antiqua" w:cstheme="minorHAnsi"/>
                <w:b/>
                <w:color w:val="4472C4" w:themeColor="accent1"/>
              </w:rPr>
              <w:t>CHANCE</w:t>
            </w:r>
            <w:r w:rsidRPr="00E058E8">
              <w:rPr>
                <w:rFonts w:ascii="Book Antiqua" w:hAnsi="Book Antiqua"/>
              </w:rPr>
              <w:t xml:space="preserve"> </w:t>
            </w:r>
            <w:r w:rsidRPr="00E058E8">
              <w:rPr>
                <w:rFonts w:ascii="Book Antiqua" w:hAnsi="Book Antiqua" w:cstheme="minorHAnsi"/>
                <w:b/>
                <w:color w:val="4472C4" w:themeColor="accent1"/>
              </w:rPr>
              <w:t>FINDS</w:t>
            </w:r>
          </w:p>
          <w:p w14:paraId="7E6231A3" w14:textId="79F0CDA1" w:rsidR="00267F94" w:rsidRPr="00E058E8" w:rsidRDefault="007757EF" w:rsidP="00C119D3">
            <w:pPr>
              <w:rPr>
                <w:rFonts w:ascii="Book Antiqua" w:hAnsi="Book Antiqua"/>
              </w:rPr>
            </w:pPr>
            <w:r w:rsidRPr="00E058E8">
              <w:rPr>
                <w:rFonts w:ascii="Book Antiqua" w:hAnsi="Book Antiqua"/>
              </w:rPr>
              <w:t xml:space="preserve">Describe and implement the chance </w:t>
            </w:r>
            <w:proofErr w:type="gramStart"/>
            <w:r w:rsidRPr="00E058E8">
              <w:rPr>
                <w:rFonts w:ascii="Book Antiqua" w:hAnsi="Book Antiqua"/>
              </w:rPr>
              <w:t>finds</w:t>
            </w:r>
            <w:proofErr w:type="gramEnd"/>
            <w:r w:rsidRPr="00E058E8">
              <w:rPr>
                <w:rFonts w:ascii="Book Antiqua" w:hAnsi="Book Antiqua"/>
              </w:rPr>
              <w:t xml:space="preserve"> procedures</w:t>
            </w:r>
            <w:r w:rsidR="00896B12">
              <w:rPr>
                <w:rFonts w:ascii="Book Antiqua" w:hAnsi="Book Antiqua"/>
              </w:rPr>
              <w:t xml:space="preserve"> </w:t>
            </w:r>
            <w:r w:rsidRPr="00E058E8">
              <w:rPr>
                <w:rFonts w:ascii="Book Antiqua" w:hAnsi="Book Antiqua" w:cstheme="minorHAnsi"/>
              </w:rPr>
              <w:t>as part of the ESMF</w:t>
            </w:r>
            <w:r w:rsidR="00896B12">
              <w:rPr>
                <w:rFonts w:ascii="Book Antiqua" w:hAnsi="Book Antiqua" w:cstheme="minorHAnsi"/>
              </w:rPr>
              <w:t xml:space="preserve"> </w:t>
            </w:r>
            <w:r w:rsidRPr="00E058E8">
              <w:rPr>
                <w:rFonts w:ascii="Book Antiqua" w:hAnsi="Book Antiqua"/>
              </w:rPr>
              <w:t>of the Project.</w:t>
            </w:r>
          </w:p>
          <w:p w14:paraId="4CE13B5C" w14:textId="77777777" w:rsidR="00267F94" w:rsidRPr="00E058E8" w:rsidRDefault="00267F94" w:rsidP="00C119D3">
            <w:pPr>
              <w:rPr>
                <w:rFonts w:ascii="Book Antiqua" w:hAnsi="Book Antiqua"/>
              </w:rPr>
            </w:pPr>
          </w:p>
          <w:p w14:paraId="55AD13CB" w14:textId="3DFF9101" w:rsidR="00267F94" w:rsidRPr="00E058E8" w:rsidRDefault="00267F94" w:rsidP="00C119D3">
            <w:pPr>
              <w:rPr>
                <w:rFonts w:ascii="Book Antiqua" w:hAnsi="Book Antiqua"/>
              </w:rPr>
            </w:pPr>
          </w:p>
        </w:tc>
        <w:tc>
          <w:tcPr>
            <w:tcW w:w="3150" w:type="dxa"/>
          </w:tcPr>
          <w:p w14:paraId="0D56C77D" w14:textId="77777777" w:rsidR="00896B12" w:rsidRDefault="007757EF" w:rsidP="00896B12">
            <w:pPr>
              <w:pStyle w:val="ListParagraph"/>
              <w:keepLines/>
              <w:widowControl w:val="0"/>
              <w:numPr>
                <w:ilvl w:val="0"/>
                <w:numId w:val="24"/>
              </w:numPr>
              <w:spacing w:after="0"/>
              <w:jc w:val="left"/>
              <w:rPr>
                <w:rFonts w:ascii="Book Antiqua" w:hAnsi="Book Antiqua" w:cstheme="minorHAnsi"/>
              </w:rPr>
            </w:pPr>
            <w:r w:rsidRPr="00896B12">
              <w:rPr>
                <w:rFonts w:ascii="Book Antiqua" w:hAnsi="Book Antiqua" w:cstheme="minorHAnsi"/>
              </w:rPr>
              <w:t xml:space="preserve">Describe the chance find procedures in the ESMF.  </w:t>
            </w:r>
          </w:p>
          <w:p w14:paraId="6BDD3BCB" w14:textId="552FC307" w:rsidR="007757EF" w:rsidRPr="00896B12" w:rsidRDefault="007757EF" w:rsidP="00896B12">
            <w:pPr>
              <w:pStyle w:val="ListParagraph"/>
              <w:keepLines/>
              <w:widowControl w:val="0"/>
              <w:numPr>
                <w:ilvl w:val="0"/>
                <w:numId w:val="24"/>
              </w:numPr>
              <w:spacing w:after="0"/>
              <w:jc w:val="left"/>
              <w:rPr>
                <w:rFonts w:ascii="Book Antiqua" w:hAnsi="Book Antiqua" w:cstheme="minorHAnsi"/>
              </w:rPr>
            </w:pPr>
            <w:r w:rsidRPr="00896B12">
              <w:rPr>
                <w:rFonts w:ascii="Book Antiqua" w:hAnsi="Book Antiqua" w:cstheme="minorHAnsi"/>
              </w:rPr>
              <w:t>Implement the procedures throughout Project implementation.</w:t>
            </w:r>
          </w:p>
        </w:tc>
        <w:tc>
          <w:tcPr>
            <w:tcW w:w="2160" w:type="dxa"/>
          </w:tcPr>
          <w:p w14:paraId="214BCDEA" w14:textId="729014A4" w:rsidR="007757EF" w:rsidRPr="00E058E8" w:rsidRDefault="00896B12"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4A6740F5" w14:textId="77777777" w:rsidTr="32DC1B58">
        <w:trPr>
          <w:trHeight w:val="20"/>
        </w:trPr>
        <w:tc>
          <w:tcPr>
            <w:tcW w:w="14305" w:type="dxa"/>
            <w:gridSpan w:val="4"/>
            <w:shd w:val="clear" w:color="auto" w:fill="F4B083" w:themeFill="accent2" w:themeFillTint="99"/>
          </w:tcPr>
          <w:p w14:paraId="217CC390" w14:textId="6610226A"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ESS 9: FINANCIAL INTERMEDIARIES</w:t>
            </w:r>
          </w:p>
        </w:tc>
      </w:tr>
      <w:tr w:rsidR="001F2923" w:rsidRPr="00E058E8" w14:paraId="12F92842" w14:textId="77777777" w:rsidTr="32DC1B58">
        <w:trPr>
          <w:trHeight w:val="20"/>
        </w:trPr>
        <w:tc>
          <w:tcPr>
            <w:tcW w:w="625" w:type="dxa"/>
          </w:tcPr>
          <w:p w14:paraId="7633C214" w14:textId="77777777" w:rsidR="001F2923" w:rsidRPr="00E058E8" w:rsidRDefault="001F2923" w:rsidP="001F2923">
            <w:pPr>
              <w:keepLines/>
              <w:widowControl w:val="0"/>
              <w:jc w:val="center"/>
              <w:rPr>
                <w:rFonts w:ascii="Book Antiqua" w:hAnsi="Book Antiqua" w:cstheme="minorHAnsi"/>
              </w:rPr>
            </w:pPr>
            <w:r w:rsidRPr="00E058E8">
              <w:rPr>
                <w:rFonts w:ascii="Book Antiqua" w:hAnsi="Book Antiqua" w:cstheme="minorHAnsi"/>
              </w:rPr>
              <w:t>9.1</w:t>
            </w:r>
          </w:p>
        </w:tc>
        <w:tc>
          <w:tcPr>
            <w:tcW w:w="8370" w:type="dxa"/>
          </w:tcPr>
          <w:p w14:paraId="3AA9799E" w14:textId="77777777" w:rsidR="001F2923" w:rsidRPr="00E058E8" w:rsidRDefault="001F2923" w:rsidP="001F2923">
            <w:pPr>
              <w:shd w:val="clear" w:color="auto" w:fill="FFFFFF" w:themeFill="background1"/>
              <w:rPr>
                <w:rFonts w:ascii="Book Antiqua" w:hAnsi="Book Antiqua" w:cstheme="minorHAnsi"/>
                <w:b/>
                <w:color w:val="4472C4" w:themeColor="accent1"/>
              </w:rPr>
            </w:pPr>
            <w:r w:rsidRPr="00E058E8">
              <w:rPr>
                <w:rFonts w:ascii="Book Antiqua" w:hAnsi="Book Antiqua" w:cstheme="minorHAnsi"/>
                <w:b/>
                <w:color w:val="4472C4" w:themeColor="accent1"/>
              </w:rPr>
              <w:t>ENVIRONMENTAL AND SOCIAL MANAGEMENT SYSTEM (ESMS)</w:t>
            </w:r>
          </w:p>
          <w:p w14:paraId="1529653E" w14:textId="083AE8A4" w:rsidR="001F2923" w:rsidRPr="00E058E8" w:rsidRDefault="001F2923" w:rsidP="001F2923">
            <w:pPr>
              <w:shd w:val="clear" w:color="auto" w:fill="FFFFFF" w:themeFill="background1"/>
              <w:spacing w:before="240"/>
              <w:rPr>
                <w:rFonts w:ascii="Book Antiqua" w:eastAsia="Times New Roman" w:hAnsi="Book Antiqua" w:cstheme="minorHAnsi"/>
                <w:bCs/>
                <w:color w:val="4472C4" w:themeColor="accent1"/>
              </w:rPr>
            </w:pPr>
            <w:r w:rsidRPr="00DE6645">
              <w:rPr>
                <w:rFonts w:ascii="Book Antiqua" w:hAnsi="Book Antiqua" w:cstheme="minorHAnsi"/>
              </w:rPr>
              <w:t>Not currently relevant.</w:t>
            </w:r>
          </w:p>
        </w:tc>
        <w:tc>
          <w:tcPr>
            <w:tcW w:w="3150" w:type="dxa"/>
          </w:tcPr>
          <w:p w14:paraId="701DC09B" w14:textId="23B26178" w:rsidR="001F2923" w:rsidRPr="00E058E8" w:rsidRDefault="001F2923" w:rsidP="001F2923">
            <w:pPr>
              <w:keepLines/>
              <w:widowControl w:val="0"/>
              <w:rPr>
                <w:rFonts w:ascii="Book Antiqua" w:hAnsi="Book Antiqua" w:cstheme="minorHAnsi"/>
              </w:rPr>
            </w:pPr>
            <w:r>
              <w:rPr>
                <w:rFonts w:ascii="Book Antiqua" w:hAnsi="Book Antiqua" w:cstheme="minorHAnsi"/>
              </w:rPr>
              <w:t>n/a</w:t>
            </w:r>
            <w:r w:rsidRPr="00E058E8">
              <w:rPr>
                <w:rFonts w:ascii="Book Antiqua" w:hAnsi="Book Antiqua" w:cstheme="minorHAnsi"/>
              </w:rPr>
              <w:t xml:space="preserve"> </w:t>
            </w:r>
          </w:p>
        </w:tc>
        <w:tc>
          <w:tcPr>
            <w:tcW w:w="2160" w:type="dxa"/>
          </w:tcPr>
          <w:p w14:paraId="4072E648" w14:textId="0D51EDCC" w:rsidR="001F2923" w:rsidRPr="00E058E8" w:rsidRDefault="001F2923" w:rsidP="001F2923">
            <w:pPr>
              <w:keepLines/>
              <w:widowControl w:val="0"/>
              <w:rPr>
                <w:rFonts w:ascii="Book Antiqua" w:hAnsi="Book Antiqua" w:cstheme="minorHAnsi"/>
              </w:rPr>
            </w:pPr>
            <w:r>
              <w:rPr>
                <w:rFonts w:ascii="Book Antiqua" w:hAnsi="Book Antiqua" w:cstheme="minorHAnsi"/>
              </w:rPr>
              <w:t>n/a</w:t>
            </w:r>
          </w:p>
        </w:tc>
      </w:tr>
      <w:tr w:rsidR="007757EF" w:rsidRPr="00E058E8" w14:paraId="7DE54B4D" w14:textId="77777777" w:rsidTr="32DC1B58">
        <w:trPr>
          <w:trHeight w:val="20"/>
        </w:trPr>
        <w:tc>
          <w:tcPr>
            <w:tcW w:w="14305" w:type="dxa"/>
            <w:gridSpan w:val="4"/>
            <w:shd w:val="clear" w:color="auto" w:fill="F4B083" w:themeFill="accent2" w:themeFillTint="99"/>
          </w:tcPr>
          <w:p w14:paraId="7B8A261E" w14:textId="77777777"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ESS 10: STAKEHOLDER ENGAGEMENT AND INFORMATION DISCLOSURE</w:t>
            </w:r>
          </w:p>
        </w:tc>
      </w:tr>
      <w:tr w:rsidR="007757EF" w:rsidRPr="00E058E8" w14:paraId="05C713B6" w14:textId="77777777" w:rsidTr="32DC1B58">
        <w:trPr>
          <w:trHeight w:val="20"/>
        </w:trPr>
        <w:tc>
          <w:tcPr>
            <w:tcW w:w="625" w:type="dxa"/>
          </w:tcPr>
          <w:p w14:paraId="6086B34B"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t>10.1</w:t>
            </w:r>
          </w:p>
        </w:tc>
        <w:tc>
          <w:tcPr>
            <w:tcW w:w="8370" w:type="dxa"/>
          </w:tcPr>
          <w:p w14:paraId="2A993ADC" w14:textId="0FB297BC" w:rsidR="007757EF" w:rsidRPr="00E058E8" w:rsidRDefault="007757EF" w:rsidP="00C119D3">
            <w:pPr>
              <w:jc w:val="both"/>
              <w:rPr>
                <w:rFonts w:ascii="Book Antiqua" w:hAnsi="Book Antiqua" w:cstheme="minorHAnsi"/>
                <w:b/>
                <w:color w:val="4472C4" w:themeColor="accent1"/>
              </w:rPr>
            </w:pPr>
            <w:r w:rsidRPr="00E058E8">
              <w:rPr>
                <w:rFonts w:ascii="Book Antiqua" w:hAnsi="Book Antiqua" w:cstheme="minorHAnsi"/>
                <w:b/>
                <w:color w:val="4472C4" w:themeColor="accent1"/>
              </w:rPr>
              <w:t xml:space="preserve">STAKEHOLDER ENGAGEMENT PLAN </w:t>
            </w:r>
          </w:p>
          <w:p w14:paraId="11464FE5" w14:textId="6406C468" w:rsidR="0031153A" w:rsidRPr="00E058E8" w:rsidRDefault="00D036FD" w:rsidP="000E2785">
            <w:pPr>
              <w:rPr>
                <w:rFonts w:ascii="Book Antiqua" w:hAnsi="Book Antiqua"/>
              </w:rPr>
            </w:pPr>
            <w:r>
              <w:rPr>
                <w:rFonts w:ascii="Book Antiqua" w:hAnsi="Book Antiqua"/>
              </w:rPr>
              <w:t>Prepare, u</w:t>
            </w:r>
            <w:r w:rsidR="007757EF" w:rsidRPr="00E058E8">
              <w:rPr>
                <w:rFonts w:ascii="Book Antiqua" w:hAnsi="Book Antiqua"/>
              </w:rPr>
              <w:t>pdate and implement a Stakeholder Engagement Plan</w:t>
            </w:r>
            <w:r w:rsidR="004E3C33" w:rsidRPr="00E058E8">
              <w:rPr>
                <w:rFonts w:ascii="Book Antiqua" w:hAnsi="Book Antiqua"/>
              </w:rPr>
              <w:t xml:space="preserve"> (SE</w:t>
            </w:r>
            <w:r>
              <w:rPr>
                <w:rFonts w:ascii="Book Antiqua" w:hAnsi="Book Antiqua"/>
              </w:rPr>
              <w:t>P</w:t>
            </w:r>
            <w:r w:rsidR="004E3C33" w:rsidRPr="00E058E8">
              <w:rPr>
                <w:rFonts w:ascii="Book Antiqua" w:hAnsi="Book Antiqua"/>
              </w:rPr>
              <w:t>)</w:t>
            </w:r>
            <w:r w:rsidR="007757EF" w:rsidRPr="00E058E8">
              <w:rPr>
                <w:rFonts w:ascii="Book Antiqua" w:hAnsi="Book Antiqua"/>
              </w:rPr>
              <w:t xml:space="preserve">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 </w:t>
            </w:r>
          </w:p>
        </w:tc>
        <w:tc>
          <w:tcPr>
            <w:tcW w:w="3150" w:type="dxa"/>
          </w:tcPr>
          <w:p w14:paraId="5173C65A" w14:textId="6F451CA0" w:rsidR="007757EF" w:rsidRPr="00E058E8" w:rsidRDefault="00D036FD" w:rsidP="00C119D3">
            <w:pPr>
              <w:keepLines/>
              <w:widowControl w:val="0"/>
              <w:rPr>
                <w:rFonts w:ascii="Book Antiqua" w:hAnsi="Book Antiqua" w:cstheme="minorHAnsi"/>
              </w:rPr>
            </w:pPr>
            <w:r>
              <w:rPr>
                <w:rFonts w:ascii="Book Antiqua" w:hAnsi="Book Antiqua" w:cstheme="minorHAnsi"/>
              </w:rPr>
              <w:t>Prepare, u</w:t>
            </w:r>
            <w:r w:rsidR="007757EF" w:rsidRPr="00E058E8">
              <w:rPr>
                <w:rFonts w:ascii="Book Antiqua" w:hAnsi="Book Antiqua" w:cstheme="minorHAnsi"/>
              </w:rPr>
              <w:t>pdate</w:t>
            </w:r>
            <w:r w:rsidR="007757EF" w:rsidRPr="00E058E8">
              <w:rPr>
                <w:rFonts w:ascii="Book Antiqua" w:hAnsi="Book Antiqua"/>
              </w:rPr>
              <w:t xml:space="preserve"> the SEP </w:t>
            </w:r>
            <w:r w:rsidR="007757EF" w:rsidRPr="00E058E8">
              <w:rPr>
                <w:rFonts w:ascii="Book Antiqua" w:hAnsi="Book Antiqua" w:cstheme="minorHAnsi"/>
              </w:rPr>
              <w:t>prior to</w:t>
            </w:r>
            <w:r>
              <w:rPr>
                <w:rFonts w:ascii="Book Antiqua" w:hAnsi="Book Antiqua" w:cstheme="minorHAnsi"/>
              </w:rPr>
              <w:t xml:space="preserve"> Project Effective Date</w:t>
            </w:r>
            <w:r w:rsidR="007757EF" w:rsidRPr="00E058E8">
              <w:rPr>
                <w:rFonts w:ascii="Book Antiqua" w:hAnsi="Book Antiqua" w:cstheme="minorHAnsi"/>
              </w:rPr>
              <w:t>, and thereafter implement the SEP throughout Project implementation.</w:t>
            </w:r>
          </w:p>
        </w:tc>
        <w:tc>
          <w:tcPr>
            <w:tcW w:w="2160" w:type="dxa"/>
          </w:tcPr>
          <w:p w14:paraId="618D5371" w14:textId="1C74D7B5" w:rsidR="007757EF" w:rsidRPr="00E058E8" w:rsidRDefault="00D036FD"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17784A21" w14:textId="77777777" w:rsidTr="32DC1B58">
        <w:trPr>
          <w:trHeight w:val="20"/>
        </w:trPr>
        <w:tc>
          <w:tcPr>
            <w:tcW w:w="625" w:type="dxa"/>
          </w:tcPr>
          <w:p w14:paraId="414BD1AF" w14:textId="77777777" w:rsidR="007757EF" w:rsidRPr="00E058E8" w:rsidRDefault="007757EF" w:rsidP="00C119D3">
            <w:pPr>
              <w:keepLines/>
              <w:widowControl w:val="0"/>
              <w:jc w:val="center"/>
              <w:rPr>
                <w:rFonts w:ascii="Book Antiqua" w:hAnsi="Book Antiqua" w:cstheme="minorHAnsi"/>
              </w:rPr>
            </w:pPr>
            <w:r w:rsidRPr="00E058E8">
              <w:rPr>
                <w:rFonts w:ascii="Book Antiqua" w:hAnsi="Book Antiqua" w:cstheme="minorHAnsi"/>
              </w:rPr>
              <w:lastRenderedPageBreak/>
              <w:t>10.2</w:t>
            </w:r>
          </w:p>
        </w:tc>
        <w:tc>
          <w:tcPr>
            <w:tcW w:w="8370" w:type="dxa"/>
          </w:tcPr>
          <w:p w14:paraId="14B7F2A1" w14:textId="77777777" w:rsidR="007757EF" w:rsidRPr="00E058E8" w:rsidRDefault="007757EF" w:rsidP="00C119D3">
            <w:pPr>
              <w:keepLines/>
              <w:widowControl w:val="0"/>
              <w:rPr>
                <w:rFonts w:ascii="Book Antiqua" w:hAnsi="Book Antiqua" w:cstheme="minorHAnsi"/>
                <w:b/>
                <w:color w:val="4472C4" w:themeColor="accent1"/>
              </w:rPr>
            </w:pPr>
            <w:r w:rsidRPr="00E058E8">
              <w:rPr>
                <w:rFonts w:ascii="Book Antiqua" w:hAnsi="Book Antiqua" w:cstheme="minorHAnsi"/>
                <w:b/>
                <w:color w:val="4472C4" w:themeColor="accent1"/>
              </w:rPr>
              <w:t>PROJECT GRIEVANCE MECHANISM</w:t>
            </w:r>
            <w:r w:rsidRPr="00E058E8" w:rsidDel="00817685">
              <w:rPr>
                <w:rFonts w:ascii="Book Antiqua" w:hAnsi="Book Antiqua" w:cstheme="minorHAnsi"/>
                <w:b/>
                <w:color w:val="4472C4" w:themeColor="accent1"/>
              </w:rPr>
              <w:t xml:space="preserve"> </w:t>
            </w:r>
          </w:p>
          <w:p w14:paraId="015F5F37" w14:textId="7791439F" w:rsidR="007757EF" w:rsidRPr="00123250" w:rsidRDefault="007757EF" w:rsidP="00123250">
            <w:pPr>
              <w:pStyle w:val="ListParagraph"/>
              <w:keepLines/>
              <w:widowControl w:val="0"/>
              <w:numPr>
                <w:ilvl w:val="0"/>
                <w:numId w:val="25"/>
              </w:numPr>
              <w:spacing w:after="0"/>
              <w:jc w:val="left"/>
              <w:rPr>
                <w:rFonts w:ascii="Book Antiqua" w:hAnsi="Book Antiqua"/>
              </w:rPr>
            </w:pPr>
            <w:r w:rsidRPr="00123250">
              <w:rPr>
                <w:rFonts w:ascii="Book Antiqua" w:hAnsi="Book Antiqua"/>
              </w:rPr>
              <w:t xml:space="preserve">Establish, publicize, maintain, and operate an accessible grievance </w:t>
            </w:r>
            <w:r w:rsidR="00123250" w:rsidRPr="00123250">
              <w:rPr>
                <w:rFonts w:ascii="Book Antiqua" w:hAnsi="Book Antiqua"/>
              </w:rPr>
              <w:t xml:space="preserve">redress </w:t>
            </w:r>
            <w:r w:rsidRPr="00123250">
              <w:rPr>
                <w:rFonts w:ascii="Book Antiqua" w:hAnsi="Book Antiqua"/>
              </w:rPr>
              <w:t>mechanism</w:t>
            </w:r>
            <w:r w:rsidR="00123250" w:rsidRPr="00123250">
              <w:rPr>
                <w:rFonts w:ascii="Book Antiqua" w:hAnsi="Book Antiqua"/>
              </w:rPr>
              <w:t xml:space="preserve"> (GRM)</w:t>
            </w:r>
            <w:r w:rsidRPr="00123250">
              <w:rPr>
                <w:rFonts w:ascii="Book Antiqua" w:hAnsi="Book Antiqua"/>
              </w:rPr>
              <w:t xml:space="preserve">, to </w:t>
            </w:r>
            <w:r w:rsidRPr="00123250">
              <w:rPr>
                <w:rFonts w:ascii="Book Antiqua" w:hAnsi="Book Antiqua" w:cstheme="minorHAnsi"/>
                <w:lang w:val="en-GB"/>
              </w:rPr>
              <w:t>receive and facilitate resolution of concerns and grievances in relation to the Project</w:t>
            </w:r>
            <w:r w:rsidRPr="00123250">
              <w:rPr>
                <w:rFonts w:ascii="Book Antiqua" w:hAnsi="Book Antiqua"/>
              </w:rPr>
              <w:t>, promptly and effectively, in a transparent manner that is culturally appropriate and readily accessible to all Project-affected parties, at no cost and without retribution,</w:t>
            </w:r>
            <w:r w:rsidRPr="00123250">
              <w:rPr>
                <w:rFonts w:ascii="Book Antiqua" w:hAnsi="Book Antiqua" w:cstheme="minorHAnsi"/>
                <w:lang w:val="en-GB"/>
              </w:rPr>
              <w:t xml:space="preserve"> including concerns and grievances filed anonymously, in a manner consistent with ESS10</w:t>
            </w:r>
            <w:r w:rsidRPr="00123250">
              <w:rPr>
                <w:rFonts w:ascii="Book Antiqua" w:hAnsi="Book Antiqua"/>
              </w:rPr>
              <w:t xml:space="preserve">. </w:t>
            </w:r>
          </w:p>
          <w:p w14:paraId="6D956661" w14:textId="1ADC2892" w:rsidR="007757EF" w:rsidRPr="00E058E8" w:rsidRDefault="007757EF" w:rsidP="00123250">
            <w:pPr>
              <w:pStyle w:val="ListParagraph"/>
              <w:keepLines/>
              <w:widowControl w:val="0"/>
              <w:numPr>
                <w:ilvl w:val="0"/>
                <w:numId w:val="25"/>
              </w:numPr>
              <w:spacing w:after="0"/>
              <w:jc w:val="left"/>
              <w:rPr>
                <w:rFonts w:ascii="Book Antiqua" w:hAnsi="Book Antiqua" w:cstheme="minorHAnsi"/>
                <w:b/>
                <w:color w:val="4472C4" w:themeColor="accent1"/>
              </w:rPr>
            </w:pPr>
            <w:r w:rsidRPr="00123250">
              <w:rPr>
                <w:rFonts w:ascii="Book Antiqua" w:hAnsi="Book Antiqua" w:cstheme="minorHAnsi"/>
                <w:lang w:val="en-GB"/>
              </w:rPr>
              <w:t xml:space="preserve">The grievance mechanism shall be equipped to receive, register, and facilitate the resolution of SEA/SH complaints, including through the referral of survivors to </w:t>
            </w:r>
            <w:r w:rsidRPr="00123250">
              <w:rPr>
                <w:rFonts w:ascii="Book Antiqua" w:hAnsi="Book Antiqua" w:cstheme="minorHAnsi"/>
              </w:rPr>
              <w:t xml:space="preserve">relevant gender-based violence service providers, all in a safe, confidential, and survivor-centered manner. </w:t>
            </w:r>
          </w:p>
        </w:tc>
        <w:tc>
          <w:tcPr>
            <w:tcW w:w="3150" w:type="dxa"/>
          </w:tcPr>
          <w:p w14:paraId="17858516" w14:textId="50D2E671" w:rsidR="007757EF" w:rsidRPr="00E058E8" w:rsidRDefault="007757EF" w:rsidP="00C119D3">
            <w:pPr>
              <w:keepLines/>
              <w:widowControl w:val="0"/>
              <w:rPr>
                <w:rFonts w:ascii="Book Antiqua" w:hAnsi="Book Antiqua" w:cstheme="minorHAnsi"/>
              </w:rPr>
            </w:pPr>
            <w:r w:rsidRPr="00E058E8">
              <w:rPr>
                <w:rFonts w:ascii="Book Antiqua" w:hAnsi="Book Antiqua" w:cstheme="minorHAnsi"/>
              </w:rPr>
              <w:t xml:space="preserve">Establish the </w:t>
            </w:r>
            <w:r w:rsidR="00123250">
              <w:rPr>
                <w:rFonts w:ascii="Book Antiqua" w:hAnsi="Book Antiqua" w:cstheme="minorHAnsi"/>
              </w:rPr>
              <w:t>GRM</w:t>
            </w:r>
            <w:r w:rsidRPr="00E058E8">
              <w:rPr>
                <w:rFonts w:ascii="Book Antiqua" w:hAnsi="Book Antiqua" w:cstheme="minorHAnsi"/>
              </w:rPr>
              <w:t xml:space="preserve"> prior to </w:t>
            </w:r>
            <w:r w:rsidR="00123250">
              <w:rPr>
                <w:rFonts w:ascii="Book Antiqua" w:hAnsi="Book Antiqua" w:cstheme="minorHAnsi"/>
              </w:rPr>
              <w:t>Project Effective Date</w:t>
            </w:r>
            <w:r w:rsidRPr="00E058E8">
              <w:rPr>
                <w:rFonts w:ascii="Book Antiqua" w:hAnsi="Book Antiqua" w:cstheme="minorHAnsi"/>
              </w:rPr>
              <w:t xml:space="preserve"> and thereafter maintain and operate the mechanism throughout Project implementation.</w:t>
            </w:r>
          </w:p>
        </w:tc>
        <w:tc>
          <w:tcPr>
            <w:tcW w:w="2160" w:type="dxa"/>
          </w:tcPr>
          <w:p w14:paraId="784F5B8E" w14:textId="4984059B" w:rsidR="007757EF" w:rsidRPr="00E058E8" w:rsidRDefault="00123250" w:rsidP="00C119D3">
            <w:pPr>
              <w:keepLines/>
              <w:widowControl w:val="0"/>
              <w:rPr>
                <w:rFonts w:ascii="Book Antiqua" w:hAnsi="Book Antiqua" w:cstheme="minorHAnsi"/>
              </w:rPr>
            </w:pPr>
            <w:r w:rsidRPr="00E058E8">
              <w:rPr>
                <w:rFonts w:ascii="Book Antiqua" w:hAnsi="Book Antiqua" w:cstheme="minorHAnsi"/>
              </w:rPr>
              <w:t xml:space="preserve">Ministry of Agriculture </w:t>
            </w:r>
          </w:p>
        </w:tc>
      </w:tr>
      <w:tr w:rsidR="007757EF" w:rsidRPr="00E058E8" w14:paraId="01A3ABB3" w14:textId="77777777" w:rsidTr="32DC1B58">
        <w:trPr>
          <w:trHeight w:val="20"/>
        </w:trPr>
        <w:tc>
          <w:tcPr>
            <w:tcW w:w="14305" w:type="dxa"/>
            <w:gridSpan w:val="4"/>
            <w:shd w:val="clear" w:color="auto" w:fill="F4B083" w:themeFill="accent2" w:themeFillTint="99"/>
          </w:tcPr>
          <w:p w14:paraId="7CC08B0F" w14:textId="1F0061F8" w:rsidR="007757EF" w:rsidRPr="00E058E8" w:rsidRDefault="007757EF" w:rsidP="00C119D3">
            <w:pPr>
              <w:keepLines/>
              <w:widowControl w:val="0"/>
              <w:rPr>
                <w:rFonts w:ascii="Book Antiqua" w:hAnsi="Book Antiqua" w:cstheme="minorHAnsi"/>
              </w:rPr>
            </w:pPr>
            <w:r w:rsidRPr="00E058E8">
              <w:rPr>
                <w:rFonts w:ascii="Book Antiqua" w:hAnsi="Book Antiqua" w:cstheme="minorHAnsi"/>
                <w:b/>
              </w:rPr>
              <w:t>INDICATORS FOR IMPLEMENTATION READINESS</w:t>
            </w:r>
            <w:r w:rsidR="00740C5C" w:rsidRPr="00E058E8">
              <w:rPr>
                <w:rFonts w:ascii="Book Antiqua" w:hAnsi="Book Antiqua" w:cstheme="minorHAnsi"/>
                <w:b/>
              </w:rPr>
              <w:t xml:space="preserve"> </w:t>
            </w:r>
          </w:p>
        </w:tc>
      </w:tr>
      <w:tr w:rsidR="007757EF" w:rsidRPr="00E058E8" w14:paraId="5B2183B1" w14:textId="77777777" w:rsidTr="32DC1B58">
        <w:trPr>
          <w:trHeight w:val="20"/>
        </w:trPr>
        <w:tc>
          <w:tcPr>
            <w:tcW w:w="14305" w:type="dxa"/>
            <w:gridSpan w:val="4"/>
          </w:tcPr>
          <w:p w14:paraId="7EFE9F35" w14:textId="71D935FD" w:rsidR="007757EF" w:rsidRDefault="007757EF" w:rsidP="00C119D3">
            <w:pPr>
              <w:keepLines/>
              <w:widowControl w:val="0"/>
              <w:rPr>
                <w:rFonts w:ascii="Book Antiqua" w:hAnsi="Book Antiqua" w:cstheme="minorHAnsi"/>
                <w:bCs/>
              </w:rPr>
            </w:pPr>
            <w:r w:rsidRPr="00E058E8">
              <w:rPr>
                <w:rFonts w:ascii="Book Antiqua" w:hAnsi="Book Antiqua" w:cstheme="minorHAnsi"/>
                <w:bCs/>
              </w:rPr>
              <w:t>The following actions are indicators for implementation readiness</w:t>
            </w:r>
            <w:r w:rsidR="00594B19">
              <w:rPr>
                <w:rFonts w:ascii="Book Antiqua" w:hAnsi="Book Antiqua" w:cstheme="minorHAnsi"/>
                <w:bCs/>
              </w:rPr>
              <w:t>.</w:t>
            </w:r>
          </w:p>
          <w:p w14:paraId="27FED27F" w14:textId="0E7A5BDB" w:rsidR="00624CE0" w:rsidRDefault="00624CE0" w:rsidP="006762DB">
            <w:pPr>
              <w:keepLines/>
              <w:widowControl w:val="0"/>
              <w:rPr>
                <w:rFonts w:ascii="Book Antiqua" w:hAnsi="Book Antiqua" w:cstheme="minorHAnsi"/>
                <w:bCs/>
              </w:rPr>
            </w:pPr>
            <w:r w:rsidRPr="00624CE0">
              <w:rPr>
                <w:rFonts w:ascii="Book Antiqua" w:hAnsi="Book Antiqua" w:cstheme="minorHAnsi"/>
                <w:bCs/>
              </w:rPr>
              <w:t>A</w:t>
            </w:r>
            <w:r w:rsidR="00205896">
              <w:rPr>
                <w:rFonts w:ascii="Book Antiqua" w:hAnsi="Book Antiqua" w:cstheme="minorHAnsi"/>
                <w:bCs/>
              </w:rPr>
              <w:t xml:space="preserve">: </w:t>
            </w:r>
            <w:r w:rsidR="00205896" w:rsidRPr="00624CE0">
              <w:rPr>
                <w:rFonts w:ascii="Book Antiqua" w:hAnsi="Book Antiqua" w:cstheme="minorHAnsi"/>
                <w:bCs/>
              </w:rPr>
              <w:t>Hiring</w:t>
            </w:r>
            <w:r w:rsidRPr="00624CE0">
              <w:rPr>
                <w:rFonts w:ascii="Book Antiqua" w:hAnsi="Book Antiqua" w:cstheme="minorHAnsi"/>
                <w:bCs/>
              </w:rPr>
              <w:t xml:space="preserve"> Environmental Specialist</w:t>
            </w:r>
            <w:r w:rsidR="006762DB">
              <w:rPr>
                <w:rFonts w:ascii="Book Antiqua" w:hAnsi="Book Antiqua" w:cstheme="minorHAnsi"/>
                <w:bCs/>
              </w:rPr>
              <w:t xml:space="preserve"> and </w:t>
            </w:r>
            <w:r w:rsidRPr="00624CE0">
              <w:rPr>
                <w:rFonts w:ascii="Book Antiqua" w:hAnsi="Book Antiqua" w:cstheme="minorHAnsi"/>
                <w:bCs/>
              </w:rPr>
              <w:t>Social Specialist</w:t>
            </w:r>
            <w:r w:rsidR="00594B19">
              <w:rPr>
                <w:rFonts w:ascii="Book Antiqua" w:hAnsi="Book Antiqua" w:cstheme="minorHAnsi"/>
                <w:bCs/>
              </w:rPr>
              <w:t>.</w:t>
            </w:r>
            <w:r w:rsidR="00793581">
              <w:rPr>
                <w:rFonts w:ascii="Book Antiqua" w:hAnsi="Book Antiqua" w:cstheme="minorHAnsi"/>
                <w:bCs/>
              </w:rPr>
              <w:t xml:space="preserve"> </w:t>
            </w:r>
          </w:p>
          <w:p w14:paraId="2C94BFEF" w14:textId="76CA49FA" w:rsidR="00475199" w:rsidRPr="00624CE0" w:rsidRDefault="00475199" w:rsidP="006762DB">
            <w:pPr>
              <w:keepLines/>
              <w:widowControl w:val="0"/>
              <w:rPr>
                <w:rFonts w:ascii="Book Antiqua" w:hAnsi="Book Antiqua" w:cstheme="minorHAnsi"/>
                <w:bCs/>
              </w:rPr>
            </w:pPr>
            <w:r>
              <w:rPr>
                <w:rFonts w:ascii="Book Antiqua" w:hAnsi="Book Antiqua" w:cstheme="minorHAnsi"/>
                <w:bCs/>
              </w:rPr>
              <w:t>B</w:t>
            </w:r>
            <w:r w:rsidR="00205896">
              <w:rPr>
                <w:rFonts w:ascii="Book Antiqua" w:hAnsi="Book Antiqua" w:cstheme="minorHAnsi"/>
                <w:bCs/>
              </w:rPr>
              <w:t>: Implementation of the capacity building plan</w:t>
            </w:r>
          </w:p>
          <w:p w14:paraId="6766A632" w14:textId="7D8EC92E" w:rsidR="00624CE0" w:rsidRPr="00624CE0" w:rsidRDefault="00624CE0" w:rsidP="00624CE0">
            <w:pPr>
              <w:keepLines/>
              <w:widowControl w:val="0"/>
              <w:rPr>
                <w:rFonts w:ascii="Book Antiqua" w:hAnsi="Book Antiqua" w:cstheme="minorHAnsi"/>
                <w:bCs/>
              </w:rPr>
            </w:pPr>
            <w:r w:rsidRPr="00624CE0">
              <w:rPr>
                <w:rFonts w:ascii="Book Antiqua" w:hAnsi="Book Antiqua" w:cstheme="minorHAnsi"/>
                <w:bCs/>
              </w:rPr>
              <w:t>1.1</w:t>
            </w:r>
            <w:r>
              <w:rPr>
                <w:rFonts w:ascii="Book Antiqua" w:hAnsi="Book Antiqua" w:cstheme="minorHAnsi"/>
                <w:bCs/>
              </w:rPr>
              <w:t xml:space="preserve"> </w:t>
            </w:r>
            <w:r w:rsidRPr="00624CE0">
              <w:rPr>
                <w:rFonts w:ascii="Book Antiqua" w:hAnsi="Book Antiqua" w:cstheme="minorHAnsi"/>
                <w:bCs/>
              </w:rPr>
              <w:t xml:space="preserve">Incorporating </w:t>
            </w:r>
            <w:r>
              <w:rPr>
                <w:rFonts w:ascii="Book Antiqua" w:hAnsi="Book Antiqua" w:cstheme="minorHAnsi"/>
                <w:bCs/>
              </w:rPr>
              <w:t xml:space="preserve">site specific </w:t>
            </w:r>
            <w:r w:rsidR="00D932BB">
              <w:rPr>
                <w:rFonts w:ascii="Book Antiqua" w:hAnsi="Book Antiqua" w:cstheme="minorHAnsi"/>
                <w:bCs/>
              </w:rPr>
              <w:t>environmental and social management plans (</w:t>
            </w:r>
            <w:r w:rsidRPr="00624CE0">
              <w:rPr>
                <w:rFonts w:ascii="Book Antiqua" w:hAnsi="Book Antiqua" w:cstheme="minorHAnsi"/>
                <w:bCs/>
              </w:rPr>
              <w:t>ESMP</w:t>
            </w:r>
            <w:r>
              <w:rPr>
                <w:rFonts w:ascii="Book Antiqua" w:hAnsi="Book Antiqua" w:cstheme="minorHAnsi"/>
                <w:bCs/>
              </w:rPr>
              <w:t>s</w:t>
            </w:r>
            <w:r w:rsidR="00D932BB">
              <w:rPr>
                <w:rFonts w:ascii="Book Antiqua" w:hAnsi="Book Antiqua" w:cstheme="minorHAnsi"/>
                <w:bCs/>
              </w:rPr>
              <w:t>)</w:t>
            </w:r>
            <w:r w:rsidRPr="00624CE0">
              <w:rPr>
                <w:rFonts w:ascii="Book Antiqua" w:hAnsi="Book Antiqua" w:cstheme="minorHAnsi"/>
                <w:bCs/>
              </w:rPr>
              <w:t xml:space="preserve"> requirements in bidding </w:t>
            </w:r>
            <w:r w:rsidR="00594B19" w:rsidRPr="00624CE0">
              <w:rPr>
                <w:rFonts w:ascii="Book Antiqua" w:hAnsi="Book Antiqua" w:cstheme="minorHAnsi"/>
                <w:bCs/>
              </w:rPr>
              <w:t>documents</w:t>
            </w:r>
            <w:r w:rsidR="00594B19">
              <w:rPr>
                <w:rFonts w:ascii="Book Antiqua" w:hAnsi="Book Antiqua" w:cstheme="minorHAnsi"/>
                <w:bCs/>
              </w:rPr>
              <w:t>.</w:t>
            </w:r>
          </w:p>
          <w:p w14:paraId="6CF0357D" w14:textId="365A33AD" w:rsidR="00624CE0" w:rsidRDefault="00624CE0" w:rsidP="00624CE0">
            <w:pPr>
              <w:keepLines/>
              <w:widowControl w:val="0"/>
              <w:rPr>
                <w:rFonts w:ascii="Book Antiqua" w:hAnsi="Book Antiqua" w:cstheme="minorHAnsi"/>
                <w:bCs/>
              </w:rPr>
            </w:pPr>
            <w:r w:rsidRPr="00624CE0">
              <w:rPr>
                <w:rFonts w:ascii="Book Antiqua" w:hAnsi="Book Antiqua" w:cstheme="minorHAnsi"/>
                <w:bCs/>
              </w:rPr>
              <w:t>1.1</w:t>
            </w:r>
            <w:r>
              <w:rPr>
                <w:rFonts w:ascii="Book Antiqua" w:hAnsi="Book Antiqua" w:cstheme="minorHAnsi"/>
                <w:bCs/>
              </w:rPr>
              <w:t xml:space="preserve"> </w:t>
            </w:r>
            <w:r w:rsidR="00B1634C">
              <w:rPr>
                <w:rFonts w:ascii="Book Antiqua" w:hAnsi="Book Antiqua" w:cstheme="minorHAnsi"/>
                <w:bCs/>
              </w:rPr>
              <w:t xml:space="preserve">Preparation </w:t>
            </w:r>
            <w:r w:rsidRPr="00624CE0">
              <w:rPr>
                <w:rFonts w:ascii="Book Antiqua" w:hAnsi="Book Antiqua" w:cstheme="minorHAnsi"/>
                <w:bCs/>
              </w:rPr>
              <w:t xml:space="preserve">of </w:t>
            </w:r>
            <w:r w:rsidR="00594B19">
              <w:rPr>
                <w:rFonts w:ascii="Book Antiqua" w:hAnsi="Book Antiqua" w:cstheme="minorHAnsi"/>
                <w:bCs/>
              </w:rPr>
              <w:t>ESMF/</w:t>
            </w:r>
            <w:r w:rsidR="006762DB">
              <w:rPr>
                <w:rFonts w:ascii="Book Antiqua" w:hAnsi="Book Antiqua" w:cstheme="minorHAnsi"/>
                <w:bCs/>
              </w:rPr>
              <w:t>ESIAs/</w:t>
            </w:r>
            <w:r w:rsidRPr="00624CE0">
              <w:rPr>
                <w:rFonts w:ascii="Book Antiqua" w:hAnsi="Book Antiqua" w:cstheme="minorHAnsi"/>
                <w:bCs/>
              </w:rPr>
              <w:t>ESMP</w:t>
            </w:r>
            <w:r>
              <w:rPr>
                <w:rFonts w:ascii="Book Antiqua" w:hAnsi="Book Antiqua" w:cstheme="minorHAnsi"/>
                <w:bCs/>
              </w:rPr>
              <w:t>s</w:t>
            </w:r>
            <w:r w:rsidR="00594B19">
              <w:rPr>
                <w:rFonts w:ascii="Book Antiqua" w:hAnsi="Book Antiqua" w:cstheme="minorHAnsi"/>
                <w:bCs/>
              </w:rPr>
              <w:t>.</w:t>
            </w:r>
          </w:p>
          <w:p w14:paraId="613CD41D" w14:textId="04049B83" w:rsidR="00930443" w:rsidRPr="00624CE0" w:rsidRDefault="00930443" w:rsidP="00624CE0">
            <w:pPr>
              <w:keepLines/>
              <w:widowControl w:val="0"/>
              <w:rPr>
                <w:rFonts w:ascii="Book Antiqua" w:hAnsi="Book Antiqua" w:cstheme="minorHAnsi"/>
                <w:bCs/>
              </w:rPr>
            </w:pPr>
            <w:r>
              <w:rPr>
                <w:rFonts w:ascii="Book Antiqua" w:hAnsi="Book Antiqua" w:cstheme="minorHAnsi"/>
                <w:bCs/>
              </w:rPr>
              <w:t xml:space="preserve">2.1: </w:t>
            </w:r>
            <w:r w:rsidR="00932D2D">
              <w:rPr>
                <w:rFonts w:ascii="Book Antiqua" w:hAnsi="Book Antiqua" w:cstheme="minorHAnsi"/>
                <w:bCs/>
              </w:rPr>
              <w:t>Preparation of the LMP and OHS plans</w:t>
            </w:r>
            <w:r w:rsidR="00B67E3B">
              <w:rPr>
                <w:rFonts w:ascii="Book Antiqua" w:hAnsi="Book Antiqua" w:cstheme="minorHAnsi"/>
                <w:bCs/>
              </w:rPr>
              <w:t>.</w:t>
            </w:r>
            <w:r>
              <w:rPr>
                <w:rFonts w:ascii="Book Antiqua" w:hAnsi="Book Antiqua" w:cstheme="minorHAnsi"/>
                <w:bCs/>
              </w:rPr>
              <w:t xml:space="preserve"> </w:t>
            </w:r>
          </w:p>
          <w:p w14:paraId="5640E083" w14:textId="10B01254" w:rsidR="00624CE0" w:rsidRPr="00624CE0" w:rsidRDefault="00624CE0" w:rsidP="00624CE0">
            <w:pPr>
              <w:keepLines/>
              <w:widowControl w:val="0"/>
              <w:rPr>
                <w:rFonts w:ascii="Book Antiqua" w:hAnsi="Book Antiqua" w:cstheme="minorHAnsi"/>
                <w:bCs/>
              </w:rPr>
            </w:pPr>
            <w:r w:rsidRPr="00624CE0">
              <w:rPr>
                <w:rFonts w:ascii="Book Antiqua" w:hAnsi="Book Antiqua" w:cstheme="minorHAnsi"/>
                <w:bCs/>
              </w:rPr>
              <w:t xml:space="preserve">2.3 &amp; 10.2 </w:t>
            </w:r>
            <w:r w:rsidR="00B67E3B">
              <w:rPr>
                <w:rFonts w:ascii="Book Antiqua" w:hAnsi="Book Antiqua" w:cstheme="minorHAnsi"/>
                <w:bCs/>
              </w:rPr>
              <w:t>Establishment</w:t>
            </w:r>
            <w:r w:rsidRPr="00624CE0">
              <w:rPr>
                <w:rFonts w:ascii="Book Antiqua" w:hAnsi="Book Antiqua" w:cstheme="minorHAnsi"/>
                <w:bCs/>
              </w:rPr>
              <w:t xml:space="preserve"> of </w:t>
            </w:r>
            <w:r w:rsidR="00D932BB">
              <w:rPr>
                <w:rFonts w:ascii="Book Antiqua" w:hAnsi="Book Antiqua" w:cstheme="minorHAnsi"/>
                <w:bCs/>
              </w:rPr>
              <w:t>grievance redress mechanism (</w:t>
            </w:r>
            <w:r w:rsidRPr="00624CE0">
              <w:rPr>
                <w:rFonts w:ascii="Book Antiqua" w:hAnsi="Book Antiqua" w:cstheme="minorHAnsi"/>
                <w:bCs/>
              </w:rPr>
              <w:t>GRM</w:t>
            </w:r>
            <w:r w:rsidR="00D932BB">
              <w:rPr>
                <w:rFonts w:ascii="Book Antiqua" w:hAnsi="Book Antiqua" w:cstheme="minorHAnsi"/>
                <w:bCs/>
              </w:rPr>
              <w:t>)</w:t>
            </w:r>
            <w:r w:rsidR="00594B19">
              <w:rPr>
                <w:rFonts w:ascii="Book Antiqua" w:hAnsi="Book Antiqua" w:cstheme="minorHAnsi"/>
                <w:bCs/>
              </w:rPr>
              <w:t>.</w:t>
            </w:r>
          </w:p>
          <w:p w14:paraId="56A66908" w14:textId="76DAA32C" w:rsidR="00E66B90" w:rsidRDefault="00624CE0" w:rsidP="00624CE0">
            <w:pPr>
              <w:keepLines/>
              <w:widowControl w:val="0"/>
              <w:rPr>
                <w:rFonts w:ascii="Book Antiqua" w:hAnsi="Book Antiqua" w:cstheme="minorHAnsi"/>
                <w:bCs/>
              </w:rPr>
            </w:pPr>
            <w:r w:rsidRPr="00624CE0">
              <w:rPr>
                <w:rFonts w:ascii="Book Antiqua" w:hAnsi="Book Antiqua" w:cstheme="minorHAnsi"/>
                <w:bCs/>
              </w:rPr>
              <w:t>3.</w:t>
            </w:r>
            <w:r w:rsidR="00E66B90">
              <w:rPr>
                <w:rFonts w:ascii="Book Antiqua" w:hAnsi="Book Antiqua" w:cstheme="minorHAnsi"/>
                <w:bCs/>
              </w:rPr>
              <w:t>2</w:t>
            </w:r>
            <w:r w:rsidRPr="00624CE0">
              <w:rPr>
                <w:rFonts w:ascii="Book Antiqua" w:hAnsi="Book Antiqua" w:cstheme="minorHAnsi"/>
                <w:bCs/>
              </w:rPr>
              <w:t xml:space="preserve"> </w:t>
            </w:r>
            <w:r w:rsidR="00E66B90" w:rsidRPr="00E66B90">
              <w:rPr>
                <w:rFonts w:ascii="Book Antiqua" w:hAnsi="Book Antiqua" w:cstheme="minorHAnsi"/>
                <w:bCs/>
              </w:rPr>
              <w:t>Incorporat</w:t>
            </w:r>
            <w:r w:rsidR="00E66B90">
              <w:rPr>
                <w:rFonts w:ascii="Book Antiqua" w:hAnsi="Book Antiqua" w:cstheme="minorHAnsi"/>
                <w:bCs/>
              </w:rPr>
              <w:t>ion of</w:t>
            </w:r>
            <w:r w:rsidR="00E66B90" w:rsidRPr="00E66B90">
              <w:rPr>
                <w:rFonts w:ascii="Book Antiqua" w:hAnsi="Book Antiqua" w:cstheme="minorHAnsi"/>
                <w:bCs/>
              </w:rPr>
              <w:t xml:space="preserve"> resource efficiency and pollution prevention and management measures in the ESMP</w:t>
            </w:r>
            <w:r w:rsidR="00594B19">
              <w:rPr>
                <w:rFonts w:ascii="Book Antiqua" w:hAnsi="Book Antiqua" w:cstheme="minorHAnsi"/>
                <w:bCs/>
              </w:rPr>
              <w:t>.</w:t>
            </w:r>
          </w:p>
          <w:p w14:paraId="69AE3483" w14:textId="458511A9" w:rsidR="007757EF" w:rsidRPr="00624CE0" w:rsidRDefault="00624CE0" w:rsidP="00624CE0">
            <w:pPr>
              <w:keepLines/>
              <w:widowControl w:val="0"/>
              <w:rPr>
                <w:rFonts w:ascii="Book Antiqua" w:hAnsi="Book Antiqua" w:cstheme="minorHAnsi"/>
                <w:bCs/>
              </w:rPr>
            </w:pPr>
            <w:r w:rsidRPr="00624CE0">
              <w:rPr>
                <w:rFonts w:ascii="Book Antiqua" w:hAnsi="Book Antiqua" w:cstheme="minorHAnsi"/>
                <w:bCs/>
              </w:rPr>
              <w:t>10.1 Implementation of SEP</w:t>
            </w:r>
            <w:r w:rsidR="00E66B90">
              <w:rPr>
                <w:rFonts w:ascii="Book Antiqua" w:hAnsi="Book Antiqua" w:cstheme="minorHAnsi"/>
                <w:bCs/>
              </w:rPr>
              <w:t>.</w:t>
            </w:r>
          </w:p>
        </w:tc>
      </w:tr>
    </w:tbl>
    <w:p w14:paraId="459BEDD7" w14:textId="77777777" w:rsidR="005E70CA" w:rsidRPr="00E058E8" w:rsidRDefault="005E70CA">
      <w:pPr>
        <w:rPr>
          <w:rFonts w:ascii="Book Antiqua" w:hAnsi="Book Antiqua"/>
        </w:rPr>
      </w:pPr>
    </w:p>
    <w:sectPr w:rsidR="005E70CA" w:rsidRPr="00E058E8"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4D07" w14:textId="77777777" w:rsidR="00D775ED" w:rsidRDefault="00D775ED" w:rsidP="007757EF">
      <w:pPr>
        <w:spacing w:after="0" w:line="240" w:lineRule="auto"/>
      </w:pPr>
      <w:r>
        <w:separator/>
      </w:r>
    </w:p>
  </w:endnote>
  <w:endnote w:type="continuationSeparator" w:id="0">
    <w:p w14:paraId="403F78C8" w14:textId="77777777" w:rsidR="00D775ED" w:rsidRDefault="00D775ED"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E6A" w14:textId="5B9E02AF" w:rsidR="00A10855" w:rsidRDefault="00A10855">
    <w:pPr>
      <w:pStyle w:val="Footer"/>
    </w:pPr>
    <w:r>
      <w:rPr>
        <w:noProof/>
      </w:rPr>
      <mc:AlternateContent>
        <mc:Choice Requires="wps">
          <w:drawing>
            <wp:anchor distT="0" distB="0" distL="0" distR="0" simplePos="0" relativeHeight="251659264"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01409"/>
      <w:docPartObj>
        <w:docPartGallery w:val="Page Numbers (Bottom of Page)"/>
        <w:docPartUnique/>
      </w:docPartObj>
    </w:sdtPr>
    <w:sdtEndPr>
      <w:rPr>
        <w:noProof/>
      </w:rPr>
    </w:sdtEndPr>
    <w:sdtContent>
      <w:p w14:paraId="16D1DE64" w14:textId="50A4A8CB" w:rsidR="006D3C4A" w:rsidRDefault="00A10855">
        <w:pPr>
          <w:pStyle w:val="Footer"/>
          <w:jc w:val="right"/>
        </w:pPr>
        <w:r>
          <w:rPr>
            <w:noProof/>
          </w:rPr>
          <mc:AlternateContent>
            <mc:Choice Requires="wps">
              <w:drawing>
                <wp:anchor distT="0" distB="0" distL="0" distR="0" simplePos="0" relativeHeight="251660288"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sdtContent>
  </w:sdt>
  <w:p w14:paraId="1E9532F8" w14:textId="77777777" w:rsidR="006D3C4A" w:rsidRDefault="006D3C4A">
    <w:pPr>
      <w:pStyle w:val="Footer"/>
      <w:jc w:val="right"/>
    </w:pPr>
    <w:r>
      <w:fldChar w:fldCharType="begin"/>
    </w:r>
    <w:r>
      <w:instrText xml:space="preserve"> PAGE   \* MERGEFORMAT </w:instrText>
    </w:r>
    <w:r>
      <w:fldChar w:fldCharType="separate"/>
    </w:r>
    <w:r>
      <w:rPr>
        <w:noProof/>
      </w:rPr>
      <w:t>2</w:t>
    </w:r>
    <w:r>
      <w:rPr>
        <w:noProof/>
      </w:rPr>
      <w:fldChar w:fldCharType="end"/>
    </w:r>
  </w:p>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DF5" w14:textId="647DDF3A" w:rsidR="00A10855" w:rsidRDefault="00A10855">
    <w:pPr>
      <w:pStyle w:val="Footer"/>
    </w:pPr>
    <w:r>
      <w:rPr>
        <w:noProof/>
      </w:rPr>
      <mc:AlternateContent>
        <mc:Choice Requires="wps">
          <w:drawing>
            <wp:anchor distT="0" distB="0" distL="0" distR="0" simplePos="0" relativeHeight="251658240"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389B" w14:textId="77777777" w:rsidR="00D775ED" w:rsidRDefault="00D775ED" w:rsidP="007757EF">
      <w:pPr>
        <w:spacing w:after="0" w:line="240" w:lineRule="auto"/>
      </w:pPr>
      <w:r>
        <w:separator/>
      </w:r>
    </w:p>
  </w:footnote>
  <w:footnote w:type="continuationSeparator" w:id="0">
    <w:p w14:paraId="0A091382" w14:textId="77777777" w:rsidR="00D775ED" w:rsidRDefault="00D775ED"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933"/>
    <w:multiLevelType w:val="hybridMultilevel"/>
    <w:tmpl w:val="1560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14D1C"/>
    <w:multiLevelType w:val="hybridMultilevel"/>
    <w:tmpl w:val="06567F0A"/>
    <w:lvl w:ilvl="0" w:tplc="22CAF81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172E7"/>
    <w:multiLevelType w:val="hybridMultilevel"/>
    <w:tmpl w:val="B06E1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5533E"/>
    <w:multiLevelType w:val="hybridMultilevel"/>
    <w:tmpl w:val="5CB05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1672F"/>
    <w:multiLevelType w:val="hybridMultilevel"/>
    <w:tmpl w:val="543266D6"/>
    <w:lvl w:ilvl="0" w:tplc="08090001">
      <w:start w:val="1"/>
      <w:numFmt w:val="bullet"/>
      <w:lvlText w:val=""/>
      <w:lvlJc w:val="left"/>
      <w:pPr>
        <w:ind w:left="720" w:hanging="360"/>
      </w:pPr>
      <w:rPr>
        <w:rFonts w:ascii="Symbol" w:hAnsi="Symbol" w:hint="default"/>
      </w:rPr>
    </w:lvl>
    <w:lvl w:ilvl="1" w:tplc="99A83F6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82FB4"/>
    <w:multiLevelType w:val="hybridMultilevel"/>
    <w:tmpl w:val="23D860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308E4"/>
    <w:multiLevelType w:val="hybridMultilevel"/>
    <w:tmpl w:val="71FE8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79285E"/>
    <w:multiLevelType w:val="hybridMultilevel"/>
    <w:tmpl w:val="58C87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33DB3"/>
    <w:multiLevelType w:val="hybridMultilevel"/>
    <w:tmpl w:val="6F4E7224"/>
    <w:lvl w:ilvl="0" w:tplc="22CAF81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5A6BBA"/>
    <w:multiLevelType w:val="hybridMultilevel"/>
    <w:tmpl w:val="2DCAE6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202E2"/>
    <w:multiLevelType w:val="hybridMultilevel"/>
    <w:tmpl w:val="730E7354"/>
    <w:lvl w:ilvl="0" w:tplc="244846BC">
      <w:start w:val="1"/>
      <w:numFmt w:val="decimal"/>
      <w:lvlText w:val="%1."/>
      <w:lvlJc w:val="left"/>
      <w:pPr>
        <w:ind w:left="720" w:hanging="360"/>
      </w:pPr>
      <w:rPr>
        <w:rFonts w:eastAsia="Times New Roman"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E24B5"/>
    <w:multiLevelType w:val="hybridMultilevel"/>
    <w:tmpl w:val="6112460E"/>
    <w:lvl w:ilvl="0" w:tplc="EB5E0E8C">
      <w:start w:val="1"/>
      <w:numFmt w:val="decimal"/>
      <w:lvlText w:val="%1."/>
      <w:lvlJc w:val="left"/>
      <w:pPr>
        <w:ind w:left="720" w:hanging="360"/>
      </w:pPr>
      <w:rPr>
        <w:rFonts w:hint="default"/>
        <w:b w:val="0"/>
        <w:bCs/>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04229"/>
    <w:multiLevelType w:val="hybridMultilevel"/>
    <w:tmpl w:val="AB1AB766"/>
    <w:lvl w:ilvl="0" w:tplc="244846BC">
      <w:start w:val="1"/>
      <w:numFmt w:val="decimal"/>
      <w:lvlText w:val="%1."/>
      <w:lvlJc w:val="left"/>
      <w:pPr>
        <w:ind w:left="720" w:hanging="360"/>
      </w:pPr>
      <w:rPr>
        <w:rFonts w:eastAsia="Times New Roman"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C0E37"/>
    <w:multiLevelType w:val="hybridMultilevel"/>
    <w:tmpl w:val="EB18BF32"/>
    <w:lvl w:ilvl="0" w:tplc="923216A8">
      <w:start w:val="1"/>
      <w:numFmt w:val="decimal"/>
      <w:lvlText w:val="%1."/>
      <w:lvlJc w:val="lef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AD1E09"/>
    <w:multiLevelType w:val="hybridMultilevel"/>
    <w:tmpl w:val="22C8D3D8"/>
    <w:lvl w:ilvl="0" w:tplc="244846BC">
      <w:start w:val="1"/>
      <w:numFmt w:val="decimal"/>
      <w:lvlText w:val="%1."/>
      <w:lvlJc w:val="left"/>
      <w:pPr>
        <w:ind w:left="720" w:hanging="360"/>
      </w:pPr>
      <w:rPr>
        <w:rFonts w:eastAsia="Times New Roman"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716BD"/>
    <w:multiLevelType w:val="hybridMultilevel"/>
    <w:tmpl w:val="F1446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8A1831"/>
    <w:multiLevelType w:val="hybridMultilevel"/>
    <w:tmpl w:val="96ACA8B6"/>
    <w:lvl w:ilvl="0" w:tplc="D234CDF4">
      <w:start w:val="1"/>
      <w:numFmt w:val="decimal"/>
      <w:lvlText w:val="%1."/>
      <w:lvlJc w:val="left"/>
      <w:pPr>
        <w:ind w:left="720" w:hanging="360"/>
      </w:pPr>
      <w:rPr>
        <w:rFonts w:eastAsia="Times New Roman" w:cstheme="min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A077B0"/>
    <w:multiLevelType w:val="hybridMultilevel"/>
    <w:tmpl w:val="F23C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B0333"/>
    <w:multiLevelType w:val="hybridMultilevel"/>
    <w:tmpl w:val="0F601C1C"/>
    <w:lvl w:ilvl="0" w:tplc="6164C41C">
      <w:start w:val="1"/>
      <w:numFmt w:val="decimal"/>
      <w:lvlText w:val="%1."/>
      <w:lvlJc w:val="left"/>
      <w:pPr>
        <w:ind w:left="720" w:hanging="360"/>
      </w:pPr>
      <w:rPr>
        <w:rFonts w:cs="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4F52EF2"/>
    <w:multiLevelType w:val="hybridMultilevel"/>
    <w:tmpl w:val="08F4E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11FF8"/>
    <w:multiLevelType w:val="hybridMultilevel"/>
    <w:tmpl w:val="4DAE83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E65B5"/>
    <w:multiLevelType w:val="hybridMultilevel"/>
    <w:tmpl w:val="240645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683152">
    <w:abstractNumId w:val="29"/>
  </w:num>
  <w:num w:numId="2" w16cid:durableId="1802650479">
    <w:abstractNumId w:val="19"/>
  </w:num>
  <w:num w:numId="3" w16cid:durableId="1100487303">
    <w:abstractNumId w:val="14"/>
  </w:num>
  <w:num w:numId="4" w16cid:durableId="1317608196">
    <w:abstractNumId w:val="8"/>
  </w:num>
  <w:num w:numId="5" w16cid:durableId="1144737278">
    <w:abstractNumId w:val="16"/>
  </w:num>
  <w:num w:numId="6" w16cid:durableId="1189370173">
    <w:abstractNumId w:val="7"/>
  </w:num>
  <w:num w:numId="7" w16cid:durableId="89858430">
    <w:abstractNumId w:val="11"/>
  </w:num>
  <w:num w:numId="8" w16cid:durableId="1861622323">
    <w:abstractNumId w:val="22"/>
  </w:num>
  <w:num w:numId="9" w16cid:durableId="236404271">
    <w:abstractNumId w:val="4"/>
  </w:num>
  <w:num w:numId="10" w16cid:durableId="1331131214">
    <w:abstractNumId w:val="5"/>
  </w:num>
  <w:num w:numId="11" w16cid:durableId="1343318202">
    <w:abstractNumId w:val="0"/>
  </w:num>
  <w:num w:numId="12" w16cid:durableId="598027482">
    <w:abstractNumId w:val="25"/>
  </w:num>
  <w:num w:numId="13" w16cid:durableId="1698853730">
    <w:abstractNumId w:val="3"/>
  </w:num>
  <w:num w:numId="14" w16cid:durableId="398094770">
    <w:abstractNumId w:val="10"/>
  </w:num>
  <w:num w:numId="15" w16cid:durableId="772087991">
    <w:abstractNumId w:val="2"/>
  </w:num>
  <w:num w:numId="16" w16cid:durableId="824584812">
    <w:abstractNumId w:val="27"/>
  </w:num>
  <w:num w:numId="17" w16cid:durableId="2055886889">
    <w:abstractNumId w:val="23"/>
  </w:num>
  <w:num w:numId="18" w16cid:durableId="1401562450">
    <w:abstractNumId w:val="9"/>
  </w:num>
  <w:num w:numId="19" w16cid:durableId="446050981">
    <w:abstractNumId w:val="21"/>
  </w:num>
  <w:num w:numId="20" w16cid:durableId="619265123">
    <w:abstractNumId w:val="15"/>
  </w:num>
  <w:num w:numId="21" w16cid:durableId="1203053631">
    <w:abstractNumId w:val="24"/>
  </w:num>
  <w:num w:numId="22" w16cid:durableId="466436542">
    <w:abstractNumId w:val="18"/>
  </w:num>
  <w:num w:numId="23" w16cid:durableId="537939774">
    <w:abstractNumId w:val="1"/>
  </w:num>
  <w:num w:numId="24" w16cid:durableId="1914705606">
    <w:abstractNumId w:val="12"/>
  </w:num>
  <w:num w:numId="25" w16cid:durableId="721289755">
    <w:abstractNumId w:val="17"/>
  </w:num>
  <w:num w:numId="26" w16cid:durableId="1377503757">
    <w:abstractNumId w:val="30"/>
  </w:num>
  <w:num w:numId="27" w16cid:durableId="1542790386">
    <w:abstractNumId w:val="28"/>
  </w:num>
  <w:num w:numId="28" w16cid:durableId="526721872">
    <w:abstractNumId w:val="20"/>
  </w:num>
  <w:num w:numId="29" w16cid:durableId="1831750751">
    <w:abstractNumId w:val="6"/>
  </w:num>
  <w:num w:numId="30" w16cid:durableId="2101832979">
    <w:abstractNumId w:val="13"/>
  </w:num>
  <w:num w:numId="31" w16cid:durableId="16747202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797A"/>
    <w:rsid w:val="000167FF"/>
    <w:rsid w:val="00016B7E"/>
    <w:rsid w:val="00017490"/>
    <w:rsid w:val="00036D2B"/>
    <w:rsid w:val="0004118F"/>
    <w:rsid w:val="00053915"/>
    <w:rsid w:val="000561AB"/>
    <w:rsid w:val="00061AFA"/>
    <w:rsid w:val="0006659F"/>
    <w:rsid w:val="00067FE8"/>
    <w:rsid w:val="00072A97"/>
    <w:rsid w:val="000755C3"/>
    <w:rsid w:val="00081B65"/>
    <w:rsid w:val="000B4D29"/>
    <w:rsid w:val="000C06AF"/>
    <w:rsid w:val="000C45D5"/>
    <w:rsid w:val="000E2785"/>
    <w:rsid w:val="001026AB"/>
    <w:rsid w:val="001050D0"/>
    <w:rsid w:val="001138AE"/>
    <w:rsid w:val="00116F24"/>
    <w:rsid w:val="00123250"/>
    <w:rsid w:val="001238AA"/>
    <w:rsid w:val="001249D1"/>
    <w:rsid w:val="00132503"/>
    <w:rsid w:val="00135967"/>
    <w:rsid w:val="00140C7F"/>
    <w:rsid w:val="00187897"/>
    <w:rsid w:val="001A45C4"/>
    <w:rsid w:val="001A4E3A"/>
    <w:rsid w:val="001A6210"/>
    <w:rsid w:val="001C2FAF"/>
    <w:rsid w:val="001C5995"/>
    <w:rsid w:val="001C7E5F"/>
    <w:rsid w:val="001D4673"/>
    <w:rsid w:val="001D6802"/>
    <w:rsid w:val="001D72EE"/>
    <w:rsid w:val="001E3021"/>
    <w:rsid w:val="001E4B1F"/>
    <w:rsid w:val="001E5D90"/>
    <w:rsid w:val="001F2923"/>
    <w:rsid w:val="001F2CE6"/>
    <w:rsid w:val="001F4641"/>
    <w:rsid w:val="0020476C"/>
    <w:rsid w:val="00205896"/>
    <w:rsid w:val="00205A96"/>
    <w:rsid w:val="00214208"/>
    <w:rsid w:val="00216C96"/>
    <w:rsid w:val="002175BE"/>
    <w:rsid w:val="002364BB"/>
    <w:rsid w:val="002431C2"/>
    <w:rsid w:val="002472F6"/>
    <w:rsid w:val="00252C17"/>
    <w:rsid w:val="00252FA3"/>
    <w:rsid w:val="00256EAB"/>
    <w:rsid w:val="00261B97"/>
    <w:rsid w:val="00267F94"/>
    <w:rsid w:val="00271FBE"/>
    <w:rsid w:val="00281172"/>
    <w:rsid w:val="002A3B1C"/>
    <w:rsid w:val="002A5CE8"/>
    <w:rsid w:val="002A6631"/>
    <w:rsid w:val="002B3D15"/>
    <w:rsid w:val="002C3C6E"/>
    <w:rsid w:val="002C41DF"/>
    <w:rsid w:val="002C53B5"/>
    <w:rsid w:val="002D4AE5"/>
    <w:rsid w:val="002E22E1"/>
    <w:rsid w:val="002E570E"/>
    <w:rsid w:val="002E6DE8"/>
    <w:rsid w:val="00301A25"/>
    <w:rsid w:val="00302FB0"/>
    <w:rsid w:val="0030306A"/>
    <w:rsid w:val="003062B3"/>
    <w:rsid w:val="0031153A"/>
    <w:rsid w:val="00321AE9"/>
    <w:rsid w:val="00336B44"/>
    <w:rsid w:val="00352EFC"/>
    <w:rsid w:val="0036133C"/>
    <w:rsid w:val="00366789"/>
    <w:rsid w:val="003707C4"/>
    <w:rsid w:val="00386BA5"/>
    <w:rsid w:val="00387756"/>
    <w:rsid w:val="00391EC5"/>
    <w:rsid w:val="003A0730"/>
    <w:rsid w:val="003C0B1C"/>
    <w:rsid w:val="003C51FD"/>
    <w:rsid w:val="003C619C"/>
    <w:rsid w:val="003D4466"/>
    <w:rsid w:val="003D71C9"/>
    <w:rsid w:val="003E364C"/>
    <w:rsid w:val="003E6C9B"/>
    <w:rsid w:val="003E7672"/>
    <w:rsid w:val="003F035D"/>
    <w:rsid w:val="0040126D"/>
    <w:rsid w:val="00412B38"/>
    <w:rsid w:val="0041333F"/>
    <w:rsid w:val="00414457"/>
    <w:rsid w:val="004166E9"/>
    <w:rsid w:val="004213C5"/>
    <w:rsid w:val="00436D0E"/>
    <w:rsid w:val="004449A4"/>
    <w:rsid w:val="00451577"/>
    <w:rsid w:val="004548A0"/>
    <w:rsid w:val="00467378"/>
    <w:rsid w:val="004674EC"/>
    <w:rsid w:val="00475199"/>
    <w:rsid w:val="004809B1"/>
    <w:rsid w:val="00487DC5"/>
    <w:rsid w:val="0049100A"/>
    <w:rsid w:val="004A08DE"/>
    <w:rsid w:val="004A1302"/>
    <w:rsid w:val="004A593B"/>
    <w:rsid w:val="004C54E5"/>
    <w:rsid w:val="004D77BC"/>
    <w:rsid w:val="004E3C33"/>
    <w:rsid w:val="00505BEC"/>
    <w:rsid w:val="0050654E"/>
    <w:rsid w:val="00506BD2"/>
    <w:rsid w:val="00507CC6"/>
    <w:rsid w:val="00511F49"/>
    <w:rsid w:val="005278AA"/>
    <w:rsid w:val="00527D3E"/>
    <w:rsid w:val="00527E8A"/>
    <w:rsid w:val="005338B8"/>
    <w:rsid w:val="005425A5"/>
    <w:rsid w:val="00547F5D"/>
    <w:rsid w:val="005536D0"/>
    <w:rsid w:val="00557601"/>
    <w:rsid w:val="00562923"/>
    <w:rsid w:val="00563F10"/>
    <w:rsid w:val="0057267F"/>
    <w:rsid w:val="005932AA"/>
    <w:rsid w:val="00594B19"/>
    <w:rsid w:val="005B3FB4"/>
    <w:rsid w:val="005C24A0"/>
    <w:rsid w:val="005C7129"/>
    <w:rsid w:val="005E2EBB"/>
    <w:rsid w:val="005E70CA"/>
    <w:rsid w:val="005F6DCE"/>
    <w:rsid w:val="005F76ED"/>
    <w:rsid w:val="00601540"/>
    <w:rsid w:val="0060487F"/>
    <w:rsid w:val="006103CD"/>
    <w:rsid w:val="00620006"/>
    <w:rsid w:val="00624CE0"/>
    <w:rsid w:val="006252A9"/>
    <w:rsid w:val="00630BAD"/>
    <w:rsid w:val="00631F31"/>
    <w:rsid w:val="00664B54"/>
    <w:rsid w:val="006652B2"/>
    <w:rsid w:val="006669FE"/>
    <w:rsid w:val="00667D94"/>
    <w:rsid w:val="00673F8D"/>
    <w:rsid w:val="00674F9C"/>
    <w:rsid w:val="006762DB"/>
    <w:rsid w:val="006A2A67"/>
    <w:rsid w:val="006B110C"/>
    <w:rsid w:val="006C14F3"/>
    <w:rsid w:val="006C6481"/>
    <w:rsid w:val="006D3C4A"/>
    <w:rsid w:val="006E4418"/>
    <w:rsid w:val="007017D7"/>
    <w:rsid w:val="00703FC5"/>
    <w:rsid w:val="00710186"/>
    <w:rsid w:val="007111FC"/>
    <w:rsid w:val="00715341"/>
    <w:rsid w:val="00720F04"/>
    <w:rsid w:val="00740C5C"/>
    <w:rsid w:val="00740FE9"/>
    <w:rsid w:val="00745FA4"/>
    <w:rsid w:val="00747B6F"/>
    <w:rsid w:val="00754001"/>
    <w:rsid w:val="00755A10"/>
    <w:rsid w:val="007625AD"/>
    <w:rsid w:val="0076290A"/>
    <w:rsid w:val="007638BB"/>
    <w:rsid w:val="007757EF"/>
    <w:rsid w:val="00784A9E"/>
    <w:rsid w:val="00793581"/>
    <w:rsid w:val="007A5BB3"/>
    <w:rsid w:val="007B15CC"/>
    <w:rsid w:val="007E034B"/>
    <w:rsid w:val="007E6311"/>
    <w:rsid w:val="007F334B"/>
    <w:rsid w:val="007F36EC"/>
    <w:rsid w:val="007F57CB"/>
    <w:rsid w:val="00802830"/>
    <w:rsid w:val="00803A03"/>
    <w:rsid w:val="00817287"/>
    <w:rsid w:val="00817D7B"/>
    <w:rsid w:val="00824428"/>
    <w:rsid w:val="008266F1"/>
    <w:rsid w:val="008273B2"/>
    <w:rsid w:val="00834CAF"/>
    <w:rsid w:val="00846BD8"/>
    <w:rsid w:val="008470F0"/>
    <w:rsid w:val="008505DE"/>
    <w:rsid w:val="00863325"/>
    <w:rsid w:val="00872E40"/>
    <w:rsid w:val="00876CE9"/>
    <w:rsid w:val="00881976"/>
    <w:rsid w:val="00884537"/>
    <w:rsid w:val="00892F66"/>
    <w:rsid w:val="008938EC"/>
    <w:rsid w:val="00894115"/>
    <w:rsid w:val="00896B12"/>
    <w:rsid w:val="008A301E"/>
    <w:rsid w:val="008A67EA"/>
    <w:rsid w:val="008B07DD"/>
    <w:rsid w:val="008B4C28"/>
    <w:rsid w:val="008C0603"/>
    <w:rsid w:val="008C71EC"/>
    <w:rsid w:val="008D2238"/>
    <w:rsid w:val="008D410D"/>
    <w:rsid w:val="008E0956"/>
    <w:rsid w:val="008E1FAD"/>
    <w:rsid w:val="008F4F50"/>
    <w:rsid w:val="00902E13"/>
    <w:rsid w:val="009154E3"/>
    <w:rsid w:val="0092390D"/>
    <w:rsid w:val="009300D7"/>
    <w:rsid w:val="00930443"/>
    <w:rsid w:val="00932D2D"/>
    <w:rsid w:val="0093684D"/>
    <w:rsid w:val="00944761"/>
    <w:rsid w:val="009464DC"/>
    <w:rsid w:val="00960512"/>
    <w:rsid w:val="009757F9"/>
    <w:rsid w:val="00977C7D"/>
    <w:rsid w:val="009800F8"/>
    <w:rsid w:val="00980CB9"/>
    <w:rsid w:val="0098799C"/>
    <w:rsid w:val="00987CD1"/>
    <w:rsid w:val="00993911"/>
    <w:rsid w:val="009958E6"/>
    <w:rsid w:val="009966B8"/>
    <w:rsid w:val="00997C8E"/>
    <w:rsid w:val="009A0A54"/>
    <w:rsid w:val="009A1458"/>
    <w:rsid w:val="009B082E"/>
    <w:rsid w:val="009B22C1"/>
    <w:rsid w:val="009B493D"/>
    <w:rsid w:val="009C36D6"/>
    <w:rsid w:val="009E1E01"/>
    <w:rsid w:val="00A05368"/>
    <w:rsid w:val="00A10855"/>
    <w:rsid w:val="00A1606D"/>
    <w:rsid w:val="00A22534"/>
    <w:rsid w:val="00A301A4"/>
    <w:rsid w:val="00A31AF8"/>
    <w:rsid w:val="00A56A5B"/>
    <w:rsid w:val="00A622CD"/>
    <w:rsid w:val="00A678F8"/>
    <w:rsid w:val="00A7231D"/>
    <w:rsid w:val="00A74254"/>
    <w:rsid w:val="00A8029A"/>
    <w:rsid w:val="00AA04E4"/>
    <w:rsid w:val="00AA19C1"/>
    <w:rsid w:val="00AA3CC7"/>
    <w:rsid w:val="00AB1522"/>
    <w:rsid w:val="00AB683A"/>
    <w:rsid w:val="00AC0F77"/>
    <w:rsid w:val="00AC304A"/>
    <w:rsid w:val="00AC3FB9"/>
    <w:rsid w:val="00AC6355"/>
    <w:rsid w:val="00AC6B99"/>
    <w:rsid w:val="00AC748A"/>
    <w:rsid w:val="00AD76C8"/>
    <w:rsid w:val="00AE6578"/>
    <w:rsid w:val="00AE7C6C"/>
    <w:rsid w:val="00AE7D86"/>
    <w:rsid w:val="00B07300"/>
    <w:rsid w:val="00B1634C"/>
    <w:rsid w:val="00B16CFA"/>
    <w:rsid w:val="00B16E48"/>
    <w:rsid w:val="00B25C28"/>
    <w:rsid w:val="00B37A04"/>
    <w:rsid w:val="00B40654"/>
    <w:rsid w:val="00B60330"/>
    <w:rsid w:val="00B6512A"/>
    <w:rsid w:val="00B66919"/>
    <w:rsid w:val="00B67E3B"/>
    <w:rsid w:val="00B743B8"/>
    <w:rsid w:val="00B75FB4"/>
    <w:rsid w:val="00B86F5A"/>
    <w:rsid w:val="00B874DE"/>
    <w:rsid w:val="00BA7277"/>
    <w:rsid w:val="00BB1C0C"/>
    <w:rsid w:val="00BB3A55"/>
    <w:rsid w:val="00BC13C5"/>
    <w:rsid w:val="00BC57A5"/>
    <w:rsid w:val="00BC767B"/>
    <w:rsid w:val="00BD4277"/>
    <w:rsid w:val="00BF0775"/>
    <w:rsid w:val="00BF4DDE"/>
    <w:rsid w:val="00C03ED2"/>
    <w:rsid w:val="00C1207D"/>
    <w:rsid w:val="00C1707D"/>
    <w:rsid w:val="00C20206"/>
    <w:rsid w:val="00C21F41"/>
    <w:rsid w:val="00C22CDD"/>
    <w:rsid w:val="00C23AD5"/>
    <w:rsid w:val="00C327ED"/>
    <w:rsid w:val="00C439A6"/>
    <w:rsid w:val="00C60FD9"/>
    <w:rsid w:val="00C616B6"/>
    <w:rsid w:val="00C628DB"/>
    <w:rsid w:val="00C70BAA"/>
    <w:rsid w:val="00C740ED"/>
    <w:rsid w:val="00C74554"/>
    <w:rsid w:val="00C75C7E"/>
    <w:rsid w:val="00C82DCF"/>
    <w:rsid w:val="00C866C2"/>
    <w:rsid w:val="00CA0661"/>
    <w:rsid w:val="00CA4411"/>
    <w:rsid w:val="00CB4D1F"/>
    <w:rsid w:val="00CB5838"/>
    <w:rsid w:val="00CC01B9"/>
    <w:rsid w:val="00CD577A"/>
    <w:rsid w:val="00CE41F3"/>
    <w:rsid w:val="00CE4A44"/>
    <w:rsid w:val="00CF1CCD"/>
    <w:rsid w:val="00CF2EF4"/>
    <w:rsid w:val="00D036FD"/>
    <w:rsid w:val="00D317C8"/>
    <w:rsid w:val="00D444DA"/>
    <w:rsid w:val="00D506DA"/>
    <w:rsid w:val="00D50A9F"/>
    <w:rsid w:val="00D55D17"/>
    <w:rsid w:val="00D6146A"/>
    <w:rsid w:val="00D657A1"/>
    <w:rsid w:val="00D66FCC"/>
    <w:rsid w:val="00D775ED"/>
    <w:rsid w:val="00D82665"/>
    <w:rsid w:val="00D85BF1"/>
    <w:rsid w:val="00D932BB"/>
    <w:rsid w:val="00DA0F27"/>
    <w:rsid w:val="00DA2994"/>
    <w:rsid w:val="00DA6BCF"/>
    <w:rsid w:val="00DB6139"/>
    <w:rsid w:val="00DC1E99"/>
    <w:rsid w:val="00DD19E8"/>
    <w:rsid w:val="00DD1D08"/>
    <w:rsid w:val="00DD2934"/>
    <w:rsid w:val="00DE39EC"/>
    <w:rsid w:val="00DE5DFD"/>
    <w:rsid w:val="00DE5F00"/>
    <w:rsid w:val="00DE6645"/>
    <w:rsid w:val="00DF010E"/>
    <w:rsid w:val="00DF46F7"/>
    <w:rsid w:val="00DF52DA"/>
    <w:rsid w:val="00DF7405"/>
    <w:rsid w:val="00DF7F07"/>
    <w:rsid w:val="00E02F25"/>
    <w:rsid w:val="00E045A1"/>
    <w:rsid w:val="00E058E8"/>
    <w:rsid w:val="00E23B3D"/>
    <w:rsid w:val="00E272A4"/>
    <w:rsid w:val="00E31ADC"/>
    <w:rsid w:val="00E331AE"/>
    <w:rsid w:val="00E3612D"/>
    <w:rsid w:val="00E40D7C"/>
    <w:rsid w:val="00E430DE"/>
    <w:rsid w:val="00E47397"/>
    <w:rsid w:val="00E50648"/>
    <w:rsid w:val="00E51312"/>
    <w:rsid w:val="00E563DA"/>
    <w:rsid w:val="00E62519"/>
    <w:rsid w:val="00E66B90"/>
    <w:rsid w:val="00E67100"/>
    <w:rsid w:val="00E7093D"/>
    <w:rsid w:val="00E71BDF"/>
    <w:rsid w:val="00E81071"/>
    <w:rsid w:val="00E942D6"/>
    <w:rsid w:val="00EA1EF5"/>
    <w:rsid w:val="00EB2900"/>
    <w:rsid w:val="00EC183A"/>
    <w:rsid w:val="00EC1903"/>
    <w:rsid w:val="00ED1F63"/>
    <w:rsid w:val="00F01AF7"/>
    <w:rsid w:val="00F01D33"/>
    <w:rsid w:val="00F0333E"/>
    <w:rsid w:val="00F05EB8"/>
    <w:rsid w:val="00F15662"/>
    <w:rsid w:val="00F61CB1"/>
    <w:rsid w:val="00F66D5C"/>
    <w:rsid w:val="00F75E2E"/>
    <w:rsid w:val="00F83C0C"/>
    <w:rsid w:val="00F86CE3"/>
    <w:rsid w:val="00F960ED"/>
    <w:rsid w:val="00FA3669"/>
    <w:rsid w:val="00FB56CB"/>
    <w:rsid w:val="00FB7FD8"/>
    <w:rsid w:val="00FD4044"/>
    <w:rsid w:val="00FE650B"/>
    <w:rsid w:val="019CBCA7"/>
    <w:rsid w:val="06852366"/>
    <w:rsid w:val="32DC1B58"/>
    <w:rsid w:val="700CF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9F0CA362485A3647A3196E5CC793D4E8" ma:contentTypeVersion="4" ma:contentTypeDescription="" ma:contentTypeScope="" ma:versionID="c1d277fe1a113833448da0461c8ab290">
  <xsd:schema xmlns:xsd="http://www.w3.org/2001/XMLSchema" xmlns:xs="http://www.w3.org/2001/XMLSchema" xmlns:p="http://schemas.microsoft.com/office/2006/metadata/properties" xmlns:ns1="3e02667f-0271-471b-bd6e-11a2e16def1d" targetNamespace="http://schemas.microsoft.com/office/2006/metadata/properties" ma:root="true" ma:fieldsID="9d56c747b892b2b669dbfa1550204399"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d61a96e7-d102-47c6-b059-a9e32556aa75}" ma:internalName="TaxCatchAllLabel" ma:readOnly="true" ma:showField="CatchAllDataLabel" ma:web="7fdb4bfa-a47a-4527-b84c-1bb032f74669">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d61a96e7-d102-47c6-b059-a9e32556aa75}" ma:internalName="TaxCatchAll" ma:showField="CatchAllData" ma:web="7fdb4bfa-a47a-4527-b84c-1bb032f74669">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_dlc_DocIdUrl xmlns="3e02667f-0271-471b-bd6e-11a2e16def1d">
      <Url>https://worldbankgroup.sharepoint.com/sites/P514111/_layouts/15/DocIdRedir.aspx?ID=4UHP3TTY57E5-196658387-40</Url>
      <Description>4UHP3TTY57E5-196658387-40</Description>
    </_dlc_DocIdUrl>
    <_dlc_DocId xmlns="3e02667f-0271-471b-bd6e-11a2e16def1d">4UHP3TTY57E5-196658387-40</_dlc_DocId>
    <Stage xmlns="3e02667f-0271-471b-bd6e-11a2e16def1d">IMP</Stage>
    <ProjectID xmlns="3e02667f-0271-471b-bd6e-11a2e16def1d">P514111</ProjectID>
    <DocumentDate xmlns="3e02667f-0271-471b-bd6e-11a2e16def1d">2026-04-21T01:23:58+00:00</DocumentDate>
    <o8e900f321d24bb18bb65b4f51774acf xmlns="3e02667f-0271-471b-bd6e-11a2e16def1d">
      <Terms xmlns="http://schemas.microsoft.com/office/infopath/2007/PartnerControls"/>
    </o8e900f321d24bb18bb65b4f51774acf>
    <Authors xmlns="3e02667f-0271-471b-bd6e-11a2e16def1d">000597011:Thresa Musongo:;000597011:Thresa Musongo:</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2026-04-20T21:24:09+00:00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5FF164-7A42-4817-8CE7-6D437F97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4.xml><?xml version="1.0" encoding="utf-8"?>
<ds:datastoreItem xmlns:ds="http://schemas.openxmlformats.org/officeDocument/2006/customXml" ds:itemID="{0F309406-A3FA-45B2-88C4-E876422907ED}">
  <ds:schemaRefs>
    <ds:schemaRef ds:uri="Microsoft.SharePoint.Taxonomy.ContentTypeSync"/>
  </ds:schemaRefs>
</ds:datastoreItem>
</file>

<file path=customXml/itemProps5.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6.xml><?xml version="1.0" encoding="utf-8"?>
<ds:datastoreItem xmlns:ds="http://schemas.openxmlformats.org/officeDocument/2006/customXml" ds:itemID="{09911C74-87D7-417F-A458-591811DCB6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2950</Words>
  <Characters>18028</Characters>
  <Application>Microsoft Office Word</Application>
  <DocSecurity>0</DocSecurity>
  <Lines>600</Lines>
  <Paragraphs>233</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Stage ESCP April 2026</dc:title>
  <dc:subject/>
  <dc:creator>Bastian Gonzalo Pasten Delich</dc:creator>
  <cp:keywords/>
  <dc:description/>
  <cp:lastModifiedBy>Thresa Musongo</cp:lastModifiedBy>
  <cp:revision>45</cp:revision>
  <cp:lastPrinted>2026-03-31T08:47:00Z</cp:lastPrinted>
  <dcterms:created xsi:type="dcterms:W3CDTF">2026-04-20T06:53:00Z</dcterms:created>
  <dcterms:modified xsi:type="dcterms:W3CDTF">2026-04-30T17:21:00Z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0x01010002AA35F16FF5284BA367039AF1F1DB98009F0CA362485A3647A3196E5CC793D4E8</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4;#World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y fmtid="{D5CDD505-2E9C-101B-9397-08002B2CF9AE}" pid="35" name="g60ac5c7cc5e48988332aa7f3f7675f4">
    <vt:lpwstr>World|181f87ec-6d12-43c8-9f7a-dc47bc14aa64</vt:lpwstr>
  </property>
  <property fmtid="{D5CDD505-2E9C-101B-9397-08002B2CF9AE}" pid="36" name="le7312e839b9405fb813e48a1ee083cb">
    <vt:lpwstr>English|e31af5d6-94ea-4ba5-925e-022fd8479dfd</vt:lpwstr>
  </property>
  <property fmtid="{D5CDD505-2E9C-101B-9397-08002B2CF9AE}" pid="37" name="n3588c81c2504f79a2ae07b8fc872de1">
    <vt:lpwstr>Official Use Only|4119b812-446b-4199-aebc-580c95bfd42a</vt:lpwstr>
  </property>
  <property fmtid="{D5CDD505-2E9C-101B-9397-08002B2CF9AE}" pid="38" name="f6836c8cfc5146d888b8918e85fd4b0e">
    <vt:lpwstr>World|181f87ec-6d12-43c8-9f7a-dc47bc14aa64</vt:lpwstr>
  </property>
  <property fmtid="{D5CDD505-2E9C-101B-9397-08002B2CF9AE}" pid="39" name="_dlc_DocIdItemGuid">
    <vt:lpwstr>de4774d2-9643-44ab-aaba-bc5e2a66abd1</vt:lpwstr>
  </property>
  <property fmtid="{D5CDD505-2E9C-101B-9397-08002B2CF9AE}" pid="40" name="Region">
    <vt:lpwstr>3;#World|181f87ec-6d12-43c8-9f7a-dc47bc14aa64</vt:lpwstr>
  </property>
  <property fmtid="{D5CDD505-2E9C-101B-9397-08002B2CF9AE}" pid="41" name="WBDocs_Access_To_Info_Exception">
    <vt:lpwstr>12. Not Assessed</vt:lpwstr>
  </property>
  <property fmtid="{D5CDD505-2E9C-101B-9397-08002B2CF9AE}" pid="42" name="m30f5f85ad26449189da578bd9e06217">
    <vt:lpwstr/>
  </property>
  <property fmtid="{D5CDD505-2E9C-101B-9397-08002B2CF9AE}" pid="43" name="wb_exceptionapprover">
    <vt:lpwstr/>
  </property>
  <property fmtid="{D5CDD505-2E9C-101B-9397-08002B2CF9AE}" pid="44" name="ncc44d6e437c4ee18d4e35566604faa7">
    <vt:lpwstr/>
  </property>
  <property fmtid="{D5CDD505-2E9C-101B-9397-08002B2CF9AE}" pid="45" name="GeographicArea">
    <vt:lpwstr>3;#World|181f87ec-6d12-43c8-9f7a-dc47bc14aa64</vt:lpwstr>
  </property>
  <property fmtid="{D5CDD505-2E9C-101B-9397-08002B2CF9AE}" pid="46" name="wb_externalpublic">
    <vt:bool>false</vt:bool>
  </property>
  <property fmtid="{D5CDD505-2E9C-101B-9397-08002B2CF9AE}" pid="47" name="ExternalSponsor">
    <vt:lpwstr/>
  </property>
  <property fmtid="{D5CDD505-2E9C-101B-9397-08002B2CF9AE}" pid="48" name="InformationClassification">
    <vt:lpwstr>1;#Official Use Only|4119b812-446b-4199-aebc-580c95bfd42a</vt:lpwstr>
  </property>
  <property fmtid="{D5CDD505-2E9C-101B-9397-08002B2CF9AE}" pid="49" name="UserData">
    <vt:lpwstr/>
  </property>
  <property fmtid="{D5CDD505-2E9C-101B-9397-08002B2CF9AE}" pid="50" name="WBDocs_Document_Date">
    <vt:filetime>2024-09-30T09:57:43Z</vt:filetime>
  </property>
  <property fmtid="{D5CDD505-2E9C-101B-9397-08002B2CF9AE}" pid="51" name="e7fed2b567784b7fb4115fec76c3b6ef">
    <vt:lpwstr/>
  </property>
  <property fmtid="{D5CDD505-2E9C-101B-9397-08002B2CF9AE}" pid="52" name="wb_publicapprover">
    <vt:lpwstr/>
  </property>
  <property fmtid="{D5CDD505-2E9C-101B-9397-08002B2CF9AE}" pid="53" name="Country">
    <vt:lpwstr/>
  </property>
  <property fmtid="{D5CDD505-2E9C-101B-9397-08002B2CF9AE}" pid="54" name="VPU">
    <vt:lpwstr/>
  </property>
  <property fmtid="{D5CDD505-2E9C-101B-9397-08002B2CF9AE}" pid="55" name="DocumentType">
    <vt:lpwstr/>
  </property>
  <property fmtid="{D5CDD505-2E9C-101B-9397-08002B2CF9AE}" pid="56" name="h40645383bce4db190f92f65d69cf557">
    <vt:lpwstr/>
  </property>
  <property fmtid="{D5CDD505-2E9C-101B-9397-08002B2CF9AE}" pid="57" name="e0919e4a962d4c1aa34dcc9ee85a7530">
    <vt:lpwstr/>
  </property>
  <property fmtid="{D5CDD505-2E9C-101B-9397-08002B2CF9AE}" pid="58" name="Topics">
    <vt:lpwstr/>
  </property>
  <property fmtid="{D5CDD505-2E9C-101B-9397-08002B2CF9AE}" pid="59" name="WBDocs_Information_Classification">
    <vt:lpwstr>Official Use Only</vt:lpwstr>
  </property>
  <property fmtid="{D5CDD505-2E9C-101B-9397-08002B2CF9AE}" pid="60" name="Languages">
    <vt:lpwstr>2;#English|e31af5d6-94ea-4ba5-925e-022fd8479dfd</vt:lpwstr>
  </property>
  <property fmtid="{D5CDD505-2E9C-101B-9397-08002B2CF9AE}" pid="61" name="g24ce987e2a14cd88b1be8bba67dc4d6">
    <vt:lpwstr/>
  </property>
  <property fmtid="{D5CDD505-2E9C-101B-9397-08002B2CF9AE}" pid="62" name="BusinessFunctions">
    <vt:lpwstr/>
  </property>
  <property fmtid="{D5CDD505-2E9C-101B-9397-08002B2CF9AE}" pid="63" name="wb_publicalternativeapprover">
    <vt:lpwstr/>
  </property>
  <property fmtid="{D5CDD505-2E9C-101B-9397-08002B2CF9AE}" pid="64" name="InternalSponsor">
    <vt:lpwstr/>
  </property>
</Properties>
</file>